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26A4" w14:textId="64EA58EE" w:rsidR="001A55F8" w:rsidRDefault="00000000">
      <w:pPr>
        <w:ind w:left="7080" w:firstLine="708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4460EAE8" wp14:editId="5520AF68">
            <wp:simplePos x="0" y="0"/>
            <wp:positionH relativeFrom="column">
              <wp:posOffset>-19050</wp:posOffset>
            </wp:positionH>
            <wp:positionV relativeFrom="line">
              <wp:posOffset>57784</wp:posOffset>
            </wp:positionV>
            <wp:extent cx="2852423" cy="714375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2423" cy="714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A7A2F22" w14:textId="77777777" w:rsidR="001A55F8" w:rsidRDefault="001A55F8">
      <w:pPr>
        <w:ind w:left="7080" w:firstLine="708"/>
        <w:jc w:val="both"/>
        <w:rPr>
          <w:rFonts w:ascii="Cambria" w:eastAsia="Cambria" w:hAnsi="Cambria" w:cs="Cambria"/>
          <w:i/>
          <w:iCs/>
          <w:sz w:val="16"/>
          <w:szCs w:val="16"/>
        </w:rPr>
      </w:pPr>
    </w:p>
    <w:p w14:paraId="0C6EDEC1" w14:textId="77777777" w:rsidR="001A55F8" w:rsidRDefault="001A55F8">
      <w:pPr>
        <w:ind w:left="7080" w:firstLine="708"/>
        <w:jc w:val="center"/>
        <w:rPr>
          <w:rFonts w:ascii="Cambria" w:eastAsia="Cambria" w:hAnsi="Cambria" w:cs="Cambria"/>
          <w:i/>
          <w:iCs/>
          <w:sz w:val="16"/>
          <w:szCs w:val="16"/>
        </w:rPr>
      </w:pPr>
    </w:p>
    <w:p w14:paraId="14645CD2" w14:textId="77777777" w:rsidR="001A55F8" w:rsidRDefault="00000000">
      <w:pPr>
        <w:ind w:left="7080" w:firstLine="708"/>
        <w:jc w:val="center"/>
        <w:rPr>
          <w:rFonts w:ascii="Cambria" w:eastAsia="Cambria" w:hAnsi="Cambria" w:cs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 xml:space="preserve">  </w:t>
      </w:r>
    </w:p>
    <w:p w14:paraId="69499B6F" w14:textId="77777777" w:rsidR="001A55F8" w:rsidRDefault="001A55F8">
      <w:pPr>
        <w:ind w:left="7080" w:firstLine="708"/>
        <w:jc w:val="center"/>
        <w:rPr>
          <w:rFonts w:ascii="Cambria" w:eastAsia="Cambria" w:hAnsi="Cambria" w:cs="Cambria"/>
          <w:i/>
          <w:iCs/>
          <w:sz w:val="16"/>
          <w:szCs w:val="16"/>
        </w:rPr>
      </w:pPr>
    </w:p>
    <w:p w14:paraId="47DCE58A" w14:textId="77777777" w:rsidR="001A55F8" w:rsidRDefault="001A55F8">
      <w:pPr>
        <w:rPr>
          <w:rFonts w:ascii="Cambria" w:eastAsia="Cambria" w:hAnsi="Cambria" w:cs="Cambria"/>
          <w:i/>
          <w:iCs/>
          <w:sz w:val="16"/>
          <w:szCs w:val="16"/>
        </w:rPr>
      </w:pPr>
    </w:p>
    <w:p w14:paraId="005EAE69" w14:textId="77777777" w:rsidR="001A55F8" w:rsidRDefault="001A55F8">
      <w:pPr>
        <w:ind w:left="7080" w:firstLine="708"/>
        <w:jc w:val="center"/>
        <w:rPr>
          <w:rFonts w:ascii="Cambria" w:eastAsia="Cambria" w:hAnsi="Cambria" w:cs="Cambria"/>
        </w:rPr>
      </w:pPr>
    </w:p>
    <w:p w14:paraId="4B55AC5D" w14:textId="77777777" w:rsidR="001A55F8" w:rsidRDefault="001A55F8">
      <w:pPr>
        <w:ind w:left="7080" w:firstLine="708"/>
        <w:jc w:val="center"/>
        <w:rPr>
          <w:rFonts w:ascii="Cambria" w:eastAsia="Cambria" w:hAnsi="Cambria" w:cs="Cambria"/>
        </w:rPr>
      </w:pPr>
    </w:p>
    <w:p w14:paraId="30C24ACC" w14:textId="26350C7A" w:rsidR="001A55F8" w:rsidRDefault="00000000">
      <w:pPr>
        <w:ind w:left="7080" w:firstLine="708"/>
        <w:jc w:val="center"/>
        <w:rPr>
          <w:rFonts w:ascii="Cambria" w:eastAsia="Cambria" w:hAnsi="Cambria" w:cs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>Roma, 2</w:t>
      </w:r>
      <w:r w:rsidR="003026DC">
        <w:rPr>
          <w:rFonts w:ascii="Cambria" w:hAnsi="Cambria"/>
          <w:i/>
          <w:iCs/>
          <w:sz w:val="16"/>
          <w:szCs w:val="16"/>
        </w:rPr>
        <w:t>1</w:t>
      </w:r>
      <w:r>
        <w:rPr>
          <w:rFonts w:ascii="Cambria" w:hAnsi="Cambria"/>
          <w:i/>
          <w:iCs/>
          <w:sz w:val="16"/>
          <w:szCs w:val="16"/>
        </w:rPr>
        <w:t xml:space="preserve"> marzo 2024 </w:t>
      </w:r>
    </w:p>
    <w:p w14:paraId="28BC4243" w14:textId="77777777" w:rsidR="001A55F8" w:rsidRDefault="001A55F8">
      <w:pPr>
        <w:jc w:val="center"/>
        <w:rPr>
          <w:rFonts w:ascii="Cambria" w:eastAsia="Cambria" w:hAnsi="Cambria" w:cs="Cambria"/>
          <w:b/>
          <w:bCs/>
          <w:color w:val="C00000"/>
          <w:sz w:val="20"/>
          <w:szCs w:val="20"/>
          <w:u w:color="C00000"/>
        </w:rPr>
      </w:pPr>
    </w:p>
    <w:p w14:paraId="5946C91F" w14:textId="77777777" w:rsidR="001A55F8" w:rsidRDefault="001A55F8">
      <w:pPr>
        <w:jc w:val="center"/>
        <w:rPr>
          <w:rFonts w:ascii="Cambria" w:eastAsia="Cambria" w:hAnsi="Cambria" w:cs="Cambria"/>
          <w:color w:val="C00000"/>
          <w:u w:color="C00000"/>
        </w:rPr>
      </w:pPr>
    </w:p>
    <w:p w14:paraId="0B9EA0BA" w14:textId="77777777" w:rsidR="001A55F8" w:rsidRDefault="001A55F8">
      <w:pPr>
        <w:jc w:val="center"/>
        <w:rPr>
          <w:rFonts w:ascii="Cambria" w:eastAsia="Cambria" w:hAnsi="Cambria" w:cs="Cambria"/>
          <w:color w:val="C00000"/>
          <w:u w:color="C00000"/>
        </w:rPr>
      </w:pPr>
    </w:p>
    <w:p w14:paraId="5F88B9B7" w14:textId="77777777" w:rsidR="001A55F8" w:rsidRDefault="00000000">
      <w:pPr>
        <w:jc w:val="center"/>
        <w:rPr>
          <w:rFonts w:ascii="Cambria" w:eastAsia="Cambria" w:hAnsi="Cambria" w:cs="Cambria"/>
          <w:b/>
          <w:bCs/>
          <w:color w:val="C00000"/>
          <w:sz w:val="52"/>
          <w:szCs w:val="52"/>
          <w:u w:color="C00000"/>
        </w:rPr>
      </w:pPr>
      <w:r>
        <w:rPr>
          <w:rFonts w:ascii="Cambria" w:hAnsi="Cambria"/>
          <w:b/>
          <w:bCs/>
          <w:color w:val="C00000"/>
          <w:sz w:val="52"/>
          <w:szCs w:val="52"/>
          <w:u w:color="C00000"/>
        </w:rPr>
        <w:t xml:space="preserve">ACI SOSTIENE </w:t>
      </w:r>
    </w:p>
    <w:p w14:paraId="1B497986" w14:textId="77777777" w:rsidR="001A55F8" w:rsidRDefault="00000000">
      <w:pPr>
        <w:jc w:val="center"/>
        <w:rPr>
          <w:rFonts w:ascii="Cambria" w:eastAsia="Cambria" w:hAnsi="Cambria" w:cs="Cambria"/>
          <w:b/>
          <w:bCs/>
          <w:color w:val="C00000"/>
          <w:sz w:val="52"/>
          <w:szCs w:val="52"/>
          <w:u w:color="C00000"/>
        </w:rPr>
      </w:pPr>
      <w:r>
        <w:rPr>
          <w:rFonts w:ascii="Cambria" w:hAnsi="Cambria"/>
          <w:b/>
          <w:bCs/>
          <w:color w:val="C00000"/>
          <w:sz w:val="52"/>
          <w:szCs w:val="52"/>
          <w:u w:color="C00000"/>
        </w:rPr>
        <w:t>“PICCOLO COMUNE AMICO 2024”</w:t>
      </w:r>
    </w:p>
    <w:p w14:paraId="6CC7CD90" w14:textId="77777777" w:rsidR="001A55F8" w:rsidRDefault="001A55F8">
      <w:pPr>
        <w:jc w:val="center"/>
        <w:rPr>
          <w:rFonts w:ascii="Cambria" w:eastAsia="Cambria" w:hAnsi="Cambria" w:cs="Cambria"/>
        </w:rPr>
      </w:pPr>
    </w:p>
    <w:p w14:paraId="4825FCE1" w14:textId="77777777" w:rsidR="001A55F8" w:rsidRDefault="00000000">
      <w:pPr>
        <w:jc w:val="both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L’iniziativa del Codacons rivolta ai centri con meno di 5.000 </w:t>
      </w:r>
    </w:p>
    <w:p w14:paraId="74632F68" w14:textId="77777777" w:rsidR="001A55F8" w:rsidRDefault="00000000">
      <w:pPr>
        <w:jc w:val="both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sz w:val="32"/>
          <w:szCs w:val="32"/>
        </w:rPr>
        <w:t>abitanti. Candidature entro il 30 marzo 2024</w:t>
      </w:r>
    </w:p>
    <w:p w14:paraId="1C1EA9A9" w14:textId="77777777" w:rsidR="001A55F8" w:rsidRDefault="001A55F8">
      <w:pPr>
        <w:jc w:val="both"/>
        <w:rPr>
          <w:rFonts w:ascii="Cambria" w:eastAsia="Cambria" w:hAnsi="Cambria" w:cs="Cambria"/>
        </w:rPr>
      </w:pPr>
    </w:p>
    <w:p w14:paraId="5F5F7C0E" w14:textId="0CDD6628" w:rsidR="001A55F8" w:rsidRDefault="00000000">
      <w:pPr>
        <w:pStyle w:val="Didefault"/>
        <w:spacing w:before="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Un incentivo per far conoscere le eccellenze dei territori dei centri minori dell’Italia, quegli oltre 5.500 agglomerati con meno di cinquemila abitanti: con </w:t>
      </w:r>
      <w:r w:rsidR="006458E9">
        <w:rPr>
          <w:rFonts w:ascii="Cambria" w:hAnsi="Cambria"/>
          <w:sz w:val="28"/>
          <w:szCs w:val="28"/>
        </w:rPr>
        <w:t>l’obiettivo</w:t>
      </w:r>
      <w:r>
        <w:rPr>
          <w:rFonts w:ascii="Cambria" w:hAnsi="Cambria"/>
          <w:sz w:val="28"/>
          <w:szCs w:val="28"/>
        </w:rPr>
        <w:t xml:space="preserve"> di combattere abbandono e spopolamento. </w:t>
      </w:r>
      <w:r w:rsidR="006458E9">
        <w:rPr>
          <w:rFonts w:ascii="Cambria" w:hAnsi="Cambria"/>
          <w:sz w:val="28"/>
          <w:szCs w:val="28"/>
        </w:rPr>
        <w:t>È</w:t>
      </w:r>
      <w:r>
        <w:rPr>
          <w:rFonts w:ascii="Cambria" w:hAnsi="Cambria"/>
          <w:sz w:val="28"/>
          <w:szCs w:val="28"/>
        </w:rPr>
        <w:t xml:space="preserve"> lo scopo del progetto “Piccolo Comune Amico - Edizione 2024” sostenuto anche da ACI e organizzato dal </w:t>
      </w:r>
    </w:p>
    <w:p w14:paraId="6D26FFBF" w14:textId="77777777" w:rsidR="001A55F8" w:rsidRDefault="00000000">
      <w:pPr>
        <w:pStyle w:val="Didefault"/>
        <w:spacing w:before="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Codacons. </w:t>
      </w:r>
    </w:p>
    <w:p w14:paraId="0C2E3A5A" w14:textId="77777777" w:rsidR="001A55F8" w:rsidRDefault="001A55F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mbria" w:eastAsia="Cambria" w:hAnsi="Cambria" w:cs="Cambria"/>
          <w:color w:val="262626"/>
          <w:sz w:val="28"/>
          <w:szCs w:val="28"/>
          <w:shd w:val="clear" w:color="auto" w:fill="FFFFFF"/>
        </w:rPr>
      </w:pPr>
    </w:p>
    <w:p w14:paraId="64813AD4" w14:textId="6257E867" w:rsidR="001A55F8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mbria" w:eastAsia="Cambria" w:hAnsi="Cambria" w:cs="Cambria"/>
          <w:color w:val="262626"/>
          <w:sz w:val="28"/>
          <w:szCs w:val="28"/>
          <w:shd w:val="clear" w:color="auto" w:fill="FFFFFF"/>
        </w:rPr>
      </w:pPr>
      <w:r>
        <w:rPr>
          <w:rFonts w:ascii="Cambria" w:hAnsi="Cambria"/>
          <w:color w:val="262626"/>
          <w:sz w:val="28"/>
          <w:szCs w:val="28"/>
          <w:shd w:val="clear" w:color="auto" w:fill="FFFFFF"/>
        </w:rPr>
        <w:t xml:space="preserve">Il premio - che si svolge per il quarto anno consecutivo - vuole, come detto, favorire la conoscenza di quella Italia “dei mille campanili” custode ancora oggi di tradizioni e storie che meritano di essere conosciute e tramandate. L’iniziativa si articola in quattro settori, all’interno di ciascuno dei quali verranno assegnati tre premi per un totale di dodici piccoli centri. Le categorie del premio sono: agroalimentare, artigianato, innovazione sociale, cultura arte e storia. </w:t>
      </w:r>
      <w:r w:rsidR="006458E9">
        <w:rPr>
          <w:rFonts w:ascii="Cambria" w:hAnsi="Cambria"/>
          <w:color w:val="262626"/>
          <w:sz w:val="28"/>
          <w:szCs w:val="28"/>
          <w:shd w:val="clear" w:color="auto" w:fill="FFFFFF"/>
        </w:rPr>
        <w:t>A queste si affiancano</w:t>
      </w:r>
      <w:r>
        <w:rPr>
          <w:rFonts w:ascii="Cambria" w:hAnsi="Cambria"/>
          <w:color w:val="262626"/>
          <w:sz w:val="28"/>
          <w:szCs w:val="28"/>
          <w:shd w:val="clear" w:color="auto" w:fill="FFFFFF"/>
        </w:rPr>
        <w:t xml:space="preserve"> altre sottosezioni: “piccolo aeroporto amico", "giovane imprenditore agricolo”, “aria, acqua, terra”, “comuni contro il caro energia”, “comuni per la disabilità”, “comuni per l’apicoltura”. Inoltre</w:t>
      </w:r>
      <w:r w:rsidR="006458E9">
        <w:rPr>
          <w:rFonts w:ascii="Cambria" w:hAnsi="Cambria"/>
          <w:color w:val="262626"/>
          <w:sz w:val="28"/>
          <w:szCs w:val="28"/>
          <w:shd w:val="clear" w:color="auto" w:fill="FFFFFF"/>
        </w:rPr>
        <w:t>,</w:t>
      </w:r>
      <w:r>
        <w:rPr>
          <w:rFonts w:ascii="Cambria" w:hAnsi="Cambria"/>
          <w:color w:val="262626"/>
          <w:sz w:val="28"/>
          <w:szCs w:val="28"/>
          <w:shd w:val="clear" w:color="auto" w:fill="FFFFFF"/>
        </w:rPr>
        <w:t xml:space="preserve"> è stato bandito un concorso per immagini, battezzato “il borgo in una foto”. </w:t>
      </w:r>
      <w:r w:rsidR="006458E9">
        <w:rPr>
          <w:rFonts w:ascii="Cambria" w:hAnsi="Cambria"/>
          <w:color w:val="262626"/>
          <w:sz w:val="28"/>
          <w:szCs w:val="28"/>
          <w:shd w:val="clear" w:color="auto" w:fill="FFFFFF"/>
        </w:rPr>
        <w:t>In più</w:t>
      </w:r>
      <w:r>
        <w:rPr>
          <w:rFonts w:ascii="Cambria" w:hAnsi="Cambria"/>
          <w:color w:val="262626"/>
          <w:sz w:val="28"/>
          <w:szCs w:val="28"/>
          <w:shd w:val="clear" w:color="auto" w:fill="FFFFFF"/>
        </w:rPr>
        <w:t>, tutte le realtà partecipanti potranno inviare agli organizzatori un’immagine e la descrizione di un’opera d’arte meritoria, poco conosciuta presente sul territorio comunale. </w:t>
      </w:r>
    </w:p>
    <w:p w14:paraId="4CBAB054" w14:textId="77777777" w:rsidR="001A55F8" w:rsidRDefault="001A55F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mbria" w:eastAsia="Cambria" w:hAnsi="Cambria" w:cs="Cambria"/>
          <w:color w:val="262626"/>
          <w:sz w:val="28"/>
          <w:szCs w:val="28"/>
          <w:shd w:val="clear" w:color="auto" w:fill="FFFFFF"/>
        </w:rPr>
      </w:pPr>
    </w:p>
    <w:p w14:paraId="310B7423" w14:textId="77777777" w:rsidR="001A55F8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mbria" w:eastAsia="Cambria" w:hAnsi="Cambria" w:cs="Cambria"/>
          <w:color w:val="262626"/>
          <w:sz w:val="28"/>
          <w:szCs w:val="28"/>
          <w:shd w:val="clear" w:color="auto" w:fill="FFFFFF"/>
        </w:rPr>
      </w:pPr>
      <w:r>
        <w:rPr>
          <w:rFonts w:ascii="Cambria" w:hAnsi="Cambria"/>
          <w:color w:val="262626"/>
          <w:sz w:val="28"/>
          <w:szCs w:val="28"/>
          <w:shd w:val="clear" w:color="auto" w:fill="FFFFFF"/>
        </w:rPr>
        <w:t>I comuni che intendano partecipare - in palio campagne promozionali gratuite sviluppate sia nelle aree di servizio autostradali che via social network - devono iscriversi a “Piccolo Comune Amico - Edizione 2024” entro il 30 marzo. Per farlo ci si può avvalere dell’apposito modulo presente sul sito Codacons a questo indirizzo: </w:t>
      </w:r>
    </w:p>
    <w:p w14:paraId="1F733297" w14:textId="77777777" w:rsidR="001A55F8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mbria" w:eastAsia="Cambria" w:hAnsi="Cambria" w:cs="Cambria"/>
          <w:color w:val="262626"/>
          <w:sz w:val="28"/>
          <w:szCs w:val="28"/>
          <w:u w:color="1154CC"/>
          <w:shd w:val="clear" w:color="auto" w:fill="FFFFFF"/>
        </w:rPr>
      </w:pPr>
      <w:hyperlink r:id="rId7" w:history="1">
        <w:r>
          <w:rPr>
            <w:rStyle w:val="Hyperlink0"/>
            <w:rFonts w:ascii="Cambria" w:hAnsi="Cambria"/>
            <w:sz w:val="28"/>
            <w:szCs w:val="28"/>
            <w:shd w:val="clear" w:color="auto" w:fill="FFFFFF"/>
          </w:rPr>
          <w:t>https://codacons.it/premio-piccolo-comune-amico-2024/</w:t>
        </w:r>
      </w:hyperlink>
      <w:r>
        <w:rPr>
          <w:rFonts w:ascii="Cambria" w:hAnsi="Cambria"/>
          <w:color w:val="262626"/>
          <w:sz w:val="28"/>
          <w:szCs w:val="28"/>
          <w:u w:color="1154CC"/>
          <w:shd w:val="clear" w:color="auto" w:fill="FFFFFF"/>
        </w:rPr>
        <w:t>.</w:t>
      </w:r>
    </w:p>
    <w:p w14:paraId="21689676" w14:textId="77777777" w:rsidR="001A55F8" w:rsidRDefault="0000000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rFonts w:ascii="Cambria" w:hAnsi="Cambria"/>
          <w:color w:val="262626"/>
          <w:sz w:val="28"/>
          <w:szCs w:val="28"/>
          <w:shd w:val="clear" w:color="auto" w:fill="FFFFFF"/>
        </w:rPr>
        <w:t>La cerimonia di consegna dei premi si terrà a Roma, presso il Palazzo Rospigliosi.</w:t>
      </w:r>
    </w:p>
    <w:sectPr w:rsidR="001A55F8">
      <w:headerReference w:type="default" r:id="rId8"/>
      <w:footerReference w:type="default" r:id="rId9"/>
      <w:pgSz w:w="11900" w:h="16840"/>
      <w:pgMar w:top="441" w:right="1133" w:bottom="899" w:left="1080" w:header="708" w:footer="1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BC70" w14:textId="77777777" w:rsidR="00003C4C" w:rsidRDefault="00003C4C">
      <w:r>
        <w:separator/>
      </w:r>
    </w:p>
  </w:endnote>
  <w:endnote w:type="continuationSeparator" w:id="0">
    <w:p w14:paraId="0DD84699" w14:textId="77777777" w:rsidR="00003C4C" w:rsidRDefault="0000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16A2" w14:textId="77777777" w:rsidR="001A55F8" w:rsidRDefault="001A55F8">
    <w:pPr>
      <w:pStyle w:val="Pidipagina"/>
      <w:rPr>
        <w:b/>
        <w:bCs/>
        <w:sz w:val="6"/>
        <w:szCs w:val="6"/>
      </w:rPr>
    </w:pPr>
  </w:p>
  <w:p w14:paraId="6A651AB8" w14:textId="77777777" w:rsidR="001A55F8" w:rsidRDefault="00000000">
    <w:pPr>
      <w:pStyle w:val="Pidipagina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ACI – AUTOMOBILE CLUB D’ITALIA</w:t>
    </w:r>
  </w:p>
  <w:p w14:paraId="43BEE4D4" w14:textId="77777777" w:rsidR="001A55F8" w:rsidRDefault="00000000">
    <w:pPr>
      <w:pStyle w:val="Pidipagina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Ufficio Stampa</w:t>
    </w:r>
  </w:p>
  <w:p w14:paraId="0D5D66A5" w14:textId="77777777" w:rsidR="001A55F8" w:rsidRDefault="00000000">
    <w:pPr>
      <w:pStyle w:val="Pidipagina"/>
      <w:jc w:val="center"/>
    </w:pPr>
    <w:r>
      <w:rPr>
        <w:sz w:val="16"/>
        <w:szCs w:val="16"/>
        <w:lang w:val="de-DE"/>
      </w:rPr>
      <w:t>Tel. 06.45406719 – 320.4335255 – 329.4104776 – ufficio.stampa@aci.it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C1CA" w14:textId="77777777" w:rsidR="00003C4C" w:rsidRDefault="00003C4C">
      <w:r>
        <w:separator/>
      </w:r>
    </w:p>
  </w:footnote>
  <w:footnote w:type="continuationSeparator" w:id="0">
    <w:p w14:paraId="33754DCC" w14:textId="77777777" w:rsidR="00003C4C" w:rsidRDefault="0000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51CE" w14:textId="77777777" w:rsidR="001A55F8" w:rsidRDefault="001A55F8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F8"/>
    <w:rsid w:val="00003C4C"/>
    <w:rsid w:val="0008535C"/>
    <w:rsid w:val="001A55F8"/>
    <w:rsid w:val="003026DC"/>
    <w:rsid w:val="006458E9"/>
    <w:rsid w:val="008052A6"/>
    <w:rsid w:val="00AC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4C0F58"/>
  <w15:docId w15:val="{A4E99F0E-25F1-F14E-8C2F-DC8BC14F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odacons.it/premio-piccolo-comune-amico-20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Paolo Borgognone</cp:lastModifiedBy>
  <cp:revision>4</cp:revision>
  <dcterms:created xsi:type="dcterms:W3CDTF">2024-03-20T16:27:00Z</dcterms:created>
  <dcterms:modified xsi:type="dcterms:W3CDTF">2024-03-21T08:07:00Z</dcterms:modified>
</cp:coreProperties>
</file>