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35" w:rsidRPr="00E54D8E" w:rsidRDefault="00767935" w:rsidP="00767935">
      <w:pPr>
        <w:rPr>
          <w:rFonts w:ascii="Book Antiqua" w:hAnsi="Book Antiqua"/>
          <w:b/>
          <w:sz w:val="24"/>
          <w:szCs w:val="24"/>
        </w:rPr>
      </w:pPr>
      <w:bookmarkStart w:id="0" w:name="_GoBack"/>
      <w:r w:rsidRPr="00E54D8E">
        <w:rPr>
          <w:rFonts w:ascii="Book Antiqua" w:hAnsi="Book Antiqua"/>
          <w:b/>
          <w:sz w:val="24"/>
          <w:szCs w:val="24"/>
        </w:rPr>
        <w:t>Rinnovate le cariche istituzionali</w:t>
      </w:r>
      <w:r w:rsidRPr="00E54D8E">
        <w:rPr>
          <w:b/>
        </w:rPr>
        <w:t xml:space="preserve"> </w:t>
      </w:r>
      <w:r w:rsidRPr="00E54D8E">
        <w:rPr>
          <w:rFonts w:ascii="Book Antiqua" w:hAnsi="Book Antiqua"/>
          <w:b/>
          <w:sz w:val="24"/>
          <w:szCs w:val="24"/>
        </w:rPr>
        <w:t>del Consiglio Provinciale dell’Ordine dei Consulenti del Lavoro di Roma e del Collegio dei Revisori dei Conti</w:t>
      </w:r>
    </w:p>
    <w:p w:rsidR="00767935" w:rsidRDefault="00767935" w:rsidP="00767935">
      <w:pPr>
        <w:rPr>
          <w:rFonts w:ascii="Book Antiqua" w:hAnsi="Book Antiqua"/>
          <w:sz w:val="24"/>
          <w:szCs w:val="24"/>
        </w:rPr>
      </w:pPr>
    </w:p>
    <w:p w:rsidR="00767935" w:rsidRDefault="00767935" w:rsidP="0076793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Sono stati rinnovati i componenti del Consiglio Provinciale</w:t>
      </w:r>
      <w:r w:rsidRPr="00E54D8E">
        <w:t xml:space="preserve"> </w:t>
      </w:r>
      <w:r w:rsidRPr="00E54D8E">
        <w:rPr>
          <w:rFonts w:ascii="Book Antiqua" w:hAnsi="Book Antiqua"/>
          <w:sz w:val="24"/>
          <w:szCs w:val="24"/>
        </w:rPr>
        <w:t xml:space="preserve">dell’Ordine dei Consulenti del Lavoro di Roma </w:t>
      </w:r>
      <w:r>
        <w:rPr>
          <w:rFonts w:ascii="Book Antiqua" w:hAnsi="Book Antiqua"/>
          <w:sz w:val="24"/>
          <w:szCs w:val="24"/>
        </w:rPr>
        <w:t>e del Collegio dei Revisori dei Conti. Le nuove cariche istituzionali, per entrambi gli organi, valgono per il triennio 2024-2027.</w:t>
      </w:r>
    </w:p>
    <w:p w:rsidR="00767935" w:rsidRDefault="00767935" w:rsidP="0076793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L’</w:t>
      </w:r>
      <w:proofErr w:type="spellStart"/>
      <w:r>
        <w:rPr>
          <w:rFonts w:ascii="Book Antiqua" w:hAnsi="Book Antiqua"/>
          <w:sz w:val="24"/>
          <w:szCs w:val="24"/>
        </w:rPr>
        <w:t>election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day</w:t>
      </w:r>
      <w:proofErr w:type="spellEnd"/>
      <w:r>
        <w:rPr>
          <w:rFonts w:ascii="Book Antiqua" w:hAnsi="Book Antiqua"/>
          <w:sz w:val="24"/>
          <w:szCs w:val="24"/>
        </w:rPr>
        <w:t xml:space="preserve"> del 7 marzo 2024, con i seggi aperti nella sede romana di Via Cristoforo Colombo 456, ha confermato Adalberto Bertucci nel ruolo di Presidente del Consiglio Provinciale dei Consulenti del Lavoro. Con lui Massimo </w:t>
      </w:r>
      <w:proofErr w:type="spellStart"/>
      <w:r>
        <w:rPr>
          <w:rFonts w:ascii="Book Antiqua" w:hAnsi="Book Antiqua"/>
          <w:sz w:val="24"/>
          <w:szCs w:val="24"/>
        </w:rPr>
        <w:t>Flaccomio</w:t>
      </w:r>
      <w:proofErr w:type="spellEnd"/>
      <w:r>
        <w:rPr>
          <w:rFonts w:ascii="Book Antiqua" w:hAnsi="Book Antiqua"/>
          <w:sz w:val="24"/>
          <w:szCs w:val="24"/>
        </w:rPr>
        <w:t xml:space="preserve"> nel ruolo di segretario, Massimiliano Pastore in quello di tesoriere, e come consiglieri Marco Bertucci, Patrizio </w:t>
      </w:r>
      <w:proofErr w:type="spellStart"/>
      <w:r>
        <w:rPr>
          <w:rFonts w:ascii="Book Antiqua" w:hAnsi="Book Antiqua"/>
          <w:sz w:val="24"/>
          <w:szCs w:val="24"/>
        </w:rPr>
        <w:t>Cristofari</w:t>
      </w:r>
      <w:proofErr w:type="spellEnd"/>
      <w:r>
        <w:rPr>
          <w:rFonts w:ascii="Book Antiqua" w:hAnsi="Book Antiqua"/>
          <w:sz w:val="24"/>
          <w:szCs w:val="24"/>
        </w:rPr>
        <w:t xml:space="preserve">, Annalisa Di Sacco, Antonella </w:t>
      </w:r>
      <w:proofErr w:type="spellStart"/>
      <w:r>
        <w:rPr>
          <w:rFonts w:ascii="Book Antiqua" w:hAnsi="Book Antiqua"/>
          <w:sz w:val="24"/>
          <w:szCs w:val="24"/>
        </w:rPr>
        <w:t>Fratolillo</w:t>
      </w:r>
      <w:proofErr w:type="spellEnd"/>
      <w:r>
        <w:rPr>
          <w:rFonts w:ascii="Book Antiqua" w:hAnsi="Book Antiqua"/>
          <w:sz w:val="24"/>
          <w:szCs w:val="24"/>
        </w:rPr>
        <w:t>, Lorenzo Lelli e Eleonora Marzani.</w:t>
      </w:r>
    </w:p>
    <w:p w:rsidR="00767935" w:rsidRDefault="00767935" w:rsidP="0076793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Per il Collegio dei Revisori dei Conti il presidente eletto è Massimo Albiani, mentre revisori sono Roberta De Paola e Sergio </w:t>
      </w:r>
      <w:proofErr w:type="spellStart"/>
      <w:r>
        <w:rPr>
          <w:rFonts w:ascii="Book Antiqua" w:hAnsi="Book Antiqua"/>
          <w:sz w:val="24"/>
          <w:szCs w:val="24"/>
        </w:rPr>
        <w:t>Venanzi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767935" w:rsidRDefault="00767935" w:rsidP="0076793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“Ringrazio per la rinnovata fiducia che mi è stata accordata, frutto di un lavoro che stiamo portando avanti ormai da anni con grandi risultati. Il nostro Ordine cresce ed è sempre all’avanguardia per la formazione e </w:t>
      </w:r>
      <w:r w:rsidR="00990D2B">
        <w:rPr>
          <w:rFonts w:ascii="Book Antiqua" w:hAnsi="Book Antiqua"/>
          <w:sz w:val="24"/>
          <w:szCs w:val="24"/>
        </w:rPr>
        <w:t xml:space="preserve">per tutti i </w:t>
      </w:r>
      <w:r w:rsidR="00A14693">
        <w:rPr>
          <w:rFonts w:ascii="Book Antiqua" w:hAnsi="Book Antiqua"/>
          <w:sz w:val="24"/>
          <w:szCs w:val="24"/>
        </w:rPr>
        <w:t>servizi offerti</w:t>
      </w:r>
      <w:r w:rsidR="007366AE">
        <w:rPr>
          <w:rFonts w:ascii="Book Antiqua" w:hAnsi="Book Antiqua"/>
          <w:sz w:val="24"/>
          <w:szCs w:val="24"/>
        </w:rPr>
        <w:t xml:space="preserve"> </w:t>
      </w:r>
      <w:r w:rsidR="00A14693">
        <w:rPr>
          <w:rFonts w:ascii="Book Antiqua" w:hAnsi="Book Antiqua"/>
          <w:sz w:val="24"/>
          <w:szCs w:val="24"/>
        </w:rPr>
        <w:t>a</w:t>
      </w:r>
      <w:r w:rsidR="007366AE">
        <w:rPr>
          <w:rFonts w:ascii="Book Antiqua" w:hAnsi="Book Antiqua"/>
          <w:sz w:val="24"/>
          <w:szCs w:val="24"/>
        </w:rPr>
        <w:t>gli iscritti</w:t>
      </w:r>
      <w:r>
        <w:rPr>
          <w:rFonts w:ascii="Book Antiqua" w:hAnsi="Book Antiqua"/>
          <w:sz w:val="24"/>
          <w:szCs w:val="24"/>
        </w:rPr>
        <w:t>: vogliamo continuare su questa strada, evolvendoci sempre di più”, dichiara Adalberto Bertucci.</w:t>
      </w:r>
    </w:p>
    <w:bookmarkEnd w:id="0"/>
    <w:p w:rsidR="00FF6799" w:rsidRDefault="00FF6799"/>
    <w:sectPr w:rsidR="00FF6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35"/>
    <w:rsid w:val="007366AE"/>
    <w:rsid w:val="00767935"/>
    <w:rsid w:val="0078755B"/>
    <w:rsid w:val="00990D2B"/>
    <w:rsid w:val="00A14693"/>
    <w:rsid w:val="00B66D5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D6F93-29F2-4CEB-882E-C1D8F934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79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4</cp:revision>
  <dcterms:created xsi:type="dcterms:W3CDTF">2024-03-08T12:22:00Z</dcterms:created>
  <dcterms:modified xsi:type="dcterms:W3CDTF">2024-03-08T13:40:00Z</dcterms:modified>
</cp:coreProperties>
</file>