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467F" w14:textId="404E1285" w:rsidR="00282259" w:rsidRPr="00B27D20" w:rsidRDefault="00B3238A" w:rsidP="00B3238A">
      <w:pPr>
        <w:jc w:val="center"/>
        <w:rPr>
          <w:rFonts w:ascii="Abadi" w:hAnsi="Abadi"/>
          <w:color w:val="2E74B5" w:themeColor="accent5" w:themeShade="BF"/>
        </w:rPr>
      </w:pPr>
      <w:r w:rsidRPr="00B27D20">
        <w:rPr>
          <w:rFonts w:ascii="Abadi" w:hAnsi="Abadi"/>
          <w:color w:val="2E74B5" w:themeColor="accent5" w:themeShade="BF"/>
        </w:rPr>
        <w:t>DDL 647 Autismo</w:t>
      </w:r>
    </w:p>
    <w:p w14:paraId="5FC376E9" w14:textId="77777777" w:rsidR="00B3238A" w:rsidRPr="00B3238A" w:rsidRDefault="00B3238A">
      <w:pPr>
        <w:rPr>
          <w:rFonts w:ascii="Abadi" w:hAnsi="Abadi"/>
        </w:rPr>
      </w:pPr>
    </w:p>
    <w:p w14:paraId="7DB769F4" w14:textId="77777777" w:rsidR="00B3238A" w:rsidRPr="00B3238A" w:rsidRDefault="00B3238A">
      <w:pPr>
        <w:rPr>
          <w:rFonts w:ascii="Abadi" w:hAnsi="Abadi"/>
        </w:rPr>
      </w:pPr>
    </w:p>
    <w:p w14:paraId="5CF1FED1" w14:textId="5094AF68" w:rsidR="00B3238A" w:rsidRPr="00B27D20" w:rsidRDefault="00B3238A">
      <w:pPr>
        <w:rPr>
          <w:rFonts w:ascii="Abadi" w:hAnsi="Abadi"/>
          <w:color w:val="2E74B5" w:themeColor="accent5" w:themeShade="BF"/>
        </w:rPr>
      </w:pPr>
      <w:r w:rsidRPr="00B27D20">
        <w:rPr>
          <w:rFonts w:ascii="Abadi" w:hAnsi="Abadi"/>
          <w:color w:val="2E74B5" w:themeColor="accent5" w:themeShade="BF"/>
        </w:rPr>
        <w:t>Martedì 6 febbraio 2024</w:t>
      </w:r>
    </w:p>
    <w:p w14:paraId="4B3BF8E5" w14:textId="7DBF268F" w:rsidR="00B3238A" w:rsidRPr="00B27D20" w:rsidRDefault="00B3238A">
      <w:pPr>
        <w:rPr>
          <w:rFonts w:ascii="Abadi" w:hAnsi="Abadi"/>
          <w:color w:val="2E74B5" w:themeColor="accent5" w:themeShade="BF"/>
        </w:rPr>
      </w:pPr>
      <w:r w:rsidRPr="00B27D20">
        <w:rPr>
          <w:rFonts w:ascii="Abadi" w:hAnsi="Abadi"/>
          <w:color w:val="2E74B5" w:themeColor="accent5" w:themeShade="BF"/>
        </w:rPr>
        <w:t>Dipartimento DISTUM</w:t>
      </w:r>
    </w:p>
    <w:p w14:paraId="48A6837F" w14:textId="77777777" w:rsidR="00B3238A" w:rsidRPr="00B27D20" w:rsidRDefault="00B3238A">
      <w:pPr>
        <w:rPr>
          <w:rFonts w:ascii="Abadi" w:hAnsi="Abadi"/>
          <w:color w:val="2E74B5" w:themeColor="accent5" w:themeShade="BF"/>
        </w:rPr>
      </w:pPr>
    </w:p>
    <w:p w14:paraId="5CC123B3" w14:textId="4CA758F1" w:rsidR="00B3238A" w:rsidRPr="00B27D20" w:rsidRDefault="009224A3">
      <w:pPr>
        <w:rPr>
          <w:rFonts w:ascii="Abadi" w:hAnsi="Abadi"/>
          <w:color w:val="2E74B5" w:themeColor="accent5" w:themeShade="BF"/>
        </w:rPr>
      </w:pPr>
      <w:r w:rsidRPr="00B27D20">
        <w:rPr>
          <w:rFonts w:ascii="Abadi" w:hAnsi="Abadi"/>
          <w:color w:val="2E74B5" w:themeColor="accent5" w:themeShade="BF"/>
        </w:rPr>
        <w:t>o</w:t>
      </w:r>
      <w:r w:rsidR="00B3238A" w:rsidRPr="00B27D20">
        <w:rPr>
          <w:rFonts w:ascii="Abadi" w:hAnsi="Abadi"/>
          <w:color w:val="2E74B5" w:themeColor="accent5" w:themeShade="BF"/>
        </w:rPr>
        <w:t>re 15.00</w:t>
      </w:r>
    </w:p>
    <w:p w14:paraId="6996C50C" w14:textId="0127A42B" w:rsidR="00B3238A" w:rsidRPr="00B3238A" w:rsidRDefault="00B3238A">
      <w:pPr>
        <w:rPr>
          <w:rFonts w:ascii="Abadi" w:hAnsi="Abadi"/>
        </w:rPr>
      </w:pPr>
      <w:r w:rsidRPr="00B3238A">
        <w:rPr>
          <w:rFonts w:ascii="Abadi" w:hAnsi="Abadi"/>
        </w:rPr>
        <w:t>Saluti istituzionali</w:t>
      </w:r>
    </w:p>
    <w:p w14:paraId="4DE92814" w14:textId="30749DB4" w:rsidR="0088561F" w:rsidRDefault="0088561F" w:rsidP="0088561F">
      <w:pPr>
        <w:rPr>
          <w:rFonts w:ascii="Abadi" w:hAnsi="Abadi"/>
        </w:rPr>
      </w:pPr>
      <w:r>
        <w:rPr>
          <w:rFonts w:ascii="Abadi" w:hAnsi="Abadi"/>
        </w:rPr>
        <w:t xml:space="preserve">Prof. Lorenzo Lo Muzio, docente ordinario di </w:t>
      </w:r>
      <w:r w:rsidRPr="0088561F">
        <w:rPr>
          <w:rFonts w:ascii="Abadi" w:hAnsi="Abadi"/>
        </w:rPr>
        <w:t>Malattie odontostomatologiche</w:t>
      </w:r>
      <w:r>
        <w:rPr>
          <w:rFonts w:ascii="Abadi" w:hAnsi="Abadi"/>
        </w:rPr>
        <w:t xml:space="preserve"> e Rettore dell’Università di Foggia </w:t>
      </w:r>
    </w:p>
    <w:p w14:paraId="599E1CE5" w14:textId="04D2C11C" w:rsidR="0088561F" w:rsidRDefault="0088561F" w:rsidP="0088561F">
      <w:pPr>
        <w:rPr>
          <w:rFonts w:ascii="Abadi" w:hAnsi="Abadi"/>
        </w:rPr>
      </w:pPr>
      <w:r>
        <w:rPr>
          <w:rFonts w:ascii="Abadi" w:hAnsi="Abadi"/>
        </w:rPr>
        <w:t xml:space="preserve">Prof.ssa Francesca Cangelli, docente ordinaria di Diritto Amministrativo e Pro-Rettore Vicario </w:t>
      </w:r>
    </w:p>
    <w:p w14:paraId="67928123" w14:textId="796AE2A8" w:rsidR="00B3238A" w:rsidRDefault="00B3238A">
      <w:pPr>
        <w:rPr>
          <w:rFonts w:ascii="Abadi" w:hAnsi="Abadi"/>
        </w:rPr>
      </w:pPr>
      <w:r w:rsidRPr="00B3238A">
        <w:rPr>
          <w:rFonts w:ascii="Abadi" w:hAnsi="Abadi"/>
        </w:rPr>
        <w:t>Prof.ssa Giusi Antonia Toto, docente ordinaria di Didattica e Pedagogia Speciale e delegata</w:t>
      </w:r>
      <w:r>
        <w:rPr>
          <w:rFonts w:ascii="Abadi" w:hAnsi="Abadi"/>
        </w:rPr>
        <w:t xml:space="preserve"> del Rettore alla Formazione Inseganti e Formazione Continua</w:t>
      </w:r>
    </w:p>
    <w:p w14:paraId="7B373F45" w14:textId="6B699732" w:rsidR="00B3238A" w:rsidRDefault="00B3238A">
      <w:pPr>
        <w:rPr>
          <w:rFonts w:ascii="Abadi" w:hAnsi="Abadi"/>
        </w:rPr>
      </w:pPr>
      <w:r>
        <w:rPr>
          <w:rFonts w:ascii="Abadi" w:hAnsi="Abadi"/>
        </w:rPr>
        <w:t xml:space="preserve">Prof. Luigi Traetta, docente associato </w:t>
      </w:r>
      <w:r w:rsidR="0020712F">
        <w:rPr>
          <w:rFonts w:ascii="Abadi" w:hAnsi="Abadi"/>
        </w:rPr>
        <w:t xml:space="preserve">di Pedagogia e Didattica Speciale </w:t>
      </w:r>
      <w:r w:rsidR="004B487C">
        <w:rPr>
          <w:rFonts w:ascii="Abadi" w:hAnsi="Abadi"/>
        </w:rPr>
        <w:t>e Coordinatore dei corsi di formazione per le attività di sostegno (TFA)</w:t>
      </w:r>
    </w:p>
    <w:p w14:paraId="6BB52A28" w14:textId="49D8529E" w:rsidR="004B487C" w:rsidRDefault="004B487C">
      <w:pPr>
        <w:rPr>
          <w:rFonts w:ascii="Abadi" w:hAnsi="Abadi"/>
        </w:rPr>
      </w:pPr>
      <w:r>
        <w:rPr>
          <w:rFonts w:ascii="Abadi" w:hAnsi="Abadi"/>
        </w:rPr>
        <w:t>Prof.ssa Annamaria Petito, docente ordinaria di Psicologia clinica e delegata del Rettore alle Politiche di Genere e Inclusione</w:t>
      </w:r>
    </w:p>
    <w:p w14:paraId="3F577363" w14:textId="69E893E3" w:rsidR="004B487C" w:rsidRDefault="009224A3">
      <w:pPr>
        <w:rPr>
          <w:rFonts w:ascii="Abadi" w:hAnsi="Abadi"/>
        </w:rPr>
      </w:pPr>
      <w:r>
        <w:rPr>
          <w:rFonts w:ascii="Abadi" w:hAnsi="Abadi"/>
        </w:rPr>
        <w:t>Prof. Giorgio Mori, docente ordinario di Istologia e delegato del rettore alla didattica</w:t>
      </w:r>
    </w:p>
    <w:p w14:paraId="7BF5D352" w14:textId="77777777" w:rsidR="009224A3" w:rsidRDefault="009224A3">
      <w:pPr>
        <w:rPr>
          <w:rFonts w:ascii="Abadi" w:hAnsi="Abadi"/>
        </w:rPr>
      </w:pPr>
    </w:p>
    <w:p w14:paraId="701C47F3" w14:textId="25898E61" w:rsidR="009224A3" w:rsidRDefault="009224A3">
      <w:pPr>
        <w:rPr>
          <w:rFonts w:ascii="Abadi" w:hAnsi="Abadi"/>
          <w:color w:val="2E74B5" w:themeColor="accent5" w:themeShade="BF"/>
        </w:rPr>
      </w:pPr>
      <w:r w:rsidRPr="00B27D20">
        <w:rPr>
          <w:rFonts w:ascii="Abadi" w:hAnsi="Abadi"/>
          <w:color w:val="2E74B5" w:themeColor="accent5" w:themeShade="BF"/>
        </w:rPr>
        <w:t>ore 15.30</w:t>
      </w:r>
    </w:p>
    <w:p w14:paraId="3D18EF36" w14:textId="7039883B" w:rsidR="00B27D20" w:rsidRDefault="00B27D20">
      <w:pPr>
        <w:rPr>
          <w:rFonts w:ascii="Abadi" w:hAnsi="Abadi"/>
        </w:rPr>
      </w:pPr>
      <w:r>
        <w:rPr>
          <w:rFonts w:ascii="Abadi" w:hAnsi="Abadi"/>
        </w:rPr>
        <w:t>intervento dell’associazione AGSAS, presidente Luigi Aloisi</w:t>
      </w:r>
    </w:p>
    <w:p w14:paraId="3F24BB71" w14:textId="155F9868" w:rsidR="00B27D20" w:rsidRDefault="00B27D20">
      <w:pPr>
        <w:rPr>
          <w:rFonts w:ascii="Abadi" w:hAnsi="Abadi"/>
        </w:rPr>
      </w:pPr>
      <w:r>
        <w:rPr>
          <w:rFonts w:ascii="Abadi" w:hAnsi="Abadi"/>
        </w:rPr>
        <w:t>intervento dell’associazione Asperger Onlus, delegata territoriale Stefania Scarpulla</w:t>
      </w:r>
    </w:p>
    <w:p w14:paraId="6AE3EDDC" w14:textId="3EA23831" w:rsidR="00B27D20" w:rsidRDefault="00B27D20">
      <w:pPr>
        <w:rPr>
          <w:rFonts w:ascii="Abadi" w:hAnsi="Abadi"/>
        </w:rPr>
      </w:pPr>
      <w:r>
        <w:rPr>
          <w:rFonts w:ascii="Abadi" w:hAnsi="Abadi"/>
        </w:rPr>
        <w:t xml:space="preserve">intervento </w:t>
      </w:r>
      <w:r w:rsidR="00911520">
        <w:rPr>
          <w:rFonts w:ascii="Abadi" w:hAnsi="Abadi"/>
        </w:rPr>
        <w:t xml:space="preserve">Fish Onlus </w:t>
      </w:r>
    </w:p>
    <w:p w14:paraId="4DBE5020" w14:textId="705291F4" w:rsidR="001748B4" w:rsidRDefault="001748B4">
      <w:pPr>
        <w:rPr>
          <w:rFonts w:ascii="Abadi" w:hAnsi="Abadi"/>
        </w:rPr>
      </w:pPr>
      <w:r>
        <w:rPr>
          <w:rFonts w:ascii="Abadi" w:hAnsi="Abadi"/>
        </w:rPr>
        <w:t xml:space="preserve">intervento Senatore Raul Russo </w:t>
      </w:r>
    </w:p>
    <w:p w14:paraId="48595563" w14:textId="2AB63BE5" w:rsidR="00911520" w:rsidRDefault="00911520">
      <w:pPr>
        <w:rPr>
          <w:rFonts w:ascii="Abadi" w:hAnsi="Abadi"/>
        </w:rPr>
      </w:pPr>
      <w:r>
        <w:rPr>
          <w:rFonts w:ascii="Abadi" w:hAnsi="Abadi"/>
        </w:rPr>
        <w:t xml:space="preserve">intervento associazione </w:t>
      </w:r>
      <w:proofErr w:type="spellStart"/>
      <w:r>
        <w:rPr>
          <w:rFonts w:ascii="Abadi" w:hAnsi="Abadi"/>
        </w:rPr>
        <w:t>Geniaut</w:t>
      </w:r>
      <w:proofErr w:type="spellEnd"/>
      <w:r>
        <w:rPr>
          <w:rFonts w:ascii="Abadi" w:hAnsi="Abadi"/>
        </w:rPr>
        <w:t xml:space="preserve"> di Collegno </w:t>
      </w:r>
    </w:p>
    <w:p w14:paraId="7882D455" w14:textId="77777777" w:rsidR="00B715D6" w:rsidRDefault="00B715D6">
      <w:pPr>
        <w:rPr>
          <w:rFonts w:ascii="Abadi" w:hAnsi="Abadi"/>
        </w:rPr>
      </w:pPr>
    </w:p>
    <w:p w14:paraId="25FC1CA8" w14:textId="77777777" w:rsidR="00B715D6" w:rsidRDefault="00B715D6">
      <w:pPr>
        <w:rPr>
          <w:rFonts w:ascii="Abadi" w:hAnsi="Abadi"/>
        </w:rPr>
      </w:pPr>
    </w:p>
    <w:p w14:paraId="6F02C5EC" w14:textId="77777777" w:rsidR="00B715D6" w:rsidRDefault="00B715D6">
      <w:pPr>
        <w:rPr>
          <w:rFonts w:ascii="Abadi" w:hAnsi="Abadi"/>
        </w:rPr>
      </w:pPr>
    </w:p>
    <w:p w14:paraId="2C95721E" w14:textId="77777777" w:rsidR="00056F40" w:rsidRDefault="00056F40">
      <w:pPr>
        <w:rPr>
          <w:rFonts w:ascii="Abadi" w:hAnsi="Abadi"/>
        </w:rPr>
      </w:pPr>
    </w:p>
    <w:p w14:paraId="65186016" w14:textId="77777777" w:rsidR="00056F40" w:rsidRDefault="00056F40">
      <w:pPr>
        <w:rPr>
          <w:rFonts w:ascii="Abadi" w:hAnsi="Abadi"/>
        </w:rPr>
      </w:pPr>
    </w:p>
    <w:p w14:paraId="43ACB15B" w14:textId="77777777" w:rsidR="00911520" w:rsidRPr="00B27D20" w:rsidRDefault="00911520">
      <w:pPr>
        <w:rPr>
          <w:rFonts w:ascii="Abadi" w:hAnsi="Abadi"/>
        </w:rPr>
      </w:pPr>
    </w:p>
    <w:p w14:paraId="4E58410B" w14:textId="77777777" w:rsidR="00B3238A" w:rsidRDefault="00B3238A"/>
    <w:sectPr w:rsidR="00B32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8E5"/>
    <w:rsid w:val="00056F40"/>
    <w:rsid w:val="000F4F75"/>
    <w:rsid w:val="001748B4"/>
    <w:rsid w:val="001878E5"/>
    <w:rsid w:val="0020712F"/>
    <w:rsid w:val="00282259"/>
    <w:rsid w:val="003F5332"/>
    <w:rsid w:val="004B487C"/>
    <w:rsid w:val="0088561F"/>
    <w:rsid w:val="00911520"/>
    <w:rsid w:val="009224A3"/>
    <w:rsid w:val="00A44EFC"/>
    <w:rsid w:val="00B27D20"/>
    <w:rsid w:val="00B3238A"/>
    <w:rsid w:val="00B4596A"/>
    <w:rsid w:val="00B715D6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9EC"/>
  <w15:chartTrackingRefBased/>
  <w15:docId w15:val="{2E4BE312-F898-4906-B5BD-013C43E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Lucera</dc:creator>
  <cp:keywords/>
  <dc:description/>
  <cp:lastModifiedBy>Microsoft Office User</cp:lastModifiedBy>
  <cp:revision>8</cp:revision>
  <dcterms:created xsi:type="dcterms:W3CDTF">2024-01-29T09:50:00Z</dcterms:created>
  <dcterms:modified xsi:type="dcterms:W3CDTF">2024-02-03T19:16:00Z</dcterms:modified>
</cp:coreProperties>
</file>