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5C3" w:rsidRDefault="00EE092A" w:rsidP="00EE092A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Unioncamere Sicilia</w:t>
      </w:r>
    </w:p>
    <w:p w:rsidR="00EE092A" w:rsidRDefault="00EE092A" w:rsidP="00EE092A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EE092A" w:rsidRDefault="00EE092A" w:rsidP="00EE092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Comunicato stampa</w:t>
      </w:r>
    </w:p>
    <w:p w:rsidR="00EE092A" w:rsidRDefault="00EE092A" w:rsidP="00EE092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E092A" w:rsidRPr="00EE092A" w:rsidRDefault="00EE092A" w:rsidP="00EE09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092A">
        <w:rPr>
          <w:rFonts w:ascii="Arial" w:hAnsi="Arial" w:cs="Arial"/>
          <w:b/>
          <w:sz w:val="24"/>
          <w:szCs w:val="24"/>
        </w:rPr>
        <w:t>Conclusa l’indagine di Unioncamere Sicilia sulle infrastrutture</w:t>
      </w:r>
    </w:p>
    <w:p w:rsidR="00EE092A" w:rsidRPr="00EE092A" w:rsidRDefault="00EE092A" w:rsidP="00EE09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092A">
        <w:rPr>
          <w:rFonts w:ascii="Arial" w:hAnsi="Arial" w:cs="Arial"/>
          <w:b/>
          <w:sz w:val="24"/>
          <w:szCs w:val="24"/>
        </w:rPr>
        <w:t>L’Isola è al di sotto della media nazionale e del Sud</w:t>
      </w:r>
    </w:p>
    <w:p w:rsidR="00EE092A" w:rsidRDefault="00EE092A" w:rsidP="00EE09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092A">
        <w:rPr>
          <w:rFonts w:ascii="Arial" w:hAnsi="Arial" w:cs="Arial"/>
          <w:b/>
          <w:sz w:val="24"/>
          <w:szCs w:val="24"/>
        </w:rPr>
        <w:t xml:space="preserve">Fra le priorità </w:t>
      </w:r>
      <w:r w:rsidR="00A37F8F">
        <w:rPr>
          <w:rFonts w:ascii="Arial" w:hAnsi="Arial" w:cs="Arial"/>
          <w:b/>
          <w:sz w:val="24"/>
          <w:szCs w:val="24"/>
        </w:rPr>
        <w:t xml:space="preserve">delle imprese </w:t>
      </w:r>
      <w:r w:rsidR="006835B4">
        <w:rPr>
          <w:rFonts w:ascii="Arial" w:hAnsi="Arial" w:cs="Arial"/>
          <w:b/>
          <w:sz w:val="24"/>
          <w:szCs w:val="24"/>
        </w:rPr>
        <w:t xml:space="preserve">l’Alta Velocità e la </w:t>
      </w:r>
      <w:proofErr w:type="spellStart"/>
      <w:r w:rsidR="006835B4">
        <w:rPr>
          <w:rFonts w:ascii="Arial" w:hAnsi="Arial" w:cs="Arial"/>
          <w:b/>
          <w:sz w:val="24"/>
          <w:szCs w:val="24"/>
        </w:rPr>
        <w:t>Palermo-Agrigento</w:t>
      </w:r>
      <w:proofErr w:type="spellEnd"/>
    </w:p>
    <w:p w:rsidR="00EE092A" w:rsidRDefault="00EE092A" w:rsidP="00EE09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87980" w:rsidRDefault="0039480A" w:rsidP="00EE092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Palermo, 1 febbraio 2024</w:t>
      </w:r>
      <w:r w:rsidR="009D63E4">
        <w:rPr>
          <w:rFonts w:ascii="Arial" w:hAnsi="Arial" w:cs="Arial"/>
          <w:sz w:val="28"/>
          <w:szCs w:val="28"/>
        </w:rPr>
        <w:t xml:space="preserve"> – Dopo gli incontri presso le Camere di commercio di </w:t>
      </w:r>
      <w:proofErr w:type="spellStart"/>
      <w:r w:rsidR="009D63E4">
        <w:rPr>
          <w:rFonts w:ascii="Arial" w:hAnsi="Arial" w:cs="Arial"/>
          <w:sz w:val="28"/>
          <w:szCs w:val="28"/>
        </w:rPr>
        <w:t>Palermo-Enna</w:t>
      </w:r>
      <w:proofErr w:type="spellEnd"/>
      <w:r w:rsidR="009D63E4">
        <w:rPr>
          <w:rFonts w:ascii="Arial" w:hAnsi="Arial" w:cs="Arial"/>
          <w:sz w:val="28"/>
          <w:szCs w:val="28"/>
        </w:rPr>
        <w:t xml:space="preserve">, Trapani, Agrigento e Caltanissetta, si è conclusa, con i confronti svoltisi ieri e oggi presso le Camere di commercio del Sud-Est Sicilia e di Messina, la presentazione dell’indagine di Unioncamere Sicilia e </w:t>
      </w:r>
      <w:proofErr w:type="spellStart"/>
      <w:r w:rsidR="009D63E4">
        <w:rPr>
          <w:rFonts w:ascii="Arial" w:hAnsi="Arial" w:cs="Arial"/>
          <w:sz w:val="28"/>
          <w:szCs w:val="28"/>
        </w:rPr>
        <w:t>Uniontrasporti</w:t>
      </w:r>
      <w:proofErr w:type="spellEnd"/>
      <w:r w:rsidR="009D63E4">
        <w:rPr>
          <w:rFonts w:ascii="Arial" w:hAnsi="Arial" w:cs="Arial"/>
          <w:sz w:val="28"/>
          <w:szCs w:val="28"/>
        </w:rPr>
        <w:t xml:space="preserve"> sulle priorità infrastrutturali delle imprese siciliane, realizzata nell’ambito del</w:t>
      </w:r>
      <w:r w:rsidR="002B6C46">
        <w:rPr>
          <w:rFonts w:ascii="Arial" w:hAnsi="Arial" w:cs="Arial"/>
          <w:sz w:val="28"/>
          <w:szCs w:val="28"/>
        </w:rPr>
        <w:t xml:space="preserve">l’indagine nazionale di Unioncamere sull’intero territorio italiano. </w:t>
      </w:r>
    </w:p>
    <w:p w:rsidR="00EE092A" w:rsidRDefault="002B6C46" w:rsidP="00EE092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struttura </w:t>
      </w:r>
      <w:r w:rsidR="00187980">
        <w:rPr>
          <w:rFonts w:ascii="Arial" w:hAnsi="Arial" w:cs="Arial"/>
          <w:sz w:val="28"/>
          <w:szCs w:val="28"/>
        </w:rPr>
        <w:t xml:space="preserve">regionale </w:t>
      </w:r>
      <w:r>
        <w:rPr>
          <w:rFonts w:ascii="Arial" w:hAnsi="Arial" w:cs="Arial"/>
          <w:sz w:val="28"/>
          <w:szCs w:val="28"/>
        </w:rPr>
        <w:t xml:space="preserve">ha svolto il lavoro nell’ambito del </w:t>
      </w:r>
      <w:r w:rsidR="009D63E4">
        <w:rPr>
          <w:rFonts w:ascii="Arial" w:hAnsi="Arial" w:cs="Arial"/>
          <w:sz w:val="28"/>
          <w:szCs w:val="28"/>
        </w:rPr>
        <w:t>“Progetto Infrastrutture” di Unioncamere Sicilia, finanziato dal Fondo di perequazione 2021-2022 di Unioncamere nazionale. Progetto che, oltre all’indagine, prevede la redazione di un “Libro bianco sulle infrastrutture”, che è in corso, e di un “Progetto strategico” complessivo</w:t>
      </w:r>
      <w:r w:rsidR="00187980">
        <w:rPr>
          <w:rFonts w:ascii="Arial" w:hAnsi="Arial" w:cs="Arial"/>
          <w:sz w:val="28"/>
          <w:szCs w:val="28"/>
        </w:rPr>
        <w:t xml:space="preserve"> sui N</w:t>
      </w:r>
      <w:r w:rsidR="009D63E4">
        <w:rPr>
          <w:rFonts w:ascii="Arial" w:hAnsi="Arial" w:cs="Arial"/>
          <w:sz w:val="28"/>
          <w:szCs w:val="28"/>
        </w:rPr>
        <w:t xml:space="preserve">odi logistici interconnessi, di cui è già stata realizzata la </w:t>
      </w:r>
      <w:r>
        <w:rPr>
          <w:rFonts w:ascii="Arial" w:hAnsi="Arial" w:cs="Arial"/>
          <w:sz w:val="28"/>
          <w:szCs w:val="28"/>
        </w:rPr>
        <w:t>mappa</w:t>
      </w:r>
      <w:r w:rsidR="009D63E4">
        <w:rPr>
          <w:rFonts w:ascii="Arial" w:hAnsi="Arial" w:cs="Arial"/>
          <w:sz w:val="28"/>
          <w:szCs w:val="28"/>
        </w:rPr>
        <w:t xml:space="preserve"> interattiva</w:t>
      </w:r>
      <w:r>
        <w:rPr>
          <w:rFonts w:ascii="Arial" w:hAnsi="Arial" w:cs="Arial"/>
          <w:sz w:val="28"/>
          <w:szCs w:val="28"/>
        </w:rPr>
        <w:t xml:space="preserve">, e </w:t>
      </w:r>
      <w:r w:rsidR="009D63E4">
        <w:rPr>
          <w:rFonts w:ascii="Arial" w:hAnsi="Arial" w:cs="Arial"/>
          <w:sz w:val="28"/>
          <w:szCs w:val="28"/>
        </w:rPr>
        <w:t xml:space="preserve">che saranno presentati </w:t>
      </w:r>
      <w:r>
        <w:rPr>
          <w:rFonts w:ascii="Arial" w:hAnsi="Arial" w:cs="Arial"/>
          <w:sz w:val="28"/>
          <w:szCs w:val="28"/>
        </w:rPr>
        <w:t xml:space="preserve">nel loro complesso, </w:t>
      </w:r>
      <w:r w:rsidR="009D63E4">
        <w:rPr>
          <w:rFonts w:ascii="Arial" w:hAnsi="Arial" w:cs="Arial"/>
          <w:sz w:val="28"/>
          <w:szCs w:val="28"/>
        </w:rPr>
        <w:t xml:space="preserve">con </w:t>
      </w:r>
      <w:r>
        <w:rPr>
          <w:rFonts w:ascii="Arial" w:hAnsi="Arial" w:cs="Arial"/>
          <w:sz w:val="28"/>
          <w:szCs w:val="28"/>
        </w:rPr>
        <w:t xml:space="preserve">gli </w:t>
      </w:r>
      <w:r w:rsidR="009D63E4">
        <w:rPr>
          <w:rFonts w:ascii="Arial" w:hAnsi="Arial" w:cs="Arial"/>
          <w:sz w:val="28"/>
          <w:szCs w:val="28"/>
        </w:rPr>
        <w:t>aggiornamenti</w:t>
      </w:r>
      <w:r>
        <w:rPr>
          <w:rFonts w:ascii="Arial" w:hAnsi="Arial" w:cs="Arial"/>
          <w:sz w:val="28"/>
          <w:szCs w:val="28"/>
        </w:rPr>
        <w:t>,</w:t>
      </w:r>
      <w:r w:rsidR="009D63E4">
        <w:rPr>
          <w:rFonts w:ascii="Arial" w:hAnsi="Arial" w:cs="Arial"/>
          <w:sz w:val="28"/>
          <w:szCs w:val="28"/>
        </w:rPr>
        <w:t xml:space="preserve"> in un prossimo evento regionale.</w:t>
      </w:r>
    </w:p>
    <w:p w:rsidR="006D0D4A" w:rsidRDefault="002B6C46" w:rsidP="00EE092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L’indagine ha misurato l’indice </w:t>
      </w:r>
      <w:proofErr w:type="spellStart"/>
      <w:r>
        <w:rPr>
          <w:rFonts w:ascii="Arial" w:hAnsi="Arial" w:cs="Arial"/>
          <w:sz w:val="28"/>
          <w:szCs w:val="28"/>
        </w:rPr>
        <w:t>Kpi</w:t>
      </w:r>
      <w:proofErr w:type="spellEnd"/>
      <w:r>
        <w:rPr>
          <w:rFonts w:ascii="Arial" w:hAnsi="Arial" w:cs="Arial"/>
          <w:sz w:val="28"/>
          <w:szCs w:val="28"/>
        </w:rPr>
        <w:t xml:space="preserve"> di qualità delle infrastrutture, che in Sicilia è </w:t>
      </w:r>
      <w:r w:rsidR="00187980">
        <w:rPr>
          <w:rFonts w:ascii="Arial" w:hAnsi="Arial" w:cs="Arial"/>
          <w:sz w:val="28"/>
          <w:szCs w:val="28"/>
        </w:rPr>
        <w:t>pari</w:t>
      </w:r>
      <w:r>
        <w:rPr>
          <w:rFonts w:ascii="Arial" w:hAnsi="Arial" w:cs="Arial"/>
          <w:sz w:val="28"/>
          <w:szCs w:val="28"/>
        </w:rPr>
        <w:t xml:space="preserve"> a 81,2, inferiore alla media nazionale e all’indice del Sud Italia, che sono entrambi 83. La Sicilia è quarta fra le Regioni del Sud dopo Campania (107,7), Puglia (97,2) e Abruzzo (86,7).  Le province di Agrigento e Ragusa sono i territori più penalizzati. Quanto a energia e digitale, l’Isola, con indice </w:t>
      </w:r>
      <w:proofErr w:type="spellStart"/>
      <w:r>
        <w:rPr>
          <w:rFonts w:ascii="Arial" w:hAnsi="Arial" w:cs="Arial"/>
          <w:sz w:val="28"/>
          <w:szCs w:val="28"/>
        </w:rPr>
        <w:t>Kpi</w:t>
      </w:r>
      <w:proofErr w:type="spellEnd"/>
      <w:r>
        <w:rPr>
          <w:rFonts w:ascii="Arial" w:hAnsi="Arial" w:cs="Arial"/>
          <w:sz w:val="28"/>
          <w:szCs w:val="28"/>
        </w:rPr>
        <w:t xml:space="preserve"> pari a 80,5, si conferma al di sotto della media nazionale. Anche in questo caso i territori più in sofferenza sono quelli di Agrigento e Ragusa.</w:t>
      </w:r>
    </w:p>
    <w:p w:rsidR="006D0D4A" w:rsidRDefault="006D0D4A" w:rsidP="00EE092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imprese siciliane per il 38% registrano un fatturato fino a 500mila euro, oltre il 52% vende solo nel proprio territorio, meno del 27% nel resto della regione, il 24% anche in altre regioni italiane; solo il 3% esporta e solo il 5% effettua approvvigionamenti dall’estero.</w:t>
      </w:r>
    </w:p>
    <w:p w:rsidR="002B6C46" w:rsidRDefault="006D0D4A" w:rsidP="00EE092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Sicilia l’85% delle spedizioni avviene solo su mezzi gommati, il 3% via gomma-mare o ferrovia. Quasi la metà delle imprese considera mediocre o scadente la condizione di autostrade e strade, il 63% quella delle ferrovie e il 22,5% quella dei nodi logistici; il 34,7% è insoddisfatto degli aeroporti e il 38,6% dei porti. Va meglio, ma non molto, per le reti a banda ultralarga e </w:t>
      </w:r>
      <w:r w:rsidR="00187980">
        <w:rPr>
          <w:rFonts w:ascii="Arial" w:hAnsi="Arial" w:cs="Arial"/>
          <w:sz w:val="28"/>
          <w:szCs w:val="28"/>
        </w:rPr>
        <w:t xml:space="preserve">per </w:t>
      </w:r>
      <w:r>
        <w:rPr>
          <w:rFonts w:ascii="Arial" w:hAnsi="Arial" w:cs="Arial"/>
          <w:sz w:val="28"/>
          <w:szCs w:val="28"/>
        </w:rPr>
        <w:t xml:space="preserve">quelle </w:t>
      </w:r>
      <w:r w:rsidR="00187980">
        <w:rPr>
          <w:rFonts w:ascii="Arial" w:hAnsi="Arial" w:cs="Arial"/>
          <w:sz w:val="28"/>
          <w:szCs w:val="28"/>
        </w:rPr>
        <w:t xml:space="preserve">a </w:t>
      </w:r>
      <w:r>
        <w:rPr>
          <w:rFonts w:ascii="Arial" w:hAnsi="Arial" w:cs="Arial"/>
          <w:sz w:val="28"/>
          <w:szCs w:val="28"/>
        </w:rPr>
        <w:t xml:space="preserve">4G e 5G. </w:t>
      </w:r>
    </w:p>
    <w:p w:rsidR="006D0D4A" w:rsidRDefault="006835B4" w:rsidP="00EE092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Fra i q</w:t>
      </w:r>
      <w:r w:rsidR="006D0D4A">
        <w:rPr>
          <w:rFonts w:ascii="Arial" w:hAnsi="Arial" w:cs="Arial"/>
          <w:sz w:val="28"/>
          <w:szCs w:val="28"/>
        </w:rPr>
        <w:t xml:space="preserve">uindici </w:t>
      </w:r>
      <w:r>
        <w:rPr>
          <w:rFonts w:ascii="Arial" w:hAnsi="Arial" w:cs="Arial"/>
          <w:sz w:val="28"/>
          <w:szCs w:val="28"/>
        </w:rPr>
        <w:t xml:space="preserve">principali interventi </w:t>
      </w:r>
      <w:r w:rsidR="006D0D4A">
        <w:rPr>
          <w:rFonts w:ascii="Arial" w:hAnsi="Arial" w:cs="Arial"/>
          <w:sz w:val="28"/>
          <w:szCs w:val="28"/>
        </w:rPr>
        <w:t>infrastrutturali strategic</w:t>
      </w:r>
      <w:r>
        <w:rPr>
          <w:rFonts w:ascii="Arial" w:hAnsi="Arial" w:cs="Arial"/>
          <w:sz w:val="28"/>
          <w:szCs w:val="28"/>
        </w:rPr>
        <w:t xml:space="preserve">i programmati in Sicilia, le imprese hanno indicato come priorità per le loro esigenze </w:t>
      </w:r>
      <w:r w:rsidR="006D0D4A">
        <w:rPr>
          <w:rFonts w:ascii="Arial" w:hAnsi="Arial" w:cs="Arial"/>
          <w:sz w:val="28"/>
          <w:szCs w:val="28"/>
        </w:rPr>
        <w:t xml:space="preserve">l’Alta velocità </w:t>
      </w:r>
      <w:proofErr w:type="spellStart"/>
      <w:r w:rsidR="006D0D4A">
        <w:rPr>
          <w:rFonts w:ascii="Arial" w:hAnsi="Arial" w:cs="Arial"/>
          <w:sz w:val="28"/>
          <w:szCs w:val="28"/>
        </w:rPr>
        <w:t>Palermo-Catania</w:t>
      </w:r>
      <w:proofErr w:type="spellEnd"/>
      <w:r w:rsidR="006D0D4A">
        <w:rPr>
          <w:rFonts w:ascii="Arial" w:hAnsi="Arial" w:cs="Arial"/>
          <w:sz w:val="28"/>
          <w:szCs w:val="28"/>
        </w:rPr>
        <w:t xml:space="preserve"> e </w:t>
      </w:r>
      <w:proofErr w:type="spellStart"/>
      <w:r w:rsidR="006D0D4A">
        <w:rPr>
          <w:rFonts w:ascii="Arial" w:hAnsi="Arial" w:cs="Arial"/>
          <w:sz w:val="28"/>
          <w:szCs w:val="28"/>
        </w:rPr>
        <w:t>Catania-Messina</w:t>
      </w:r>
      <w:proofErr w:type="spellEnd"/>
      <w:r w:rsidR="006D0D4A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l’itinerario </w:t>
      </w:r>
      <w:proofErr w:type="spellStart"/>
      <w:r>
        <w:rPr>
          <w:rFonts w:ascii="Arial" w:hAnsi="Arial" w:cs="Arial"/>
          <w:sz w:val="28"/>
          <w:szCs w:val="28"/>
        </w:rPr>
        <w:t>Palermo-Agrigento</w:t>
      </w:r>
      <w:proofErr w:type="spellEnd"/>
      <w:r>
        <w:rPr>
          <w:rFonts w:ascii="Arial" w:hAnsi="Arial" w:cs="Arial"/>
          <w:sz w:val="28"/>
          <w:szCs w:val="28"/>
        </w:rPr>
        <w:t xml:space="preserve">, la velocizzazione della </w:t>
      </w:r>
      <w:proofErr w:type="spellStart"/>
      <w:r>
        <w:rPr>
          <w:rFonts w:ascii="Arial" w:hAnsi="Arial" w:cs="Arial"/>
          <w:sz w:val="28"/>
          <w:szCs w:val="28"/>
        </w:rPr>
        <w:t>Catania-Siracusa</w:t>
      </w:r>
      <w:proofErr w:type="spellEnd"/>
      <w:r w:rsidR="00D0458E">
        <w:rPr>
          <w:rFonts w:ascii="Arial" w:hAnsi="Arial" w:cs="Arial"/>
          <w:sz w:val="28"/>
          <w:szCs w:val="28"/>
        </w:rPr>
        <w:t>, il collegamento del porto di Palermo con le autostrade.</w:t>
      </w:r>
    </w:p>
    <w:p w:rsidR="00072B18" w:rsidRDefault="00187980" w:rsidP="00EE092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Valutate queste priorità, i</w:t>
      </w:r>
      <w:r w:rsidR="00072B18">
        <w:rPr>
          <w:rFonts w:ascii="Arial" w:hAnsi="Arial" w:cs="Arial"/>
          <w:sz w:val="28"/>
          <w:szCs w:val="28"/>
        </w:rPr>
        <w:t xml:space="preserve">l </w:t>
      </w:r>
      <w:r>
        <w:rPr>
          <w:rFonts w:ascii="Arial" w:hAnsi="Arial" w:cs="Arial"/>
          <w:sz w:val="28"/>
          <w:szCs w:val="28"/>
        </w:rPr>
        <w:t>“P</w:t>
      </w:r>
      <w:r w:rsidR="00072B18">
        <w:rPr>
          <w:rFonts w:ascii="Arial" w:hAnsi="Arial" w:cs="Arial"/>
          <w:sz w:val="28"/>
          <w:szCs w:val="28"/>
        </w:rPr>
        <w:t>rogetto strategico</w:t>
      </w:r>
      <w:r>
        <w:rPr>
          <w:rFonts w:ascii="Arial" w:hAnsi="Arial" w:cs="Arial"/>
          <w:sz w:val="28"/>
          <w:szCs w:val="28"/>
        </w:rPr>
        <w:t>”</w:t>
      </w:r>
      <w:r w:rsidR="00072B18">
        <w:rPr>
          <w:rFonts w:ascii="Arial" w:hAnsi="Arial" w:cs="Arial"/>
          <w:sz w:val="28"/>
          <w:szCs w:val="28"/>
        </w:rPr>
        <w:t xml:space="preserve"> di Unioncamere Sicilia p</w:t>
      </w:r>
      <w:r>
        <w:rPr>
          <w:rFonts w:ascii="Arial" w:hAnsi="Arial" w:cs="Arial"/>
          <w:sz w:val="28"/>
          <w:szCs w:val="28"/>
        </w:rPr>
        <w:t>unta</w:t>
      </w:r>
      <w:r w:rsidR="00072B18">
        <w:rPr>
          <w:rFonts w:ascii="Arial" w:hAnsi="Arial" w:cs="Arial"/>
          <w:sz w:val="28"/>
          <w:szCs w:val="28"/>
        </w:rPr>
        <w:t xml:space="preserve">, a favore degli operatori del trasporto merci, </w:t>
      </w:r>
      <w:r>
        <w:rPr>
          <w:rFonts w:ascii="Arial" w:hAnsi="Arial" w:cs="Arial"/>
          <w:sz w:val="28"/>
          <w:szCs w:val="28"/>
        </w:rPr>
        <w:t xml:space="preserve">sul </w:t>
      </w:r>
      <w:r w:rsidR="00072B18">
        <w:rPr>
          <w:rFonts w:ascii="Arial" w:hAnsi="Arial" w:cs="Arial"/>
          <w:sz w:val="28"/>
          <w:szCs w:val="28"/>
        </w:rPr>
        <w:t>migliora</w:t>
      </w:r>
      <w:r>
        <w:rPr>
          <w:rFonts w:ascii="Arial" w:hAnsi="Arial" w:cs="Arial"/>
          <w:sz w:val="28"/>
          <w:szCs w:val="28"/>
        </w:rPr>
        <w:t>mento dell’efficienza</w:t>
      </w:r>
      <w:r w:rsidR="00072B18">
        <w:rPr>
          <w:rFonts w:ascii="Arial" w:hAnsi="Arial" w:cs="Arial"/>
          <w:sz w:val="28"/>
          <w:szCs w:val="28"/>
        </w:rPr>
        <w:t xml:space="preserve"> della rete viaria e ferroviaria della Sicilia mediante la realizzazione di 13 Nodi logistici interconnessi a servizio dei produttori certificati e degli operatori logistici e spedizionieri certificati, da gestire anche grazie ad una </w:t>
      </w:r>
      <w:proofErr w:type="spellStart"/>
      <w:r w:rsidR="00072B18">
        <w:rPr>
          <w:rFonts w:ascii="Arial" w:hAnsi="Arial" w:cs="Arial"/>
          <w:sz w:val="28"/>
          <w:szCs w:val="28"/>
        </w:rPr>
        <w:t>App</w:t>
      </w:r>
      <w:proofErr w:type="spellEnd"/>
      <w:r w:rsidR="00072B18">
        <w:rPr>
          <w:rFonts w:ascii="Arial" w:hAnsi="Arial" w:cs="Arial"/>
          <w:sz w:val="28"/>
          <w:szCs w:val="28"/>
        </w:rPr>
        <w:t xml:space="preserve"> specifica. Unioncamere Sicilia ha già realizzato la mappa interattiva di questi 13 Nodi, attorno ai quali nasceranno Comunità energetiche rinnovabili.</w:t>
      </w:r>
    </w:p>
    <w:p w:rsidR="00072B18" w:rsidRDefault="00072B18" w:rsidP="00EE092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72B18" w:rsidRDefault="00072B18" w:rsidP="00EE092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Ufficio stampa: Michele </w:t>
      </w:r>
      <w:proofErr w:type="spellStart"/>
      <w:r>
        <w:rPr>
          <w:rFonts w:ascii="Arial" w:hAnsi="Arial" w:cs="Arial"/>
          <w:sz w:val="28"/>
          <w:szCs w:val="28"/>
        </w:rPr>
        <w:t>Guccione</w:t>
      </w:r>
      <w:proofErr w:type="spellEnd"/>
      <w:r>
        <w:rPr>
          <w:rFonts w:ascii="Arial" w:hAnsi="Arial" w:cs="Arial"/>
          <w:sz w:val="28"/>
          <w:szCs w:val="28"/>
        </w:rPr>
        <w:t xml:space="preserve"> 348/2668034</w:t>
      </w:r>
    </w:p>
    <w:p w:rsidR="00072B18" w:rsidRDefault="0001389D" w:rsidP="00EE092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hyperlink r:id="rId4" w:history="1">
        <w:r w:rsidR="00072B18" w:rsidRPr="004A673E">
          <w:rPr>
            <w:rStyle w:val="Collegamentoipertestuale"/>
            <w:rFonts w:ascii="Arial" w:hAnsi="Arial" w:cs="Arial"/>
            <w:sz w:val="28"/>
            <w:szCs w:val="28"/>
          </w:rPr>
          <w:t>micheleguccione@neomedia.it</w:t>
        </w:r>
      </w:hyperlink>
      <w:r w:rsidR="00072B18">
        <w:rPr>
          <w:rFonts w:ascii="Arial" w:hAnsi="Arial" w:cs="Arial"/>
          <w:sz w:val="28"/>
          <w:szCs w:val="28"/>
        </w:rPr>
        <w:t xml:space="preserve"> </w:t>
      </w:r>
    </w:p>
    <w:sectPr w:rsidR="00072B18" w:rsidSect="00B665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175BFD"/>
    <w:rsid w:val="0001389D"/>
    <w:rsid w:val="00072B18"/>
    <w:rsid w:val="00175BFD"/>
    <w:rsid w:val="00187980"/>
    <w:rsid w:val="002B6C46"/>
    <w:rsid w:val="0039480A"/>
    <w:rsid w:val="006835B4"/>
    <w:rsid w:val="006D0D4A"/>
    <w:rsid w:val="007018F2"/>
    <w:rsid w:val="009D63E4"/>
    <w:rsid w:val="00A37F8F"/>
    <w:rsid w:val="00B665C3"/>
    <w:rsid w:val="00D0458E"/>
    <w:rsid w:val="00D40E04"/>
    <w:rsid w:val="00EE0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65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72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eleguccione@neomed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2024-02-01T13:45:00Z</dcterms:created>
  <dcterms:modified xsi:type="dcterms:W3CDTF">2024-02-01T15:47:00Z</dcterms:modified>
</cp:coreProperties>
</file>