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F54" w14:textId="77777777" w:rsidR="00DC41B0" w:rsidRDefault="00DC41B0" w:rsidP="0074730C">
      <w:pPr>
        <w:pStyle w:val="Nessunaspaziatura"/>
      </w:pPr>
    </w:p>
    <w:p w14:paraId="3A48486C" w14:textId="50432C33" w:rsidR="00751BE2" w:rsidRDefault="00261BB7" w:rsidP="00751BE2">
      <w:pPr>
        <w:jc w:val="right"/>
        <w:rPr>
          <w:rFonts w:ascii="Times New Roman" w:hAnsi="Times New Roman" w:cs="Times New Roman"/>
          <w:sz w:val="24"/>
          <w:szCs w:val="24"/>
        </w:rPr>
      </w:pPr>
      <w:r w:rsidRPr="00E94280">
        <w:rPr>
          <w:rFonts w:ascii="Times New Roman" w:hAnsi="Times New Roman" w:cs="Times New Roman"/>
          <w:sz w:val="24"/>
          <w:szCs w:val="24"/>
        </w:rPr>
        <w:t>S. Croce sull’Arno</w:t>
      </w:r>
      <w:r w:rsidR="00EA31F5" w:rsidRPr="00E94280">
        <w:rPr>
          <w:rFonts w:ascii="Times New Roman" w:hAnsi="Times New Roman" w:cs="Times New Roman"/>
          <w:sz w:val="24"/>
          <w:szCs w:val="24"/>
        </w:rPr>
        <w:t>,</w:t>
      </w:r>
      <w:r w:rsidR="00FE2110">
        <w:rPr>
          <w:rFonts w:ascii="Times New Roman" w:hAnsi="Times New Roman" w:cs="Times New Roman"/>
          <w:sz w:val="24"/>
          <w:szCs w:val="24"/>
        </w:rPr>
        <w:t xml:space="preserve"> </w:t>
      </w:r>
      <w:r w:rsidR="00E56590">
        <w:rPr>
          <w:rFonts w:ascii="Times New Roman" w:hAnsi="Times New Roman" w:cs="Times New Roman"/>
          <w:sz w:val="24"/>
          <w:szCs w:val="24"/>
        </w:rPr>
        <w:t>9 gennaio</w:t>
      </w:r>
      <w:r w:rsidR="007422DA">
        <w:rPr>
          <w:rFonts w:ascii="Times New Roman" w:hAnsi="Times New Roman" w:cs="Times New Roman"/>
          <w:sz w:val="24"/>
          <w:szCs w:val="24"/>
        </w:rPr>
        <w:t xml:space="preserve"> </w:t>
      </w:r>
      <w:r w:rsidR="00751BE2" w:rsidRPr="00E94280">
        <w:rPr>
          <w:rFonts w:ascii="Times New Roman" w:hAnsi="Times New Roman" w:cs="Times New Roman"/>
          <w:sz w:val="24"/>
          <w:szCs w:val="24"/>
        </w:rPr>
        <w:t>202</w:t>
      </w:r>
      <w:r w:rsidR="005E56B9" w:rsidRPr="00E94280">
        <w:rPr>
          <w:rFonts w:ascii="Times New Roman" w:hAnsi="Times New Roman" w:cs="Times New Roman"/>
          <w:sz w:val="24"/>
          <w:szCs w:val="24"/>
        </w:rPr>
        <w:t>3</w:t>
      </w:r>
    </w:p>
    <w:p w14:paraId="5A090CB3" w14:textId="77777777" w:rsidR="00CB675C" w:rsidRDefault="00CB675C" w:rsidP="00751B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4B12C1" w14:textId="5C75E1EA" w:rsidR="00E559D4" w:rsidRDefault="00E56590" w:rsidP="001F5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 B, RINVIATA AL 16 GENNAIO LA GARA CON TOMEI LIVORNO</w:t>
      </w:r>
    </w:p>
    <w:p w14:paraId="13DBD7E0" w14:textId="77777777" w:rsidR="00D65F70" w:rsidRDefault="00E56590" w:rsidP="00E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Sabato 13 e domenica 14 gennaio </w:t>
      </w:r>
      <w:r w:rsidR="00D65F70">
        <w:rPr>
          <w:rFonts w:ascii="Times New Roman" w:hAnsi="Times New Roman" w:cs="Times New Roman"/>
          <w:sz w:val="24"/>
          <w:szCs w:val="24"/>
        </w:rPr>
        <w:t>ripartiranno</w:t>
      </w:r>
      <w:r>
        <w:rPr>
          <w:rFonts w:ascii="Times New Roman" w:hAnsi="Times New Roman" w:cs="Times New Roman"/>
          <w:sz w:val="24"/>
          <w:szCs w:val="24"/>
        </w:rPr>
        <w:t xml:space="preserve"> le gare dei diversi campionati maschili e femminili, prim</w:t>
      </w:r>
      <w:r w:rsidR="00D65F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appuntament</w:t>
      </w:r>
      <w:r w:rsidR="00D65F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del 2024 dopo la sosta per le festività natalizie e di fine anno.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Croce, serie B maschile, girone F, dovrà aspettare qualche giorno in più: la </w:t>
      </w:r>
      <w:r w:rsidR="00D65F70">
        <w:rPr>
          <w:rFonts w:ascii="Times New Roman" w:hAnsi="Times New Roman" w:cs="Times New Roman"/>
          <w:sz w:val="24"/>
          <w:szCs w:val="24"/>
        </w:rPr>
        <w:t xml:space="preserve">partita casalinga </w:t>
      </w:r>
      <w:r>
        <w:rPr>
          <w:rFonts w:ascii="Times New Roman" w:hAnsi="Times New Roman" w:cs="Times New Roman"/>
          <w:sz w:val="24"/>
          <w:szCs w:val="24"/>
        </w:rPr>
        <w:t xml:space="preserve">contro Ies MV Tomei Livorno è stata rinviata a martedì 16 gennaio, ore 21.00. Nei giorni 9-13 gennaio, infatti, la società Lupi avrà ben tre elementi assenti perché impegnati con la nazionale Juniores al torneo </w:t>
      </w:r>
      <w:proofErr w:type="spellStart"/>
      <w:r>
        <w:rPr>
          <w:rFonts w:ascii="Times New Roman" w:hAnsi="Times New Roman" w:cs="Times New Roman"/>
          <w:sz w:val="24"/>
          <w:szCs w:val="24"/>
        </w:rPr>
        <w:t>Wevza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Francoforte. La prima squadra di serie A2 ha </w:t>
      </w:r>
      <w:r w:rsidR="00D65F70">
        <w:rPr>
          <w:rFonts w:ascii="Times New Roman" w:hAnsi="Times New Roman" w:cs="Times New Roman"/>
          <w:sz w:val="24"/>
          <w:szCs w:val="24"/>
        </w:rPr>
        <w:t>posticipato</w:t>
      </w:r>
      <w:r>
        <w:rPr>
          <w:rFonts w:ascii="Times New Roman" w:hAnsi="Times New Roman" w:cs="Times New Roman"/>
          <w:sz w:val="24"/>
          <w:szCs w:val="24"/>
        </w:rPr>
        <w:t xml:space="preserve">, secondo regolamento, le partite in programma domenica 7 e domenica 14 (contro Aversa e Prata di Pordenone), la serie B quella di sabato contro la formazione labronica. A scendere in campo con la maglia azzurra saranno Luca Loreti, libero, Pardo Mati, centrale, Giacomo Russo, centrale. Quest’ultimo, in particolare, è titolare fisso e perno della selezione che partecipa al torneo cadetto. I Lupi S. Croce </w:t>
      </w:r>
      <w:r w:rsidR="00D65F70">
        <w:rPr>
          <w:rFonts w:ascii="Times New Roman" w:hAnsi="Times New Roman" w:cs="Times New Roman"/>
          <w:sz w:val="24"/>
          <w:szCs w:val="24"/>
        </w:rPr>
        <w:t xml:space="preserve">affrontano la serie B </w:t>
      </w:r>
      <w:r>
        <w:rPr>
          <w:rFonts w:ascii="Times New Roman" w:hAnsi="Times New Roman" w:cs="Times New Roman"/>
          <w:sz w:val="24"/>
          <w:szCs w:val="24"/>
        </w:rPr>
        <w:t xml:space="preserve">con l’obiettivo di valorizzare i tanti giovani presenti nel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prima squadra e dell’Under 19. Coach Pagliai, che è anche il secondo di Michele Bulleri in A2, da tre anni guida la formazione biancorossa nel competitivo </w:t>
      </w:r>
      <w:r w:rsidR="00D65F70">
        <w:rPr>
          <w:rFonts w:ascii="Times New Roman" w:hAnsi="Times New Roman" w:cs="Times New Roman"/>
          <w:sz w:val="24"/>
          <w:szCs w:val="24"/>
        </w:rPr>
        <w:t>torneo</w:t>
      </w:r>
      <w:r>
        <w:rPr>
          <w:rFonts w:ascii="Times New Roman" w:hAnsi="Times New Roman" w:cs="Times New Roman"/>
          <w:sz w:val="24"/>
          <w:szCs w:val="24"/>
        </w:rPr>
        <w:t xml:space="preserve">, pieno di realtà ambiziose </w:t>
      </w:r>
      <w:r w:rsidR="00603114">
        <w:rPr>
          <w:rFonts w:ascii="Times New Roman" w:hAnsi="Times New Roman" w:cs="Times New Roman"/>
          <w:sz w:val="24"/>
          <w:szCs w:val="24"/>
        </w:rPr>
        <w:t xml:space="preserve">e atleti di grande esperienza. </w:t>
      </w:r>
    </w:p>
    <w:p w14:paraId="7A04846C" w14:textId="5C7F0452" w:rsidR="00633BF4" w:rsidRPr="00107334" w:rsidRDefault="00603114" w:rsidP="00E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passata stagione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portato in fondo un campionato memorabile: terzo posto finale, tante vittorie prestigiose, una straordinaria continuità di rendimento anche per le individualità di rilievo presenti in rosa (</w:t>
      </w:r>
      <w:proofErr w:type="spellStart"/>
      <w:r>
        <w:rPr>
          <w:rFonts w:ascii="Times New Roman" w:hAnsi="Times New Roman" w:cs="Times New Roman"/>
          <w:sz w:val="24"/>
          <w:szCs w:val="24"/>
        </w:rPr>
        <w:t>Arguelles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Sanchez, Compagnoni, Favaro, sono tutti protagonisti, quest’anno, nel campionato di A3). I migliori prospetti “di zona” sono approdati in pianta stabile nella prima squadra santacrocese di A2, dal palleggiatore Giannini allo schiacciatore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fino al libero </w:t>
      </w:r>
      <w:proofErr w:type="spellStart"/>
      <w:r>
        <w:rPr>
          <w:rFonts w:ascii="Times New Roman" w:hAnsi="Times New Roman" w:cs="Times New Roman"/>
          <w:sz w:val="24"/>
          <w:szCs w:val="24"/>
        </w:rPr>
        <w:t>Gabbriellini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Questi tre elementi continuano a giocare anche in B, assieme ad altri talenti scovati un po’ ovunque sia in Toscana che fuori regione, ma l’alchimia di squadra deve ancora crescere, non è facile smontare e rimontare tutto ogni estate e in questa prima fase del torneo i ragazzi hanno pagato dazio. La classifica racconta di 11esimo posto su 14 formazioni, 13 punti raccolti frutto di 4 vittorie su 11 impegni. La formula spaventa (ben 5 retrocessioni, dalla decima piazza in giù) ma la fiducia nei ragazzi e nel lavoro dello staff tecnico è tanta, considerando che i gruppi giovani tendono a dare il meglio nel girone di ritorno. Prima del ritorno, però, dovrà esaurirsi il calendario dell’andata. I Lupi sono attesi da scontri diretti a dir poco fondamentali: la sfida interna con Livorno, posticipata, appunto, a martedì 16 gennaio, e la trasferta a Prato, del 20 gennaio p.v. Crocevia importanti che i giovani Lupi dovranno affrontare al massimo della condizione e della </w:t>
      </w:r>
      <w:r w:rsidR="00D65F70">
        <w:rPr>
          <w:rFonts w:ascii="Times New Roman" w:hAnsi="Times New Roman" w:cs="Times New Roman"/>
          <w:sz w:val="24"/>
          <w:szCs w:val="24"/>
        </w:rPr>
        <w:t xml:space="preserve">convinzione. </w:t>
      </w:r>
    </w:p>
    <w:p w14:paraId="6133A4E8" w14:textId="77777777" w:rsidR="00A16DCC" w:rsidRPr="00633BF4" w:rsidRDefault="00A16DCC" w:rsidP="00FE21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B0C84" w14:textId="3155F84E" w:rsidR="00105D32" w:rsidRPr="00105D32" w:rsidRDefault="00105D32" w:rsidP="00E245BC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D32">
        <w:rPr>
          <w:rFonts w:ascii="Times New Roman" w:hAnsi="Times New Roman" w:cs="Times New Roman"/>
          <w:sz w:val="24"/>
          <w:szCs w:val="24"/>
        </w:rPr>
        <w:lastRenderedPageBreak/>
        <w:t>Ufficio Stampa Kemas Lamipel S. Croce</w:t>
      </w:r>
    </w:p>
    <w:p w14:paraId="55EBB7AD" w14:textId="62B71FF4" w:rsidR="0094383A" w:rsidRPr="005F4B15" w:rsidRDefault="00105D32" w:rsidP="005649B9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D32">
        <w:rPr>
          <w:rFonts w:ascii="Times New Roman" w:hAnsi="Times New Roman" w:cs="Times New Roman"/>
          <w:sz w:val="24"/>
          <w:szCs w:val="24"/>
        </w:rPr>
        <w:t>ufficiostampa@lupipallavolo.net</w:t>
      </w:r>
    </w:p>
    <w:sectPr w:rsidR="0094383A" w:rsidRPr="005F4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FAE6" w14:textId="77777777" w:rsidR="00A74ED4" w:rsidRDefault="00A74ED4" w:rsidP="00DA5649">
      <w:pPr>
        <w:spacing w:after="0" w:line="240" w:lineRule="auto"/>
      </w:pPr>
      <w:r>
        <w:separator/>
      </w:r>
    </w:p>
  </w:endnote>
  <w:endnote w:type="continuationSeparator" w:id="0">
    <w:p w14:paraId="76F27573" w14:textId="77777777" w:rsidR="00A74ED4" w:rsidRDefault="00A74ED4" w:rsidP="00DA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7F52" w14:textId="77777777" w:rsidR="00DA5649" w:rsidRDefault="00DA56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FF7" w14:textId="75CD268A" w:rsidR="00062EDF" w:rsidRP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>
      <w:rPr>
        <w:noProof/>
        <w:color w:val="4472C4" w:themeColor="accent1"/>
      </w:rPr>
      <w:t xml:space="preserve">KEMAS LAMIPEL S. CROCE 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56029 Santa Croce sull’Arno (PI)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Tel. 0571 31566 – Fax 0571 31990</w:t>
    </w:r>
  </w:p>
  <w:p w14:paraId="207D0307" w14:textId="25A7D93C" w:rsidR="00062EDF" w:rsidRDefault="00062EDF" w:rsidP="00062EDF">
    <w:pPr>
      <w:pStyle w:val="Intestazione"/>
      <w:pBdr>
        <w:top w:val="single" w:sz="6" w:space="10" w:color="4472C4" w:themeColor="accent1"/>
      </w:pBdr>
      <w:spacing w:before="240"/>
      <w:jc w:val="center"/>
      <w:rPr>
        <w:noProof/>
        <w:color w:val="4472C4" w:themeColor="accent1"/>
      </w:rPr>
    </w:pPr>
    <w:r w:rsidRPr="00062EDF">
      <w:rPr>
        <w:noProof/>
        <w:color w:val="4472C4" w:themeColor="accent1"/>
      </w:rPr>
      <w:t>Palazzetto dello Sport Giancarlo Parenti</w:t>
    </w:r>
    <w:r>
      <w:rPr>
        <w:noProof/>
        <w:color w:val="4472C4" w:themeColor="accent1"/>
      </w:rPr>
      <w:br/>
    </w:r>
    <w:r w:rsidRPr="00062EDF">
      <w:rPr>
        <w:noProof/>
        <w:color w:val="4472C4" w:themeColor="accent1"/>
      </w:rPr>
      <w:t>Via Del Concilio SNC – 56029 Santa Croce sull’Arno (PI)</w:t>
    </w:r>
  </w:p>
  <w:p w14:paraId="1FF6AEF6" w14:textId="77777777" w:rsidR="00DA5649" w:rsidRDefault="00DA56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569C" w14:textId="77777777" w:rsidR="00DA5649" w:rsidRDefault="00DA5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4A3A" w14:textId="77777777" w:rsidR="00A74ED4" w:rsidRDefault="00A74ED4" w:rsidP="00DA5649">
      <w:pPr>
        <w:spacing w:after="0" w:line="240" w:lineRule="auto"/>
      </w:pPr>
      <w:r>
        <w:separator/>
      </w:r>
    </w:p>
  </w:footnote>
  <w:footnote w:type="continuationSeparator" w:id="0">
    <w:p w14:paraId="6A051565" w14:textId="77777777" w:rsidR="00A74ED4" w:rsidRDefault="00A74ED4" w:rsidP="00DA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2FAD" w14:textId="77777777" w:rsidR="00DA5649" w:rsidRDefault="00DA56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301C" w14:textId="5C59E667" w:rsidR="00DA5649" w:rsidRDefault="00DA5649">
    <w:pPr>
      <w:pStyle w:val="Intestazione"/>
    </w:pPr>
    <w:r>
      <w:rPr>
        <w:noProof/>
      </w:rPr>
      <w:drawing>
        <wp:inline distT="0" distB="0" distL="0" distR="0" wp14:anchorId="56BF2462" wp14:editId="3B4E45FD">
          <wp:extent cx="933450" cy="1100299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03" cy="111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D6E0EDA" wp14:editId="5137E349">
          <wp:extent cx="1047750" cy="1047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668C4">
      <w:rPr>
        <w:noProof/>
      </w:rPr>
      <w:drawing>
        <wp:inline distT="0" distB="0" distL="0" distR="0" wp14:anchorId="2E930A6D" wp14:editId="0AD4DAA3">
          <wp:extent cx="805140" cy="1055921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53" cy="10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0FB6" w14:textId="77777777" w:rsidR="00DA5649" w:rsidRDefault="00DA56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29"/>
    <w:multiLevelType w:val="hybridMultilevel"/>
    <w:tmpl w:val="B974102E"/>
    <w:lvl w:ilvl="0" w:tplc="94A6378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152F"/>
    <w:multiLevelType w:val="hybridMultilevel"/>
    <w:tmpl w:val="5F385F44"/>
    <w:lvl w:ilvl="0" w:tplc="B5F055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460862">
    <w:abstractNumId w:val="0"/>
  </w:num>
  <w:num w:numId="2" w16cid:durableId="112665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B"/>
    <w:rsid w:val="00011BCD"/>
    <w:rsid w:val="000174BF"/>
    <w:rsid w:val="000175A5"/>
    <w:rsid w:val="00020183"/>
    <w:rsid w:val="00023ACA"/>
    <w:rsid w:val="000252F8"/>
    <w:rsid w:val="00033CE0"/>
    <w:rsid w:val="000354B0"/>
    <w:rsid w:val="00042C23"/>
    <w:rsid w:val="0004493F"/>
    <w:rsid w:val="00045987"/>
    <w:rsid w:val="00046D26"/>
    <w:rsid w:val="00050824"/>
    <w:rsid w:val="00052688"/>
    <w:rsid w:val="00052724"/>
    <w:rsid w:val="00057607"/>
    <w:rsid w:val="0006048F"/>
    <w:rsid w:val="0006070F"/>
    <w:rsid w:val="00060CCE"/>
    <w:rsid w:val="00061ED4"/>
    <w:rsid w:val="00062EDF"/>
    <w:rsid w:val="00063E12"/>
    <w:rsid w:val="000741AE"/>
    <w:rsid w:val="000758DC"/>
    <w:rsid w:val="000776CE"/>
    <w:rsid w:val="00082268"/>
    <w:rsid w:val="0008263E"/>
    <w:rsid w:val="000832A0"/>
    <w:rsid w:val="00083CCD"/>
    <w:rsid w:val="00083DF0"/>
    <w:rsid w:val="00084360"/>
    <w:rsid w:val="00084379"/>
    <w:rsid w:val="000850C3"/>
    <w:rsid w:val="000868AA"/>
    <w:rsid w:val="00087A59"/>
    <w:rsid w:val="0009154E"/>
    <w:rsid w:val="00092C5B"/>
    <w:rsid w:val="00092C69"/>
    <w:rsid w:val="00093D66"/>
    <w:rsid w:val="000949C7"/>
    <w:rsid w:val="000977A1"/>
    <w:rsid w:val="000A11F4"/>
    <w:rsid w:val="000A6373"/>
    <w:rsid w:val="000A7DFE"/>
    <w:rsid w:val="000B0462"/>
    <w:rsid w:val="000B2BF8"/>
    <w:rsid w:val="000B4B32"/>
    <w:rsid w:val="000B534F"/>
    <w:rsid w:val="000C0E5B"/>
    <w:rsid w:val="000C6E7C"/>
    <w:rsid w:val="000D09D7"/>
    <w:rsid w:val="000D3085"/>
    <w:rsid w:val="000D5FCA"/>
    <w:rsid w:val="000D60F0"/>
    <w:rsid w:val="000D7DE5"/>
    <w:rsid w:val="000E573A"/>
    <w:rsid w:val="000E5B17"/>
    <w:rsid w:val="000E636B"/>
    <w:rsid w:val="000F070B"/>
    <w:rsid w:val="000F0CA1"/>
    <w:rsid w:val="000F1053"/>
    <w:rsid w:val="000F1AE4"/>
    <w:rsid w:val="000F4ACC"/>
    <w:rsid w:val="000F58C2"/>
    <w:rsid w:val="000F7528"/>
    <w:rsid w:val="00100D9D"/>
    <w:rsid w:val="00105263"/>
    <w:rsid w:val="00105D32"/>
    <w:rsid w:val="00107334"/>
    <w:rsid w:val="0011025A"/>
    <w:rsid w:val="00112F5E"/>
    <w:rsid w:val="0011716F"/>
    <w:rsid w:val="00117EAD"/>
    <w:rsid w:val="00120D93"/>
    <w:rsid w:val="00121460"/>
    <w:rsid w:val="00121ED6"/>
    <w:rsid w:val="00121F83"/>
    <w:rsid w:val="001246ED"/>
    <w:rsid w:val="00134EDB"/>
    <w:rsid w:val="001350A2"/>
    <w:rsid w:val="0013639A"/>
    <w:rsid w:val="00140EB9"/>
    <w:rsid w:val="00142787"/>
    <w:rsid w:val="001450F7"/>
    <w:rsid w:val="00147342"/>
    <w:rsid w:val="001530DF"/>
    <w:rsid w:val="001572B8"/>
    <w:rsid w:val="0016190D"/>
    <w:rsid w:val="0016243F"/>
    <w:rsid w:val="001629C6"/>
    <w:rsid w:val="001638BB"/>
    <w:rsid w:val="00163F9C"/>
    <w:rsid w:val="0016505E"/>
    <w:rsid w:val="00165A05"/>
    <w:rsid w:val="0016776B"/>
    <w:rsid w:val="00171471"/>
    <w:rsid w:val="001725AE"/>
    <w:rsid w:val="0017709D"/>
    <w:rsid w:val="001771DD"/>
    <w:rsid w:val="00181328"/>
    <w:rsid w:val="00187AD5"/>
    <w:rsid w:val="0019010D"/>
    <w:rsid w:val="00191388"/>
    <w:rsid w:val="00192D2D"/>
    <w:rsid w:val="001953D7"/>
    <w:rsid w:val="00195A47"/>
    <w:rsid w:val="0019778C"/>
    <w:rsid w:val="001A5B0A"/>
    <w:rsid w:val="001B3835"/>
    <w:rsid w:val="001B39E9"/>
    <w:rsid w:val="001B3D8E"/>
    <w:rsid w:val="001B51D4"/>
    <w:rsid w:val="001B539C"/>
    <w:rsid w:val="001B5862"/>
    <w:rsid w:val="001C2169"/>
    <w:rsid w:val="001C4557"/>
    <w:rsid w:val="001C7EB8"/>
    <w:rsid w:val="001D2C61"/>
    <w:rsid w:val="001D3BE0"/>
    <w:rsid w:val="001D78BF"/>
    <w:rsid w:val="001E0AD9"/>
    <w:rsid w:val="001E37B7"/>
    <w:rsid w:val="001F0580"/>
    <w:rsid w:val="001F1DC8"/>
    <w:rsid w:val="001F1FF3"/>
    <w:rsid w:val="001F2369"/>
    <w:rsid w:val="001F3A23"/>
    <w:rsid w:val="001F3CE4"/>
    <w:rsid w:val="001F4E39"/>
    <w:rsid w:val="001F562C"/>
    <w:rsid w:val="0020040B"/>
    <w:rsid w:val="00203A85"/>
    <w:rsid w:val="002041C5"/>
    <w:rsid w:val="00207937"/>
    <w:rsid w:val="00210017"/>
    <w:rsid w:val="00213057"/>
    <w:rsid w:val="00214CAC"/>
    <w:rsid w:val="00216755"/>
    <w:rsid w:val="00221C9B"/>
    <w:rsid w:val="00230048"/>
    <w:rsid w:val="00237E1D"/>
    <w:rsid w:val="00245AF4"/>
    <w:rsid w:val="002462D5"/>
    <w:rsid w:val="00246663"/>
    <w:rsid w:val="00247267"/>
    <w:rsid w:val="002501E6"/>
    <w:rsid w:val="00250552"/>
    <w:rsid w:val="00253FA9"/>
    <w:rsid w:val="00261BB7"/>
    <w:rsid w:val="00267382"/>
    <w:rsid w:val="00270DC5"/>
    <w:rsid w:val="00276685"/>
    <w:rsid w:val="00280E06"/>
    <w:rsid w:val="002817B8"/>
    <w:rsid w:val="002873E4"/>
    <w:rsid w:val="00293A3D"/>
    <w:rsid w:val="00293D6F"/>
    <w:rsid w:val="00293F3A"/>
    <w:rsid w:val="00296838"/>
    <w:rsid w:val="002974B6"/>
    <w:rsid w:val="002A3444"/>
    <w:rsid w:val="002A45AD"/>
    <w:rsid w:val="002B28B6"/>
    <w:rsid w:val="002B28DB"/>
    <w:rsid w:val="002B7202"/>
    <w:rsid w:val="002B7A1E"/>
    <w:rsid w:val="002C4864"/>
    <w:rsid w:val="002C49E8"/>
    <w:rsid w:val="002C64C6"/>
    <w:rsid w:val="002C6B82"/>
    <w:rsid w:val="002D055D"/>
    <w:rsid w:val="002D2C58"/>
    <w:rsid w:val="002D39B5"/>
    <w:rsid w:val="002D63C0"/>
    <w:rsid w:val="002E1AE7"/>
    <w:rsid w:val="002E372B"/>
    <w:rsid w:val="002E7299"/>
    <w:rsid w:val="002F21DD"/>
    <w:rsid w:val="002F3CAD"/>
    <w:rsid w:val="002F5B10"/>
    <w:rsid w:val="002F5F8E"/>
    <w:rsid w:val="003012B3"/>
    <w:rsid w:val="00302213"/>
    <w:rsid w:val="00306B2C"/>
    <w:rsid w:val="003111B7"/>
    <w:rsid w:val="0031336E"/>
    <w:rsid w:val="003175BA"/>
    <w:rsid w:val="0032064C"/>
    <w:rsid w:val="003235D0"/>
    <w:rsid w:val="00326409"/>
    <w:rsid w:val="00332D19"/>
    <w:rsid w:val="003340F9"/>
    <w:rsid w:val="003408BB"/>
    <w:rsid w:val="00343BA2"/>
    <w:rsid w:val="00343C93"/>
    <w:rsid w:val="003452ED"/>
    <w:rsid w:val="0034666B"/>
    <w:rsid w:val="003467F9"/>
    <w:rsid w:val="00346D49"/>
    <w:rsid w:val="00352440"/>
    <w:rsid w:val="003560A7"/>
    <w:rsid w:val="00356FCC"/>
    <w:rsid w:val="00360722"/>
    <w:rsid w:val="00361202"/>
    <w:rsid w:val="003702EC"/>
    <w:rsid w:val="0037076E"/>
    <w:rsid w:val="00380585"/>
    <w:rsid w:val="0039425E"/>
    <w:rsid w:val="00394A88"/>
    <w:rsid w:val="0039515F"/>
    <w:rsid w:val="00395259"/>
    <w:rsid w:val="00395265"/>
    <w:rsid w:val="00395720"/>
    <w:rsid w:val="003968C4"/>
    <w:rsid w:val="00397779"/>
    <w:rsid w:val="003A16A4"/>
    <w:rsid w:val="003A1E12"/>
    <w:rsid w:val="003A1FC5"/>
    <w:rsid w:val="003A2180"/>
    <w:rsid w:val="003A270B"/>
    <w:rsid w:val="003A2BEA"/>
    <w:rsid w:val="003A6C77"/>
    <w:rsid w:val="003B34BA"/>
    <w:rsid w:val="003B49CA"/>
    <w:rsid w:val="003B5E60"/>
    <w:rsid w:val="003B6190"/>
    <w:rsid w:val="003C0752"/>
    <w:rsid w:val="003C265A"/>
    <w:rsid w:val="003C4940"/>
    <w:rsid w:val="003C5700"/>
    <w:rsid w:val="003D1023"/>
    <w:rsid w:val="003D31EB"/>
    <w:rsid w:val="003D51D1"/>
    <w:rsid w:val="003E3B76"/>
    <w:rsid w:val="003E640D"/>
    <w:rsid w:val="003F13BA"/>
    <w:rsid w:val="003F53FA"/>
    <w:rsid w:val="003F5BBC"/>
    <w:rsid w:val="00400525"/>
    <w:rsid w:val="00402C06"/>
    <w:rsid w:val="00406E42"/>
    <w:rsid w:val="004077D9"/>
    <w:rsid w:val="00414799"/>
    <w:rsid w:val="00420E37"/>
    <w:rsid w:val="00421405"/>
    <w:rsid w:val="0042441C"/>
    <w:rsid w:val="004258A0"/>
    <w:rsid w:val="004260DA"/>
    <w:rsid w:val="00426991"/>
    <w:rsid w:val="004277AE"/>
    <w:rsid w:val="0043099B"/>
    <w:rsid w:val="00435A3F"/>
    <w:rsid w:val="00436E08"/>
    <w:rsid w:val="004409E5"/>
    <w:rsid w:val="00445A1D"/>
    <w:rsid w:val="00447E08"/>
    <w:rsid w:val="00453875"/>
    <w:rsid w:val="00460628"/>
    <w:rsid w:val="0046244B"/>
    <w:rsid w:val="004676AE"/>
    <w:rsid w:val="00472953"/>
    <w:rsid w:val="00473AC0"/>
    <w:rsid w:val="00473C71"/>
    <w:rsid w:val="004753C9"/>
    <w:rsid w:val="004756DF"/>
    <w:rsid w:val="0048212C"/>
    <w:rsid w:val="00482648"/>
    <w:rsid w:val="00485C5D"/>
    <w:rsid w:val="0049660B"/>
    <w:rsid w:val="00496757"/>
    <w:rsid w:val="00496A78"/>
    <w:rsid w:val="00496E43"/>
    <w:rsid w:val="004A0636"/>
    <w:rsid w:val="004A2D1E"/>
    <w:rsid w:val="004A4C29"/>
    <w:rsid w:val="004B2EAB"/>
    <w:rsid w:val="004B3672"/>
    <w:rsid w:val="004B562F"/>
    <w:rsid w:val="004C2043"/>
    <w:rsid w:val="004C610B"/>
    <w:rsid w:val="004C66E9"/>
    <w:rsid w:val="004C6DC3"/>
    <w:rsid w:val="004E012A"/>
    <w:rsid w:val="004E2517"/>
    <w:rsid w:val="004E7701"/>
    <w:rsid w:val="004E7722"/>
    <w:rsid w:val="004F055D"/>
    <w:rsid w:val="004F231D"/>
    <w:rsid w:val="004F3214"/>
    <w:rsid w:val="004F324D"/>
    <w:rsid w:val="0050266F"/>
    <w:rsid w:val="00504ADB"/>
    <w:rsid w:val="005050C3"/>
    <w:rsid w:val="00511298"/>
    <w:rsid w:val="00512354"/>
    <w:rsid w:val="00512456"/>
    <w:rsid w:val="00513F00"/>
    <w:rsid w:val="00514315"/>
    <w:rsid w:val="00521FF5"/>
    <w:rsid w:val="00522319"/>
    <w:rsid w:val="00526C54"/>
    <w:rsid w:val="0053305F"/>
    <w:rsid w:val="0053409D"/>
    <w:rsid w:val="005344F7"/>
    <w:rsid w:val="00535F33"/>
    <w:rsid w:val="00540C0F"/>
    <w:rsid w:val="00541096"/>
    <w:rsid w:val="005419B2"/>
    <w:rsid w:val="00545EB0"/>
    <w:rsid w:val="005467FE"/>
    <w:rsid w:val="005479AE"/>
    <w:rsid w:val="00550293"/>
    <w:rsid w:val="00556E6B"/>
    <w:rsid w:val="005649B9"/>
    <w:rsid w:val="00565955"/>
    <w:rsid w:val="00565C01"/>
    <w:rsid w:val="00567C00"/>
    <w:rsid w:val="0057269A"/>
    <w:rsid w:val="005805F6"/>
    <w:rsid w:val="005809D5"/>
    <w:rsid w:val="00586D8B"/>
    <w:rsid w:val="005A3221"/>
    <w:rsid w:val="005A3432"/>
    <w:rsid w:val="005A3745"/>
    <w:rsid w:val="005A5E95"/>
    <w:rsid w:val="005A6041"/>
    <w:rsid w:val="005B5185"/>
    <w:rsid w:val="005C025E"/>
    <w:rsid w:val="005C4CA0"/>
    <w:rsid w:val="005C50F3"/>
    <w:rsid w:val="005C6F03"/>
    <w:rsid w:val="005D0D85"/>
    <w:rsid w:val="005E3824"/>
    <w:rsid w:val="005E5569"/>
    <w:rsid w:val="005E56B9"/>
    <w:rsid w:val="005E64C7"/>
    <w:rsid w:val="005E6C53"/>
    <w:rsid w:val="005F0BED"/>
    <w:rsid w:val="005F4B15"/>
    <w:rsid w:val="005F516A"/>
    <w:rsid w:val="005F73C2"/>
    <w:rsid w:val="00603114"/>
    <w:rsid w:val="0060382F"/>
    <w:rsid w:val="00604F9B"/>
    <w:rsid w:val="00606594"/>
    <w:rsid w:val="0061165B"/>
    <w:rsid w:val="0061649F"/>
    <w:rsid w:val="00616F48"/>
    <w:rsid w:val="00620667"/>
    <w:rsid w:val="00624E32"/>
    <w:rsid w:val="006310F7"/>
    <w:rsid w:val="00631C55"/>
    <w:rsid w:val="0063261F"/>
    <w:rsid w:val="00633ADD"/>
    <w:rsid w:val="00633BF4"/>
    <w:rsid w:val="00645116"/>
    <w:rsid w:val="006471F9"/>
    <w:rsid w:val="0064775A"/>
    <w:rsid w:val="0065457F"/>
    <w:rsid w:val="00656D85"/>
    <w:rsid w:val="00662502"/>
    <w:rsid w:val="006659EC"/>
    <w:rsid w:val="006667AF"/>
    <w:rsid w:val="0067362E"/>
    <w:rsid w:val="00680E80"/>
    <w:rsid w:val="0068151E"/>
    <w:rsid w:val="00682A4C"/>
    <w:rsid w:val="0068423F"/>
    <w:rsid w:val="00687C3E"/>
    <w:rsid w:val="0069171F"/>
    <w:rsid w:val="00692067"/>
    <w:rsid w:val="00695BF1"/>
    <w:rsid w:val="00696124"/>
    <w:rsid w:val="00696D51"/>
    <w:rsid w:val="00697EE4"/>
    <w:rsid w:val="006A0C0A"/>
    <w:rsid w:val="006A16C6"/>
    <w:rsid w:val="006A55C8"/>
    <w:rsid w:val="006A5CEB"/>
    <w:rsid w:val="006A6B7E"/>
    <w:rsid w:val="006A7361"/>
    <w:rsid w:val="006B267C"/>
    <w:rsid w:val="006B60AB"/>
    <w:rsid w:val="006B62F0"/>
    <w:rsid w:val="006B69C1"/>
    <w:rsid w:val="006B6EB9"/>
    <w:rsid w:val="006C61DF"/>
    <w:rsid w:val="006D0C86"/>
    <w:rsid w:val="006D1D82"/>
    <w:rsid w:val="006D4412"/>
    <w:rsid w:val="006E283D"/>
    <w:rsid w:val="006E4D56"/>
    <w:rsid w:val="006F083C"/>
    <w:rsid w:val="006F1DD5"/>
    <w:rsid w:val="006F3529"/>
    <w:rsid w:val="00706EF7"/>
    <w:rsid w:val="0070762A"/>
    <w:rsid w:val="00716B99"/>
    <w:rsid w:val="00723A39"/>
    <w:rsid w:val="0072474F"/>
    <w:rsid w:val="00725811"/>
    <w:rsid w:val="00727F68"/>
    <w:rsid w:val="00733328"/>
    <w:rsid w:val="00733413"/>
    <w:rsid w:val="007337E0"/>
    <w:rsid w:val="00736DCE"/>
    <w:rsid w:val="007402B5"/>
    <w:rsid w:val="007422DA"/>
    <w:rsid w:val="0074396E"/>
    <w:rsid w:val="007446B7"/>
    <w:rsid w:val="007446F6"/>
    <w:rsid w:val="007453BA"/>
    <w:rsid w:val="00745BB2"/>
    <w:rsid w:val="00745E2C"/>
    <w:rsid w:val="00746761"/>
    <w:rsid w:val="0074730C"/>
    <w:rsid w:val="00750049"/>
    <w:rsid w:val="0075196F"/>
    <w:rsid w:val="00751BE2"/>
    <w:rsid w:val="007532C4"/>
    <w:rsid w:val="00754953"/>
    <w:rsid w:val="00760F37"/>
    <w:rsid w:val="007621F8"/>
    <w:rsid w:val="00762D7C"/>
    <w:rsid w:val="007630D0"/>
    <w:rsid w:val="0076533D"/>
    <w:rsid w:val="007676E7"/>
    <w:rsid w:val="00770235"/>
    <w:rsid w:val="00770FF9"/>
    <w:rsid w:val="007712C4"/>
    <w:rsid w:val="00772586"/>
    <w:rsid w:val="00772AB6"/>
    <w:rsid w:val="007757A3"/>
    <w:rsid w:val="00776967"/>
    <w:rsid w:val="00780741"/>
    <w:rsid w:val="0078434D"/>
    <w:rsid w:val="007865E9"/>
    <w:rsid w:val="007868ED"/>
    <w:rsid w:val="00787873"/>
    <w:rsid w:val="00790EB2"/>
    <w:rsid w:val="00791E49"/>
    <w:rsid w:val="007A1E74"/>
    <w:rsid w:val="007A502C"/>
    <w:rsid w:val="007A5535"/>
    <w:rsid w:val="007A5FEA"/>
    <w:rsid w:val="007A61FB"/>
    <w:rsid w:val="007A7114"/>
    <w:rsid w:val="007A742A"/>
    <w:rsid w:val="007A74AC"/>
    <w:rsid w:val="007B1B14"/>
    <w:rsid w:val="007B6A2E"/>
    <w:rsid w:val="007B7058"/>
    <w:rsid w:val="007B7EA9"/>
    <w:rsid w:val="007C2579"/>
    <w:rsid w:val="007C2A0A"/>
    <w:rsid w:val="007C33DE"/>
    <w:rsid w:val="007C7D41"/>
    <w:rsid w:val="007C7DB4"/>
    <w:rsid w:val="007D00EE"/>
    <w:rsid w:val="007D1594"/>
    <w:rsid w:val="007D2269"/>
    <w:rsid w:val="007D5479"/>
    <w:rsid w:val="007D5A8C"/>
    <w:rsid w:val="007D73D0"/>
    <w:rsid w:val="007D7488"/>
    <w:rsid w:val="007E1EEE"/>
    <w:rsid w:val="007E2BE7"/>
    <w:rsid w:val="007E57D8"/>
    <w:rsid w:val="007E5E59"/>
    <w:rsid w:val="007F0135"/>
    <w:rsid w:val="007F524F"/>
    <w:rsid w:val="007F57E9"/>
    <w:rsid w:val="007F6757"/>
    <w:rsid w:val="007F79B6"/>
    <w:rsid w:val="00801EDD"/>
    <w:rsid w:val="00802A28"/>
    <w:rsid w:val="008030CB"/>
    <w:rsid w:val="00804308"/>
    <w:rsid w:val="00810CD3"/>
    <w:rsid w:val="008111FB"/>
    <w:rsid w:val="00812C60"/>
    <w:rsid w:val="008132AE"/>
    <w:rsid w:val="008168BF"/>
    <w:rsid w:val="008206F7"/>
    <w:rsid w:val="00824F6E"/>
    <w:rsid w:val="00826241"/>
    <w:rsid w:val="0083005A"/>
    <w:rsid w:val="00831E06"/>
    <w:rsid w:val="008324E9"/>
    <w:rsid w:val="00832DA6"/>
    <w:rsid w:val="00834EEE"/>
    <w:rsid w:val="008406C6"/>
    <w:rsid w:val="00843CE9"/>
    <w:rsid w:val="00845633"/>
    <w:rsid w:val="00850866"/>
    <w:rsid w:val="00852816"/>
    <w:rsid w:val="00854448"/>
    <w:rsid w:val="00855076"/>
    <w:rsid w:val="0085698A"/>
    <w:rsid w:val="00857D68"/>
    <w:rsid w:val="008621F2"/>
    <w:rsid w:val="00862DFD"/>
    <w:rsid w:val="00864D54"/>
    <w:rsid w:val="00870100"/>
    <w:rsid w:val="00874D75"/>
    <w:rsid w:val="00877378"/>
    <w:rsid w:val="00877979"/>
    <w:rsid w:val="00880E89"/>
    <w:rsid w:val="00880FCE"/>
    <w:rsid w:val="0088223E"/>
    <w:rsid w:val="00882999"/>
    <w:rsid w:val="00883B51"/>
    <w:rsid w:val="00884893"/>
    <w:rsid w:val="00885A95"/>
    <w:rsid w:val="008870D4"/>
    <w:rsid w:val="00890AEA"/>
    <w:rsid w:val="00892142"/>
    <w:rsid w:val="008948EA"/>
    <w:rsid w:val="0089609B"/>
    <w:rsid w:val="008976E1"/>
    <w:rsid w:val="00897E2B"/>
    <w:rsid w:val="008A32E8"/>
    <w:rsid w:val="008B2D63"/>
    <w:rsid w:val="008C0E45"/>
    <w:rsid w:val="008C1201"/>
    <w:rsid w:val="008C420A"/>
    <w:rsid w:val="008D0469"/>
    <w:rsid w:val="008D0C9C"/>
    <w:rsid w:val="008D14A3"/>
    <w:rsid w:val="008D2098"/>
    <w:rsid w:val="008E1EEE"/>
    <w:rsid w:val="008E4C6F"/>
    <w:rsid w:val="008E4D54"/>
    <w:rsid w:val="008E767D"/>
    <w:rsid w:val="008F2C59"/>
    <w:rsid w:val="008F4C47"/>
    <w:rsid w:val="008F57FF"/>
    <w:rsid w:val="008F5B84"/>
    <w:rsid w:val="008F7A36"/>
    <w:rsid w:val="009022A1"/>
    <w:rsid w:val="009034F3"/>
    <w:rsid w:val="0090653A"/>
    <w:rsid w:val="009076A9"/>
    <w:rsid w:val="00913270"/>
    <w:rsid w:val="00915C82"/>
    <w:rsid w:val="009212D0"/>
    <w:rsid w:val="0092760B"/>
    <w:rsid w:val="009307FF"/>
    <w:rsid w:val="0093292F"/>
    <w:rsid w:val="00934BD9"/>
    <w:rsid w:val="00934CD8"/>
    <w:rsid w:val="009373EB"/>
    <w:rsid w:val="00937DFC"/>
    <w:rsid w:val="009402B3"/>
    <w:rsid w:val="0094383A"/>
    <w:rsid w:val="00946970"/>
    <w:rsid w:val="0095630A"/>
    <w:rsid w:val="009572B4"/>
    <w:rsid w:val="0096212D"/>
    <w:rsid w:val="00965D2D"/>
    <w:rsid w:val="00966F66"/>
    <w:rsid w:val="00974F64"/>
    <w:rsid w:val="009832D5"/>
    <w:rsid w:val="0098358F"/>
    <w:rsid w:val="009878CB"/>
    <w:rsid w:val="0099233D"/>
    <w:rsid w:val="00996BE4"/>
    <w:rsid w:val="009A19CC"/>
    <w:rsid w:val="009A2087"/>
    <w:rsid w:val="009A3F40"/>
    <w:rsid w:val="009A450B"/>
    <w:rsid w:val="009B2399"/>
    <w:rsid w:val="009B5E08"/>
    <w:rsid w:val="009B7E9B"/>
    <w:rsid w:val="009C0BCB"/>
    <w:rsid w:val="009C23FD"/>
    <w:rsid w:val="009C39A9"/>
    <w:rsid w:val="009C4248"/>
    <w:rsid w:val="009C753D"/>
    <w:rsid w:val="009D0DF9"/>
    <w:rsid w:val="009D2B15"/>
    <w:rsid w:val="009E0688"/>
    <w:rsid w:val="009F0989"/>
    <w:rsid w:val="009F3CFF"/>
    <w:rsid w:val="009F6597"/>
    <w:rsid w:val="009F6CEE"/>
    <w:rsid w:val="009F737F"/>
    <w:rsid w:val="00A003FB"/>
    <w:rsid w:val="00A01E2F"/>
    <w:rsid w:val="00A03106"/>
    <w:rsid w:val="00A04796"/>
    <w:rsid w:val="00A055D5"/>
    <w:rsid w:val="00A05DDF"/>
    <w:rsid w:val="00A0756E"/>
    <w:rsid w:val="00A11D2C"/>
    <w:rsid w:val="00A12FDB"/>
    <w:rsid w:val="00A13CB1"/>
    <w:rsid w:val="00A16DCC"/>
    <w:rsid w:val="00A21E00"/>
    <w:rsid w:val="00A30AE5"/>
    <w:rsid w:val="00A31DF6"/>
    <w:rsid w:val="00A348E1"/>
    <w:rsid w:val="00A361D9"/>
    <w:rsid w:val="00A366CF"/>
    <w:rsid w:val="00A37AF4"/>
    <w:rsid w:val="00A425C7"/>
    <w:rsid w:val="00A42D68"/>
    <w:rsid w:val="00A51517"/>
    <w:rsid w:val="00A5344D"/>
    <w:rsid w:val="00A54636"/>
    <w:rsid w:val="00A54A36"/>
    <w:rsid w:val="00A553F8"/>
    <w:rsid w:val="00A57F5C"/>
    <w:rsid w:val="00A64BA0"/>
    <w:rsid w:val="00A700C8"/>
    <w:rsid w:val="00A74ED4"/>
    <w:rsid w:val="00A7505F"/>
    <w:rsid w:val="00A77749"/>
    <w:rsid w:val="00A82D20"/>
    <w:rsid w:val="00A83030"/>
    <w:rsid w:val="00A8681B"/>
    <w:rsid w:val="00A91419"/>
    <w:rsid w:val="00A93037"/>
    <w:rsid w:val="00A94619"/>
    <w:rsid w:val="00AA1D8A"/>
    <w:rsid w:val="00AB0C0D"/>
    <w:rsid w:val="00AB7B98"/>
    <w:rsid w:val="00AC091B"/>
    <w:rsid w:val="00AC105C"/>
    <w:rsid w:val="00AC117E"/>
    <w:rsid w:val="00AC1470"/>
    <w:rsid w:val="00AC16E0"/>
    <w:rsid w:val="00AC1921"/>
    <w:rsid w:val="00AC6D1A"/>
    <w:rsid w:val="00AC7640"/>
    <w:rsid w:val="00AD0243"/>
    <w:rsid w:val="00AD06B3"/>
    <w:rsid w:val="00AD49BF"/>
    <w:rsid w:val="00AD5E2E"/>
    <w:rsid w:val="00AD5E64"/>
    <w:rsid w:val="00AD5F34"/>
    <w:rsid w:val="00AD6518"/>
    <w:rsid w:val="00AE0225"/>
    <w:rsid w:val="00AE2282"/>
    <w:rsid w:val="00AF2685"/>
    <w:rsid w:val="00AF29CD"/>
    <w:rsid w:val="00B00939"/>
    <w:rsid w:val="00B0189B"/>
    <w:rsid w:val="00B01EE2"/>
    <w:rsid w:val="00B0268F"/>
    <w:rsid w:val="00B045E1"/>
    <w:rsid w:val="00B04974"/>
    <w:rsid w:val="00B053D8"/>
    <w:rsid w:val="00B07BA0"/>
    <w:rsid w:val="00B10371"/>
    <w:rsid w:val="00B20FB7"/>
    <w:rsid w:val="00B223BB"/>
    <w:rsid w:val="00B22783"/>
    <w:rsid w:val="00B24DC1"/>
    <w:rsid w:val="00B33573"/>
    <w:rsid w:val="00B34712"/>
    <w:rsid w:val="00B34866"/>
    <w:rsid w:val="00B34B17"/>
    <w:rsid w:val="00B3535C"/>
    <w:rsid w:val="00B35A51"/>
    <w:rsid w:val="00B35CDC"/>
    <w:rsid w:val="00B42BC8"/>
    <w:rsid w:val="00B4522F"/>
    <w:rsid w:val="00B507C3"/>
    <w:rsid w:val="00B53A56"/>
    <w:rsid w:val="00B54E05"/>
    <w:rsid w:val="00B56AC7"/>
    <w:rsid w:val="00B57066"/>
    <w:rsid w:val="00B61754"/>
    <w:rsid w:val="00B66344"/>
    <w:rsid w:val="00B668C4"/>
    <w:rsid w:val="00B71F4E"/>
    <w:rsid w:val="00B72387"/>
    <w:rsid w:val="00B7409A"/>
    <w:rsid w:val="00B7468B"/>
    <w:rsid w:val="00B80A2D"/>
    <w:rsid w:val="00B80DAC"/>
    <w:rsid w:val="00B937BE"/>
    <w:rsid w:val="00B9628E"/>
    <w:rsid w:val="00BA05CF"/>
    <w:rsid w:val="00BA354D"/>
    <w:rsid w:val="00BA4868"/>
    <w:rsid w:val="00BB1259"/>
    <w:rsid w:val="00BB1653"/>
    <w:rsid w:val="00BB3195"/>
    <w:rsid w:val="00BB591A"/>
    <w:rsid w:val="00BC571B"/>
    <w:rsid w:val="00BD07CB"/>
    <w:rsid w:val="00BD0F71"/>
    <w:rsid w:val="00BD0FCF"/>
    <w:rsid w:val="00BD5563"/>
    <w:rsid w:val="00BD683A"/>
    <w:rsid w:val="00BE2F7C"/>
    <w:rsid w:val="00BE4F50"/>
    <w:rsid w:val="00BE59DB"/>
    <w:rsid w:val="00BF1A77"/>
    <w:rsid w:val="00BF30A6"/>
    <w:rsid w:val="00BF3C00"/>
    <w:rsid w:val="00BF4870"/>
    <w:rsid w:val="00BF4D86"/>
    <w:rsid w:val="00BF534D"/>
    <w:rsid w:val="00C00178"/>
    <w:rsid w:val="00C00B08"/>
    <w:rsid w:val="00C01DFD"/>
    <w:rsid w:val="00C03079"/>
    <w:rsid w:val="00C05494"/>
    <w:rsid w:val="00C07D44"/>
    <w:rsid w:val="00C14562"/>
    <w:rsid w:val="00C15BE6"/>
    <w:rsid w:val="00C15DDA"/>
    <w:rsid w:val="00C16599"/>
    <w:rsid w:val="00C17881"/>
    <w:rsid w:val="00C211AE"/>
    <w:rsid w:val="00C22C6A"/>
    <w:rsid w:val="00C234F9"/>
    <w:rsid w:val="00C25053"/>
    <w:rsid w:val="00C2684A"/>
    <w:rsid w:val="00C32B08"/>
    <w:rsid w:val="00C36637"/>
    <w:rsid w:val="00C37ADA"/>
    <w:rsid w:val="00C420FB"/>
    <w:rsid w:val="00C422FD"/>
    <w:rsid w:val="00C430AA"/>
    <w:rsid w:val="00C43F9B"/>
    <w:rsid w:val="00C513FC"/>
    <w:rsid w:val="00C55B9A"/>
    <w:rsid w:val="00C56004"/>
    <w:rsid w:val="00C568DD"/>
    <w:rsid w:val="00C56F51"/>
    <w:rsid w:val="00C5762F"/>
    <w:rsid w:val="00C57633"/>
    <w:rsid w:val="00C64A19"/>
    <w:rsid w:val="00C67483"/>
    <w:rsid w:val="00C67ADB"/>
    <w:rsid w:val="00C7087C"/>
    <w:rsid w:val="00C70E54"/>
    <w:rsid w:val="00C73570"/>
    <w:rsid w:val="00C744F1"/>
    <w:rsid w:val="00C80CF9"/>
    <w:rsid w:val="00C8201D"/>
    <w:rsid w:val="00C87516"/>
    <w:rsid w:val="00C92CBA"/>
    <w:rsid w:val="00C93408"/>
    <w:rsid w:val="00C93BFD"/>
    <w:rsid w:val="00C97082"/>
    <w:rsid w:val="00C97D4F"/>
    <w:rsid w:val="00CA0BA9"/>
    <w:rsid w:val="00CA6649"/>
    <w:rsid w:val="00CB12EE"/>
    <w:rsid w:val="00CB1520"/>
    <w:rsid w:val="00CB675C"/>
    <w:rsid w:val="00CB750D"/>
    <w:rsid w:val="00CC2062"/>
    <w:rsid w:val="00CC26CF"/>
    <w:rsid w:val="00CC467D"/>
    <w:rsid w:val="00CC54E2"/>
    <w:rsid w:val="00CC6B7A"/>
    <w:rsid w:val="00CC6EED"/>
    <w:rsid w:val="00CC70DB"/>
    <w:rsid w:val="00CC7D57"/>
    <w:rsid w:val="00CD56C4"/>
    <w:rsid w:val="00CE108B"/>
    <w:rsid w:val="00CE30AF"/>
    <w:rsid w:val="00CE4901"/>
    <w:rsid w:val="00CE6CE8"/>
    <w:rsid w:val="00CF1471"/>
    <w:rsid w:val="00CF5DEC"/>
    <w:rsid w:val="00CF6980"/>
    <w:rsid w:val="00CF71F8"/>
    <w:rsid w:val="00CF784D"/>
    <w:rsid w:val="00D03335"/>
    <w:rsid w:val="00D12E1E"/>
    <w:rsid w:val="00D13DC9"/>
    <w:rsid w:val="00D15DA6"/>
    <w:rsid w:val="00D17EB5"/>
    <w:rsid w:val="00D22BE3"/>
    <w:rsid w:val="00D23013"/>
    <w:rsid w:val="00D26A41"/>
    <w:rsid w:val="00D2702C"/>
    <w:rsid w:val="00D32C7B"/>
    <w:rsid w:val="00D40005"/>
    <w:rsid w:val="00D436CA"/>
    <w:rsid w:val="00D43B90"/>
    <w:rsid w:val="00D507BC"/>
    <w:rsid w:val="00D50D99"/>
    <w:rsid w:val="00D51215"/>
    <w:rsid w:val="00D534EA"/>
    <w:rsid w:val="00D57B8B"/>
    <w:rsid w:val="00D650AF"/>
    <w:rsid w:val="00D65F70"/>
    <w:rsid w:val="00D67F22"/>
    <w:rsid w:val="00D706DE"/>
    <w:rsid w:val="00D70781"/>
    <w:rsid w:val="00D71456"/>
    <w:rsid w:val="00D7679E"/>
    <w:rsid w:val="00D80B16"/>
    <w:rsid w:val="00D82506"/>
    <w:rsid w:val="00D83ADF"/>
    <w:rsid w:val="00D901D5"/>
    <w:rsid w:val="00D90F88"/>
    <w:rsid w:val="00D9323C"/>
    <w:rsid w:val="00D94FB9"/>
    <w:rsid w:val="00D9649B"/>
    <w:rsid w:val="00D97551"/>
    <w:rsid w:val="00DA1327"/>
    <w:rsid w:val="00DA38D1"/>
    <w:rsid w:val="00DA3E9E"/>
    <w:rsid w:val="00DA5649"/>
    <w:rsid w:val="00DA59B8"/>
    <w:rsid w:val="00DA6436"/>
    <w:rsid w:val="00DA6520"/>
    <w:rsid w:val="00DB2C96"/>
    <w:rsid w:val="00DB3E45"/>
    <w:rsid w:val="00DB5737"/>
    <w:rsid w:val="00DC00C1"/>
    <w:rsid w:val="00DC0338"/>
    <w:rsid w:val="00DC0999"/>
    <w:rsid w:val="00DC2657"/>
    <w:rsid w:val="00DC29AE"/>
    <w:rsid w:val="00DC2B7C"/>
    <w:rsid w:val="00DC2CD2"/>
    <w:rsid w:val="00DC41B0"/>
    <w:rsid w:val="00DC4604"/>
    <w:rsid w:val="00DC4666"/>
    <w:rsid w:val="00DC759C"/>
    <w:rsid w:val="00DC7F07"/>
    <w:rsid w:val="00DD2178"/>
    <w:rsid w:val="00DD3DCF"/>
    <w:rsid w:val="00DD4CBB"/>
    <w:rsid w:val="00DD6EE5"/>
    <w:rsid w:val="00DD7084"/>
    <w:rsid w:val="00DD7334"/>
    <w:rsid w:val="00DE00FC"/>
    <w:rsid w:val="00DE25C5"/>
    <w:rsid w:val="00DE415E"/>
    <w:rsid w:val="00DE58D6"/>
    <w:rsid w:val="00DE7AFC"/>
    <w:rsid w:val="00DF0E03"/>
    <w:rsid w:val="00DF280D"/>
    <w:rsid w:val="00DF4A1E"/>
    <w:rsid w:val="00DF5E95"/>
    <w:rsid w:val="00DF6A5E"/>
    <w:rsid w:val="00E03434"/>
    <w:rsid w:val="00E05EF3"/>
    <w:rsid w:val="00E0647E"/>
    <w:rsid w:val="00E1151D"/>
    <w:rsid w:val="00E137EF"/>
    <w:rsid w:val="00E16A5E"/>
    <w:rsid w:val="00E224C2"/>
    <w:rsid w:val="00E245BC"/>
    <w:rsid w:val="00E27A06"/>
    <w:rsid w:val="00E33CD2"/>
    <w:rsid w:val="00E34B61"/>
    <w:rsid w:val="00E4062B"/>
    <w:rsid w:val="00E41248"/>
    <w:rsid w:val="00E43A9E"/>
    <w:rsid w:val="00E477EC"/>
    <w:rsid w:val="00E477F7"/>
    <w:rsid w:val="00E5034D"/>
    <w:rsid w:val="00E52A6A"/>
    <w:rsid w:val="00E538A7"/>
    <w:rsid w:val="00E559D4"/>
    <w:rsid w:val="00E56590"/>
    <w:rsid w:val="00E636D0"/>
    <w:rsid w:val="00E64653"/>
    <w:rsid w:val="00E655A8"/>
    <w:rsid w:val="00E65CD3"/>
    <w:rsid w:val="00E66CA3"/>
    <w:rsid w:val="00E6796E"/>
    <w:rsid w:val="00E700D1"/>
    <w:rsid w:val="00E72521"/>
    <w:rsid w:val="00E767EB"/>
    <w:rsid w:val="00E76BC4"/>
    <w:rsid w:val="00E8390B"/>
    <w:rsid w:val="00E843F4"/>
    <w:rsid w:val="00E90FE9"/>
    <w:rsid w:val="00E94280"/>
    <w:rsid w:val="00E96AFF"/>
    <w:rsid w:val="00E972AF"/>
    <w:rsid w:val="00EA10A6"/>
    <w:rsid w:val="00EA194E"/>
    <w:rsid w:val="00EA1B51"/>
    <w:rsid w:val="00EA31F5"/>
    <w:rsid w:val="00EA394C"/>
    <w:rsid w:val="00EA5A15"/>
    <w:rsid w:val="00EA62C2"/>
    <w:rsid w:val="00EB0E76"/>
    <w:rsid w:val="00EB67E9"/>
    <w:rsid w:val="00EB7CC0"/>
    <w:rsid w:val="00EC2924"/>
    <w:rsid w:val="00ED0AED"/>
    <w:rsid w:val="00ED1095"/>
    <w:rsid w:val="00ED229C"/>
    <w:rsid w:val="00ED43E7"/>
    <w:rsid w:val="00EE23EE"/>
    <w:rsid w:val="00EE5834"/>
    <w:rsid w:val="00EE673D"/>
    <w:rsid w:val="00EE789E"/>
    <w:rsid w:val="00EF2A45"/>
    <w:rsid w:val="00EF3924"/>
    <w:rsid w:val="00EF50E4"/>
    <w:rsid w:val="00EF704D"/>
    <w:rsid w:val="00F05227"/>
    <w:rsid w:val="00F154C1"/>
    <w:rsid w:val="00F1589F"/>
    <w:rsid w:val="00F2236E"/>
    <w:rsid w:val="00F23A9C"/>
    <w:rsid w:val="00F241AD"/>
    <w:rsid w:val="00F24EDF"/>
    <w:rsid w:val="00F25E01"/>
    <w:rsid w:val="00F27343"/>
    <w:rsid w:val="00F34F1D"/>
    <w:rsid w:val="00F36224"/>
    <w:rsid w:val="00F4181A"/>
    <w:rsid w:val="00F45149"/>
    <w:rsid w:val="00F546D6"/>
    <w:rsid w:val="00F565E4"/>
    <w:rsid w:val="00F610FB"/>
    <w:rsid w:val="00F647CD"/>
    <w:rsid w:val="00F71462"/>
    <w:rsid w:val="00F71C44"/>
    <w:rsid w:val="00F721D1"/>
    <w:rsid w:val="00F72599"/>
    <w:rsid w:val="00F75912"/>
    <w:rsid w:val="00F95742"/>
    <w:rsid w:val="00FA009C"/>
    <w:rsid w:val="00FA03B6"/>
    <w:rsid w:val="00FA081B"/>
    <w:rsid w:val="00FA3711"/>
    <w:rsid w:val="00FA3FFD"/>
    <w:rsid w:val="00FB1D25"/>
    <w:rsid w:val="00FC10F7"/>
    <w:rsid w:val="00FC1794"/>
    <w:rsid w:val="00FC5699"/>
    <w:rsid w:val="00FC79B8"/>
    <w:rsid w:val="00FD1691"/>
    <w:rsid w:val="00FD205F"/>
    <w:rsid w:val="00FD39C0"/>
    <w:rsid w:val="00FD3B22"/>
    <w:rsid w:val="00FD5529"/>
    <w:rsid w:val="00FD6C7D"/>
    <w:rsid w:val="00FD70EB"/>
    <w:rsid w:val="00FE2110"/>
    <w:rsid w:val="00FE6214"/>
    <w:rsid w:val="00FE7172"/>
    <w:rsid w:val="00FF24DF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36910"/>
  <w15:docId w15:val="{5DF7B8D4-2B65-40C4-A5CA-BEFB0E3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C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CF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649"/>
  </w:style>
  <w:style w:type="paragraph" w:styleId="Pidipagina">
    <w:name w:val="footer"/>
    <w:basedOn w:val="Normale"/>
    <w:link w:val="PidipaginaCarattere"/>
    <w:uiPriority w:val="99"/>
    <w:unhideWhenUsed/>
    <w:rsid w:val="00DA5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649"/>
  </w:style>
  <w:style w:type="paragraph" w:styleId="Paragrafoelenco">
    <w:name w:val="List Paragraph"/>
    <w:basedOn w:val="Normale"/>
    <w:uiPriority w:val="34"/>
    <w:qFormat/>
    <w:rsid w:val="0037076E"/>
    <w:pPr>
      <w:ind w:left="720"/>
      <w:contextualSpacing/>
    </w:pPr>
  </w:style>
  <w:style w:type="paragraph" w:styleId="Nessunaspaziatura">
    <w:name w:val="No Spacing"/>
    <w:uiPriority w:val="1"/>
    <w:qFormat/>
    <w:rsid w:val="00747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Ribechini</dc:creator>
  <cp:keywords/>
  <dc:description/>
  <cp:lastModifiedBy>Davide Ribechini</cp:lastModifiedBy>
  <cp:revision>3</cp:revision>
  <dcterms:created xsi:type="dcterms:W3CDTF">2024-01-09T09:59:00Z</dcterms:created>
  <dcterms:modified xsi:type="dcterms:W3CDTF">2024-01-09T10:49:00Z</dcterms:modified>
</cp:coreProperties>
</file>