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09F294" w14:textId="77777777" w:rsidR="00837B3B" w:rsidRPr="002A22F9" w:rsidRDefault="00837B3B" w:rsidP="00837B3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center"/>
        <w:rPr>
          <w:rFonts w:asciiTheme="minorHAnsi" w:hAnsiTheme="minorHAnsi" w:cstheme="minorHAnsi"/>
          <w:color w:val="000000"/>
          <w:sz w:val="24"/>
          <w:szCs w:val="24"/>
          <w:u w:val="single"/>
          <w:lang w:val="it-IT"/>
        </w:rPr>
      </w:pPr>
      <w:r w:rsidRPr="002A22F9">
        <w:rPr>
          <w:rFonts w:asciiTheme="minorHAnsi" w:hAnsiTheme="minorHAnsi" w:cstheme="minorHAnsi"/>
          <w:color w:val="000000"/>
          <w:sz w:val="24"/>
          <w:szCs w:val="24"/>
          <w:u w:val="single"/>
          <w:lang w:val="it-IT"/>
        </w:rPr>
        <w:t>Comunicato stampa</w:t>
      </w:r>
    </w:p>
    <w:p w14:paraId="66ABE2B1" w14:textId="77777777" w:rsidR="00837B3B" w:rsidRPr="002A22F9" w:rsidRDefault="00837B3B" w:rsidP="00837B3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center"/>
        <w:rPr>
          <w:rFonts w:asciiTheme="minorHAnsi" w:hAnsiTheme="minorHAnsi" w:cstheme="minorHAnsi"/>
          <w:color w:val="424242"/>
          <w:sz w:val="24"/>
          <w:szCs w:val="24"/>
          <w:lang w:val="it-IT"/>
        </w:rPr>
      </w:pPr>
    </w:p>
    <w:p w14:paraId="5024BEFB" w14:textId="1E873EF6" w:rsidR="00011B66" w:rsidRPr="00011B66" w:rsidRDefault="00BA14F6" w:rsidP="00DC5888">
      <w:pPr>
        <w:spacing w:line="240" w:lineRule="auto"/>
        <w:jc w:val="center"/>
        <w:rPr>
          <w:rFonts w:asciiTheme="minorHAnsi" w:hAnsiTheme="minorHAnsi" w:cstheme="minorHAnsi"/>
          <w:b/>
          <w:sz w:val="28"/>
          <w:szCs w:val="28"/>
          <w:lang w:val="it-IT"/>
        </w:rPr>
      </w:pPr>
      <w:r>
        <w:rPr>
          <w:rFonts w:asciiTheme="minorHAnsi" w:hAnsiTheme="minorHAnsi" w:cstheme="minorHAnsi"/>
          <w:b/>
          <w:sz w:val="28"/>
          <w:szCs w:val="28"/>
          <w:lang w:val="it-IT"/>
        </w:rPr>
        <w:t>G</w:t>
      </w:r>
      <w:r w:rsidR="003F13B1">
        <w:rPr>
          <w:rFonts w:asciiTheme="minorHAnsi" w:hAnsiTheme="minorHAnsi" w:cstheme="minorHAnsi"/>
          <w:b/>
          <w:sz w:val="28"/>
          <w:szCs w:val="28"/>
          <w:lang w:val="it-IT"/>
        </w:rPr>
        <w:t xml:space="preserve">li abiti </w:t>
      </w:r>
      <w:r>
        <w:rPr>
          <w:rFonts w:asciiTheme="minorHAnsi" w:hAnsiTheme="minorHAnsi" w:cstheme="minorHAnsi"/>
          <w:b/>
          <w:sz w:val="28"/>
          <w:szCs w:val="28"/>
          <w:lang w:val="it-IT"/>
        </w:rPr>
        <w:t xml:space="preserve">di </w:t>
      </w:r>
      <w:r w:rsidRPr="00011B66">
        <w:rPr>
          <w:rFonts w:asciiTheme="minorHAnsi" w:hAnsiTheme="minorHAnsi" w:cstheme="minorHAnsi"/>
          <w:b/>
          <w:sz w:val="28"/>
          <w:szCs w:val="28"/>
          <w:lang w:val="it-IT"/>
        </w:rPr>
        <w:t xml:space="preserve">Jeremy </w:t>
      </w:r>
      <w:proofErr w:type="spellStart"/>
      <w:r w:rsidRPr="00011B66">
        <w:rPr>
          <w:rFonts w:asciiTheme="minorHAnsi" w:hAnsiTheme="minorHAnsi" w:cstheme="minorHAnsi"/>
          <w:b/>
          <w:sz w:val="28"/>
          <w:szCs w:val="28"/>
          <w:lang w:val="it-IT"/>
        </w:rPr>
        <w:t>Piven</w:t>
      </w:r>
      <w:proofErr w:type="spellEnd"/>
      <w:r>
        <w:rPr>
          <w:rFonts w:asciiTheme="minorHAnsi" w:hAnsiTheme="minorHAnsi" w:cstheme="minorHAnsi"/>
          <w:b/>
          <w:sz w:val="28"/>
          <w:szCs w:val="28"/>
          <w:lang w:val="it-IT"/>
        </w:rPr>
        <w:t xml:space="preserve"> </w:t>
      </w:r>
      <w:r>
        <w:rPr>
          <w:rFonts w:asciiTheme="minorHAnsi" w:hAnsiTheme="minorHAnsi" w:cstheme="minorHAnsi"/>
          <w:b/>
          <w:sz w:val="28"/>
          <w:szCs w:val="28"/>
          <w:lang w:val="it-IT"/>
        </w:rPr>
        <w:t>n</w:t>
      </w:r>
      <w:r w:rsidR="003F13B1">
        <w:rPr>
          <w:rFonts w:asciiTheme="minorHAnsi" w:hAnsiTheme="minorHAnsi" w:cstheme="minorHAnsi"/>
          <w:b/>
          <w:sz w:val="28"/>
          <w:szCs w:val="28"/>
          <w:lang w:val="it-IT"/>
        </w:rPr>
        <w:t>el</w:t>
      </w:r>
      <w:r>
        <w:rPr>
          <w:rFonts w:asciiTheme="minorHAnsi" w:hAnsiTheme="minorHAnsi" w:cstheme="minorHAnsi"/>
          <w:b/>
          <w:sz w:val="28"/>
          <w:szCs w:val="28"/>
          <w:lang w:val="it-IT"/>
        </w:rPr>
        <w:t xml:space="preserve">l’acclamato </w:t>
      </w:r>
      <w:r w:rsidR="003F13B1" w:rsidRPr="00011B66">
        <w:rPr>
          <w:rFonts w:asciiTheme="minorHAnsi" w:hAnsiTheme="minorHAnsi" w:cstheme="minorHAnsi"/>
          <w:b/>
          <w:sz w:val="28"/>
          <w:szCs w:val="28"/>
          <w:lang w:val="it-IT"/>
        </w:rPr>
        <w:t>film “The Performance”</w:t>
      </w:r>
      <w:r w:rsidR="003F13B1">
        <w:rPr>
          <w:rFonts w:asciiTheme="minorHAnsi" w:hAnsiTheme="minorHAnsi" w:cstheme="minorHAnsi"/>
          <w:b/>
          <w:sz w:val="28"/>
          <w:szCs w:val="28"/>
          <w:lang w:val="it-IT"/>
        </w:rPr>
        <w:t xml:space="preserve"> </w:t>
      </w:r>
      <w:r>
        <w:rPr>
          <w:rFonts w:asciiTheme="minorHAnsi" w:hAnsiTheme="minorHAnsi" w:cstheme="minorHAnsi"/>
          <w:b/>
          <w:sz w:val="28"/>
          <w:szCs w:val="28"/>
          <w:lang w:val="it-IT"/>
        </w:rPr>
        <w:t xml:space="preserve">parlano italiano </w:t>
      </w:r>
    </w:p>
    <w:p w14:paraId="22EB6738" w14:textId="77777777" w:rsidR="002A22F9" w:rsidRPr="002A22F9" w:rsidRDefault="002A22F9" w:rsidP="002A22F9">
      <w:pPr>
        <w:spacing w:line="240" w:lineRule="auto"/>
        <w:rPr>
          <w:rFonts w:asciiTheme="minorHAnsi" w:hAnsiTheme="minorHAnsi" w:cstheme="minorHAnsi"/>
          <w:i/>
          <w:sz w:val="24"/>
          <w:szCs w:val="24"/>
          <w:lang w:val="it-IT"/>
        </w:rPr>
      </w:pPr>
      <w:r w:rsidRPr="002A22F9">
        <w:rPr>
          <w:rFonts w:asciiTheme="minorHAnsi" w:hAnsiTheme="minorHAnsi" w:cstheme="minorHAnsi"/>
          <w:i/>
          <w:sz w:val="24"/>
          <w:szCs w:val="24"/>
          <w:lang w:val="it-IT"/>
        </w:rPr>
        <w:t xml:space="preserve"> </w:t>
      </w:r>
    </w:p>
    <w:p w14:paraId="63391DDC" w14:textId="10284A67" w:rsidR="002A22F9" w:rsidRPr="001E1A22" w:rsidRDefault="00101ECF" w:rsidP="00101ECF">
      <w:pPr>
        <w:spacing w:line="240" w:lineRule="auto"/>
        <w:jc w:val="center"/>
        <w:rPr>
          <w:rFonts w:asciiTheme="minorHAnsi" w:hAnsiTheme="minorHAnsi" w:cstheme="minorHAnsi"/>
          <w:lang w:val="it-IT"/>
        </w:rPr>
      </w:pPr>
      <w:r w:rsidRPr="00DC5888">
        <w:rPr>
          <w:rFonts w:asciiTheme="minorHAnsi" w:hAnsiTheme="minorHAnsi" w:cstheme="minorHAnsi"/>
          <w:i/>
          <w:iCs/>
          <w:lang w:val="it-IT"/>
        </w:rPr>
        <w:t>“E’ stato un bellissimo progetto, fatto di ricerche storiche e di realizzazione di costumi fatti su misura e a mano nella nostra sartoria in Puglia rispettando lo stile dell’epoca</w:t>
      </w:r>
      <w:r w:rsidR="0052131C">
        <w:rPr>
          <w:rFonts w:asciiTheme="minorHAnsi" w:hAnsiTheme="minorHAnsi" w:cstheme="minorHAnsi"/>
          <w:i/>
          <w:iCs/>
          <w:lang w:val="it-IT"/>
        </w:rPr>
        <w:t xml:space="preserve">”, </w:t>
      </w:r>
      <w:r w:rsidRPr="00DC5888">
        <w:rPr>
          <w:rFonts w:asciiTheme="minorHAnsi" w:hAnsiTheme="minorHAnsi" w:cstheme="minorHAnsi"/>
          <w:lang w:val="it-IT"/>
        </w:rPr>
        <w:t>dichiara Domenico Vacca</w:t>
      </w:r>
    </w:p>
    <w:p w14:paraId="40B9CA78" w14:textId="77777777" w:rsidR="002A22F9" w:rsidRPr="001E1A22" w:rsidRDefault="002A22F9" w:rsidP="009C1FEA">
      <w:pPr>
        <w:spacing w:line="240" w:lineRule="auto"/>
        <w:jc w:val="both"/>
        <w:rPr>
          <w:rFonts w:asciiTheme="minorHAnsi" w:hAnsiTheme="minorHAnsi" w:cstheme="minorHAnsi"/>
          <w:lang w:val="it-IT"/>
        </w:rPr>
      </w:pPr>
    </w:p>
    <w:p w14:paraId="15AA007C" w14:textId="77777777" w:rsidR="00101ECF" w:rsidRDefault="00101ECF" w:rsidP="00240328">
      <w:pPr>
        <w:pStyle w:val="Paragrafobase"/>
        <w:spacing w:line="240" w:lineRule="auto"/>
        <w:ind w:right="561"/>
        <w:jc w:val="both"/>
        <w:rPr>
          <w:rFonts w:asciiTheme="minorHAnsi" w:hAnsiTheme="minorHAnsi" w:cstheme="minorHAnsi"/>
          <w:b/>
          <w:bCs/>
          <w:color w:val="auto"/>
          <w:lang w:val="it-IT"/>
        </w:rPr>
      </w:pPr>
    </w:p>
    <w:p w14:paraId="6A2385D9" w14:textId="7D3724D2" w:rsidR="00F82412" w:rsidRPr="00940967" w:rsidRDefault="00F82412" w:rsidP="00240328">
      <w:pPr>
        <w:pStyle w:val="Paragrafobase"/>
        <w:spacing w:line="240" w:lineRule="auto"/>
        <w:ind w:right="561"/>
        <w:jc w:val="both"/>
        <w:rPr>
          <w:rFonts w:asciiTheme="minorHAnsi" w:hAnsiTheme="minorHAnsi" w:cstheme="minorHAnsi"/>
          <w:color w:val="auto"/>
          <w:lang w:val="it-IT"/>
        </w:rPr>
      </w:pPr>
      <w:r w:rsidRPr="00940967">
        <w:rPr>
          <w:rFonts w:asciiTheme="minorHAnsi" w:hAnsiTheme="minorHAnsi" w:cstheme="minorHAnsi"/>
          <w:color w:val="auto"/>
          <w:lang w:val="it-IT"/>
        </w:rPr>
        <w:t xml:space="preserve">Sono della casa di moda italiana </w:t>
      </w:r>
      <w:r w:rsidRPr="00940967">
        <w:rPr>
          <w:rFonts w:asciiTheme="minorHAnsi" w:hAnsiTheme="minorHAnsi" w:cstheme="minorHAnsi"/>
          <w:b/>
          <w:bCs/>
          <w:color w:val="auto"/>
          <w:lang w:val="it-IT"/>
        </w:rPr>
        <w:t>Domenico Vacca</w:t>
      </w:r>
      <w:r w:rsidRPr="00940967">
        <w:rPr>
          <w:rFonts w:asciiTheme="minorHAnsi" w:hAnsiTheme="minorHAnsi" w:cstheme="minorHAnsi"/>
          <w:color w:val="auto"/>
          <w:lang w:val="it-IT"/>
        </w:rPr>
        <w:t xml:space="preserve"> i costumi dell’attore americano </w:t>
      </w:r>
      <w:r w:rsidRPr="00940967">
        <w:rPr>
          <w:rFonts w:asciiTheme="minorHAnsi" w:hAnsiTheme="minorHAnsi" w:cstheme="minorHAnsi"/>
          <w:b/>
          <w:bCs/>
          <w:color w:val="auto"/>
          <w:lang w:val="it-IT"/>
        </w:rPr>
        <w:t xml:space="preserve">Jeremy </w:t>
      </w:r>
      <w:proofErr w:type="spellStart"/>
      <w:r w:rsidRPr="00940967">
        <w:rPr>
          <w:rFonts w:asciiTheme="minorHAnsi" w:hAnsiTheme="minorHAnsi" w:cstheme="minorHAnsi"/>
          <w:b/>
          <w:bCs/>
          <w:color w:val="auto"/>
          <w:lang w:val="it-IT"/>
        </w:rPr>
        <w:t>Piven</w:t>
      </w:r>
      <w:proofErr w:type="spellEnd"/>
      <w:r w:rsidRPr="00940967">
        <w:rPr>
          <w:rFonts w:asciiTheme="minorHAnsi" w:hAnsiTheme="minorHAnsi" w:cstheme="minorHAnsi"/>
          <w:color w:val="auto"/>
          <w:lang w:val="it-IT"/>
        </w:rPr>
        <w:t xml:space="preserve"> indossati per </w:t>
      </w:r>
      <w:r w:rsidRPr="00940967">
        <w:rPr>
          <w:rFonts w:asciiTheme="minorHAnsi" w:hAnsiTheme="minorHAnsi" w:cstheme="minorHAnsi"/>
          <w:i/>
          <w:iCs/>
          <w:color w:val="auto"/>
          <w:lang w:val="it-IT"/>
        </w:rPr>
        <w:t>The Performance</w:t>
      </w:r>
      <w:r w:rsidR="002E2C0A" w:rsidRPr="00940967">
        <w:rPr>
          <w:rFonts w:asciiTheme="minorHAnsi" w:hAnsiTheme="minorHAnsi" w:cstheme="minorHAnsi"/>
          <w:color w:val="auto"/>
          <w:lang w:val="it-IT"/>
        </w:rPr>
        <w:t xml:space="preserve">. </w:t>
      </w:r>
      <w:r w:rsidR="00F34963">
        <w:rPr>
          <w:rFonts w:asciiTheme="minorHAnsi" w:hAnsiTheme="minorHAnsi" w:cstheme="minorHAnsi"/>
          <w:color w:val="auto"/>
          <w:lang w:val="it-IT"/>
        </w:rPr>
        <w:t>Film che è</w:t>
      </w:r>
      <w:r w:rsidR="00F34963">
        <w:rPr>
          <w:rFonts w:asciiTheme="minorHAnsi" w:hAnsiTheme="minorHAnsi" w:cstheme="minorHAnsi"/>
          <w:lang w:val="it-IT"/>
        </w:rPr>
        <w:t xml:space="preserve"> stato</w:t>
      </w:r>
      <w:r w:rsidR="00F34963" w:rsidRPr="001E1A22">
        <w:rPr>
          <w:rFonts w:asciiTheme="minorHAnsi" w:hAnsiTheme="minorHAnsi" w:cstheme="minorHAnsi"/>
          <w:lang w:val="it-IT"/>
        </w:rPr>
        <w:t xml:space="preserve"> </w:t>
      </w:r>
      <w:r w:rsidR="00F34963">
        <w:rPr>
          <w:rFonts w:asciiTheme="minorHAnsi" w:hAnsiTheme="minorHAnsi" w:cstheme="minorHAnsi"/>
          <w:lang w:val="it-IT"/>
        </w:rPr>
        <w:t>calorosamente applaudito</w:t>
      </w:r>
      <w:r w:rsidR="00F34963" w:rsidRPr="001E1A22">
        <w:rPr>
          <w:rFonts w:asciiTheme="minorHAnsi" w:hAnsiTheme="minorHAnsi" w:cstheme="minorHAnsi"/>
          <w:lang w:val="it-IT"/>
        </w:rPr>
        <w:t xml:space="preserve"> </w:t>
      </w:r>
      <w:r w:rsidR="00F34963" w:rsidRPr="001E1A22">
        <w:rPr>
          <w:rFonts w:asciiTheme="minorHAnsi" w:hAnsiTheme="minorHAnsi" w:cstheme="minorHAnsi"/>
          <w:b/>
          <w:lang w:val="it-IT"/>
        </w:rPr>
        <w:t>in anteprima mondiale</w:t>
      </w:r>
      <w:r w:rsidR="00F34963" w:rsidRPr="001E1A22">
        <w:rPr>
          <w:rFonts w:asciiTheme="minorHAnsi" w:hAnsiTheme="minorHAnsi" w:cstheme="minorHAnsi"/>
          <w:lang w:val="it-IT"/>
        </w:rPr>
        <w:t xml:space="preserve"> alla Festa del Cinema di Roma (Auditorium Parco della Musica – Sala Sinopoli) il 28 ottobre 2023</w:t>
      </w:r>
      <w:r w:rsidR="00F34963">
        <w:rPr>
          <w:rFonts w:asciiTheme="minorHAnsi" w:hAnsiTheme="minorHAnsi" w:cstheme="minorHAnsi"/>
          <w:lang w:val="it-IT"/>
        </w:rPr>
        <w:t>.</w:t>
      </w:r>
      <w:r w:rsidR="00BE2D31">
        <w:rPr>
          <w:rFonts w:asciiTheme="minorHAnsi" w:hAnsiTheme="minorHAnsi" w:cstheme="minorHAnsi"/>
          <w:color w:val="auto"/>
          <w:lang w:val="it-IT"/>
        </w:rPr>
        <w:t xml:space="preserve">Con il </w:t>
      </w:r>
      <w:r w:rsidR="00CE4A98" w:rsidRPr="00940967">
        <w:rPr>
          <w:rFonts w:asciiTheme="minorHAnsi" w:hAnsiTheme="minorHAnsi" w:cstheme="minorHAnsi"/>
          <w:color w:val="auto"/>
          <w:lang w:val="it-IT"/>
        </w:rPr>
        <w:t xml:space="preserve">costumista </w:t>
      </w:r>
      <w:r w:rsidR="00CE4A98" w:rsidRPr="00940967">
        <w:rPr>
          <w:rFonts w:asciiTheme="minorHAnsi" w:hAnsiTheme="minorHAnsi" w:cstheme="minorHAnsi"/>
          <w:b/>
          <w:bCs/>
          <w:color w:val="auto"/>
          <w:lang w:val="it-IT"/>
        </w:rPr>
        <w:t>Alessandro Lai</w:t>
      </w:r>
      <w:r w:rsidR="00BE2D31" w:rsidRPr="00BE2D31">
        <w:rPr>
          <w:rFonts w:asciiTheme="minorHAnsi" w:hAnsiTheme="minorHAnsi" w:cstheme="minorHAnsi"/>
          <w:color w:val="auto"/>
          <w:lang w:val="it-IT"/>
        </w:rPr>
        <w:t>, lo stilista</w:t>
      </w:r>
      <w:r w:rsidR="00CE4A98" w:rsidRPr="00940967">
        <w:rPr>
          <w:rFonts w:asciiTheme="minorHAnsi" w:hAnsiTheme="minorHAnsi" w:cstheme="minorHAnsi"/>
          <w:color w:val="auto"/>
          <w:lang w:val="it-IT"/>
        </w:rPr>
        <w:t xml:space="preserve"> </w:t>
      </w:r>
      <w:r w:rsidR="00BE2D31">
        <w:rPr>
          <w:rFonts w:asciiTheme="minorHAnsi" w:hAnsiTheme="minorHAnsi" w:cstheme="minorHAnsi"/>
          <w:color w:val="auto"/>
          <w:lang w:val="it-IT"/>
        </w:rPr>
        <w:t xml:space="preserve">italiano </w:t>
      </w:r>
      <w:r w:rsidR="00CE4A98" w:rsidRPr="00940967">
        <w:rPr>
          <w:rFonts w:asciiTheme="minorHAnsi" w:hAnsiTheme="minorHAnsi" w:cstheme="minorHAnsi"/>
          <w:color w:val="auto"/>
          <w:lang w:val="it-IT"/>
        </w:rPr>
        <w:t>ha</w:t>
      </w:r>
      <w:r w:rsidR="00BE2D31">
        <w:rPr>
          <w:rFonts w:asciiTheme="minorHAnsi" w:hAnsiTheme="minorHAnsi" w:cstheme="minorHAnsi"/>
          <w:color w:val="auto"/>
          <w:lang w:val="it-IT"/>
        </w:rPr>
        <w:t xml:space="preserve"> </w:t>
      </w:r>
      <w:r w:rsidR="00CE4A98" w:rsidRPr="00940967">
        <w:rPr>
          <w:rFonts w:asciiTheme="minorHAnsi" w:hAnsiTheme="minorHAnsi" w:cstheme="minorHAnsi"/>
          <w:color w:val="auto"/>
          <w:lang w:val="it-IT"/>
        </w:rPr>
        <w:t>fatto</w:t>
      </w:r>
      <w:r w:rsidR="00240328" w:rsidRPr="00940967">
        <w:rPr>
          <w:rFonts w:asciiTheme="minorHAnsi" w:hAnsiTheme="minorHAnsi" w:cstheme="minorHAnsi"/>
          <w:color w:val="auto"/>
          <w:lang w:val="it-IT"/>
        </w:rPr>
        <w:t xml:space="preserve"> </w:t>
      </w:r>
      <w:r w:rsidRPr="00940967">
        <w:rPr>
          <w:rFonts w:asciiTheme="minorHAnsi" w:hAnsiTheme="minorHAnsi" w:cstheme="minorHAnsi"/>
          <w:color w:val="auto"/>
          <w:lang w:val="it-IT"/>
        </w:rPr>
        <w:t>un grande lavoro di ricerca</w:t>
      </w:r>
      <w:r w:rsidR="00BE2D31">
        <w:rPr>
          <w:rFonts w:asciiTheme="minorHAnsi" w:hAnsiTheme="minorHAnsi" w:cstheme="minorHAnsi"/>
          <w:color w:val="auto"/>
          <w:lang w:val="it-IT"/>
        </w:rPr>
        <w:t xml:space="preserve"> durato mesi.</w:t>
      </w:r>
      <w:r w:rsidR="00261630">
        <w:rPr>
          <w:rFonts w:asciiTheme="minorHAnsi" w:hAnsiTheme="minorHAnsi" w:cstheme="minorHAnsi"/>
          <w:color w:val="auto"/>
          <w:lang w:val="it-IT"/>
        </w:rPr>
        <w:t xml:space="preserve"> </w:t>
      </w:r>
    </w:p>
    <w:p w14:paraId="6FD2C89F" w14:textId="77777777" w:rsidR="00F82412" w:rsidRPr="00940967" w:rsidRDefault="00F82412" w:rsidP="001E1A22">
      <w:pPr>
        <w:pStyle w:val="Paragrafobase"/>
        <w:spacing w:line="240" w:lineRule="auto"/>
        <w:ind w:right="561"/>
        <w:jc w:val="both"/>
        <w:rPr>
          <w:rFonts w:asciiTheme="minorHAnsi" w:hAnsiTheme="minorHAnsi" w:cstheme="minorHAnsi"/>
          <w:color w:val="auto"/>
          <w:lang w:val="it-IT"/>
        </w:rPr>
      </w:pPr>
    </w:p>
    <w:p w14:paraId="04676018" w14:textId="77777777" w:rsidR="00F82412" w:rsidRPr="00DC5888" w:rsidRDefault="00F82412" w:rsidP="001E1A22">
      <w:pPr>
        <w:pStyle w:val="Paragrafobase"/>
        <w:spacing w:line="240" w:lineRule="auto"/>
        <w:ind w:right="561"/>
        <w:jc w:val="both"/>
        <w:rPr>
          <w:rFonts w:asciiTheme="minorHAnsi" w:hAnsiTheme="minorHAnsi" w:cstheme="minorHAnsi"/>
          <w:i/>
          <w:iCs/>
          <w:color w:val="auto"/>
          <w:lang w:val="it-IT"/>
        </w:rPr>
      </w:pPr>
      <w:r w:rsidRPr="00DC5888">
        <w:rPr>
          <w:rFonts w:asciiTheme="minorHAnsi" w:hAnsiTheme="minorHAnsi" w:cstheme="minorHAnsi"/>
          <w:i/>
          <w:iCs/>
          <w:color w:val="auto"/>
          <w:lang w:val="it-IT"/>
        </w:rPr>
        <w:t xml:space="preserve">“E’ stato un bellissimo progetto, fatto di ricerche storiche e di realizzazione di costumi fatti su misura e a mano nella nostra sartoria in Puglia rispettando lo stile dell’epoca - </w:t>
      </w:r>
      <w:r w:rsidRPr="00DC5888">
        <w:rPr>
          <w:rFonts w:asciiTheme="minorHAnsi" w:hAnsiTheme="minorHAnsi" w:cstheme="minorHAnsi"/>
          <w:color w:val="auto"/>
          <w:lang w:val="it-IT"/>
        </w:rPr>
        <w:t>dichiara Domenico Vacca</w:t>
      </w:r>
      <w:r w:rsidRPr="00DC5888">
        <w:rPr>
          <w:rFonts w:asciiTheme="minorHAnsi" w:hAnsiTheme="minorHAnsi" w:cstheme="minorHAnsi"/>
          <w:i/>
          <w:iCs/>
          <w:color w:val="auto"/>
          <w:lang w:val="it-IT"/>
        </w:rPr>
        <w:t xml:space="preserve"> -  Siamo orgogliosi di aver portato i nostri capi 100% made in </w:t>
      </w:r>
      <w:proofErr w:type="spellStart"/>
      <w:r w:rsidRPr="00DC5888">
        <w:rPr>
          <w:rFonts w:asciiTheme="minorHAnsi" w:hAnsiTheme="minorHAnsi" w:cstheme="minorHAnsi"/>
          <w:i/>
          <w:iCs/>
          <w:color w:val="auto"/>
          <w:lang w:val="it-IT"/>
        </w:rPr>
        <w:t>Italy</w:t>
      </w:r>
      <w:proofErr w:type="spellEnd"/>
      <w:r w:rsidRPr="00DC5888">
        <w:rPr>
          <w:rFonts w:asciiTheme="minorHAnsi" w:hAnsiTheme="minorHAnsi" w:cstheme="minorHAnsi"/>
          <w:i/>
          <w:iCs/>
          <w:color w:val="auto"/>
          <w:lang w:val="it-IT"/>
        </w:rPr>
        <w:t xml:space="preserve"> in questo bellissimo film e il fatto che sarà presentato in prima mondiale proprio a Roma, dove da poco abbiamo aperto la nostra prima boutique italiana a Piazza di Spagna, ci rende molto felici e orgogliosi”.</w:t>
      </w:r>
    </w:p>
    <w:p w14:paraId="4F3A3F23" w14:textId="77777777" w:rsidR="00F82412" w:rsidRPr="00940967" w:rsidRDefault="00F82412" w:rsidP="001E1A22">
      <w:pPr>
        <w:spacing w:line="240" w:lineRule="auto"/>
        <w:jc w:val="both"/>
        <w:rPr>
          <w:rFonts w:asciiTheme="minorHAnsi" w:hAnsiTheme="minorHAnsi" w:cstheme="minorHAnsi"/>
          <w:sz w:val="24"/>
          <w:szCs w:val="24"/>
          <w:lang w:val="it-IT"/>
        </w:rPr>
      </w:pPr>
    </w:p>
    <w:p w14:paraId="07B76228" w14:textId="77777777" w:rsidR="002E2C0A" w:rsidRDefault="002E2C0A" w:rsidP="002E2C0A">
      <w:pPr>
        <w:pStyle w:val="Paragrafobase"/>
        <w:spacing w:line="240" w:lineRule="auto"/>
        <w:ind w:right="561"/>
        <w:jc w:val="both"/>
        <w:rPr>
          <w:rFonts w:asciiTheme="minorHAnsi" w:hAnsiTheme="minorHAnsi" w:cstheme="minorHAnsi"/>
          <w:color w:val="auto"/>
          <w:lang w:val="it-IT"/>
        </w:rPr>
      </w:pPr>
      <w:r w:rsidRPr="00940967">
        <w:rPr>
          <w:rFonts w:asciiTheme="minorHAnsi" w:hAnsiTheme="minorHAnsi" w:cstheme="minorHAnsi"/>
          <w:color w:val="auto"/>
          <w:lang w:val="it-IT"/>
        </w:rPr>
        <w:t xml:space="preserve">Domenico Vacca ha realizzato nella sua carriera costumi per più di 50 film e serie televisive: sono sempre suoi i costumi di Jeremy </w:t>
      </w:r>
      <w:proofErr w:type="spellStart"/>
      <w:r w:rsidRPr="00940967">
        <w:rPr>
          <w:rFonts w:asciiTheme="minorHAnsi" w:hAnsiTheme="minorHAnsi" w:cstheme="minorHAnsi"/>
          <w:color w:val="auto"/>
          <w:lang w:val="it-IT"/>
        </w:rPr>
        <w:t>Piven</w:t>
      </w:r>
      <w:proofErr w:type="spellEnd"/>
      <w:r w:rsidRPr="00940967">
        <w:rPr>
          <w:rFonts w:asciiTheme="minorHAnsi" w:hAnsiTheme="minorHAnsi" w:cstheme="minorHAnsi"/>
          <w:color w:val="auto"/>
          <w:lang w:val="it-IT"/>
        </w:rPr>
        <w:t xml:space="preserve"> nella serie televisiva Entourage, di Glenn Close in </w:t>
      </w:r>
      <w:proofErr w:type="spellStart"/>
      <w:r w:rsidRPr="00940967">
        <w:rPr>
          <w:rFonts w:asciiTheme="minorHAnsi" w:hAnsiTheme="minorHAnsi" w:cstheme="minorHAnsi"/>
          <w:color w:val="auto"/>
          <w:lang w:val="it-IT"/>
        </w:rPr>
        <w:t>Damages</w:t>
      </w:r>
      <w:proofErr w:type="spellEnd"/>
      <w:r w:rsidRPr="00940967">
        <w:rPr>
          <w:rFonts w:asciiTheme="minorHAnsi" w:hAnsiTheme="minorHAnsi" w:cstheme="minorHAnsi"/>
          <w:color w:val="auto"/>
          <w:lang w:val="it-IT"/>
        </w:rPr>
        <w:t xml:space="preserve">, di Terrence Howard in Empire, di Michael Douglas e Alan </w:t>
      </w:r>
      <w:proofErr w:type="spellStart"/>
      <w:r w:rsidRPr="00940967">
        <w:rPr>
          <w:rFonts w:asciiTheme="minorHAnsi" w:hAnsiTheme="minorHAnsi" w:cstheme="minorHAnsi"/>
          <w:color w:val="auto"/>
          <w:lang w:val="it-IT"/>
        </w:rPr>
        <w:t>Arkin</w:t>
      </w:r>
      <w:proofErr w:type="spellEnd"/>
      <w:r w:rsidRPr="00940967">
        <w:rPr>
          <w:rFonts w:asciiTheme="minorHAnsi" w:hAnsiTheme="minorHAnsi" w:cstheme="minorHAnsi"/>
          <w:color w:val="auto"/>
          <w:lang w:val="it-IT"/>
        </w:rPr>
        <w:t xml:space="preserve"> in The Kaminsky Method e di </w:t>
      </w:r>
      <w:proofErr w:type="spellStart"/>
      <w:r w:rsidRPr="00940967">
        <w:rPr>
          <w:rFonts w:asciiTheme="minorHAnsi" w:hAnsiTheme="minorHAnsi" w:cstheme="minorHAnsi"/>
          <w:color w:val="auto"/>
          <w:lang w:val="it-IT"/>
        </w:rPr>
        <w:t>Forest</w:t>
      </w:r>
      <w:proofErr w:type="spellEnd"/>
      <w:r w:rsidRPr="00940967">
        <w:rPr>
          <w:rFonts w:asciiTheme="minorHAnsi" w:hAnsiTheme="minorHAnsi" w:cstheme="minorHAnsi"/>
          <w:color w:val="auto"/>
          <w:lang w:val="it-IT"/>
        </w:rPr>
        <w:t xml:space="preserve"> Whitaker in The </w:t>
      </w:r>
      <w:proofErr w:type="spellStart"/>
      <w:r w:rsidRPr="00940967">
        <w:rPr>
          <w:rFonts w:asciiTheme="minorHAnsi" w:hAnsiTheme="minorHAnsi" w:cstheme="minorHAnsi"/>
          <w:color w:val="auto"/>
          <w:lang w:val="it-IT"/>
        </w:rPr>
        <w:t>Godfather</w:t>
      </w:r>
      <w:proofErr w:type="spellEnd"/>
      <w:r w:rsidRPr="00940967">
        <w:rPr>
          <w:rFonts w:asciiTheme="minorHAnsi" w:hAnsiTheme="minorHAnsi" w:cstheme="minorHAnsi"/>
          <w:color w:val="auto"/>
          <w:lang w:val="it-IT"/>
        </w:rPr>
        <w:t xml:space="preserve"> of Harlem. Ha inoltre vestito Denzel Washington in American Gangster e The Inside Job, Al Pacino in The son of no one, Dustin Hoffman in </w:t>
      </w:r>
      <w:proofErr w:type="spellStart"/>
      <w:r w:rsidRPr="00940967">
        <w:rPr>
          <w:rFonts w:asciiTheme="minorHAnsi" w:hAnsiTheme="minorHAnsi" w:cstheme="minorHAnsi"/>
          <w:color w:val="auto"/>
          <w:lang w:val="it-IT"/>
        </w:rPr>
        <w:t>Stranger</w:t>
      </w:r>
      <w:proofErr w:type="spellEnd"/>
      <w:r w:rsidRPr="00940967">
        <w:rPr>
          <w:rFonts w:asciiTheme="minorHAnsi" w:hAnsiTheme="minorHAnsi" w:cstheme="minorHAnsi"/>
          <w:color w:val="auto"/>
          <w:lang w:val="it-IT"/>
        </w:rPr>
        <w:t xml:space="preserve"> </w:t>
      </w:r>
      <w:proofErr w:type="spellStart"/>
      <w:r w:rsidRPr="00940967">
        <w:rPr>
          <w:rFonts w:asciiTheme="minorHAnsi" w:hAnsiTheme="minorHAnsi" w:cstheme="minorHAnsi"/>
          <w:color w:val="auto"/>
          <w:lang w:val="it-IT"/>
        </w:rPr>
        <w:t>than</w:t>
      </w:r>
      <w:proofErr w:type="spellEnd"/>
      <w:r w:rsidRPr="00940967">
        <w:rPr>
          <w:rFonts w:asciiTheme="minorHAnsi" w:hAnsiTheme="minorHAnsi" w:cstheme="minorHAnsi"/>
          <w:color w:val="auto"/>
          <w:lang w:val="it-IT"/>
        </w:rPr>
        <w:t xml:space="preserve"> fiction e tanti altri. </w:t>
      </w:r>
    </w:p>
    <w:p w14:paraId="09F6C19A" w14:textId="77777777" w:rsidR="00DC5888" w:rsidRDefault="00DC5888" w:rsidP="002E2C0A">
      <w:pPr>
        <w:pStyle w:val="Paragrafobase"/>
        <w:spacing w:line="240" w:lineRule="auto"/>
        <w:ind w:right="561"/>
        <w:jc w:val="both"/>
        <w:rPr>
          <w:rFonts w:asciiTheme="minorHAnsi" w:hAnsiTheme="minorHAnsi" w:cstheme="minorHAnsi"/>
          <w:color w:val="auto"/>
          <w:lang w:val="it-IT"/>
        </w:rPr>
      </w:pPr>
    </w:p>
    <w:p w14:paraId="26E61B58" w14:textId="25E88423" w:rsidR="00DC5888" w:rsidRPr="001E1A22" w:rsidRDefault="00DC5888" w:rsidP="00DC5888">
      <w:pPr>
        <w:spacing w:line="240" w:lineRule="auto"/>
        <w:jc w:val="both"/>
        <w:rPr>
          <w:rFonts w:asciiTheme="minorHAnsi" w:hAnsiTheme="minorHAnsi" w:cstheme="minorHAnsi"/>
          <w:lang w:val="it-IT"/>
        </w:rPr>
      </w:pPr>
      <w:r w:rsidRPr="00DC5888">
        <w:rPr>
          <w:rFonts w:asciiTheme="minorHAnsi" w:hAnsiTheme="minorHAnsi" w:cstheme="minorHAnsi"/>
          <w:b/>
          <w:bCs/>
          <w:lang w:val="it-IT"/>
        </w:rPr>
        <w:t xml:space="preserve">IL FILM </w:t>
      </w:r>
      <w:r>
        <w:rPr>
          <w:rFonts w:asciiTheme="minorHAnsi" w:hAnsiTheme="minorHAnsi" w:cstheme="minorHAnsi"/>
          <w:lang w:val="it-IT"/>
        </w:rPr>
        <w:t xml:space="preserve">- </w:t>
      </w:r>
      <w:r w:rsidRPr="001E1A22">
        <w:rPr>
          <w:rFonts w:asciiTheme="minorHAnsi" w:hAnsiTheme="minorHAnsi" w:cstheme="minorHAnsi"/>
          <w:lang w:val="it-IT"/>
        </w:rPr>
        <w:t>Il fascino ipnotico della danza, i drammatici eventi dell'Europa degli anni '30 e la passione di un artista culminano nel dilemma morale di un uomo. ‘</w:t>
      </w:r>
      <w:r w:rsidRPr="001E1A22">
        <w:rPr>
          <w:rFonts w:asciiTheme="minorHAnsi" w:hAnsiTheme="minorHAnsi" w:cstheme="minorHAnsi"/>
          <w:b/>
          <w:lang w:val="it-IT"/>
        </w:rPr>
        <w:t>The Performance’</w:t>
      </w:r>
      <w:r w:rsidRPr="001E1A22">
        <w:rPr>
          <w:rFonts w:asciiTheme="minorHAnsi" w:hAnsiTheme="minorHAnsi" w:cstheme="minorHAnsi"/>
          <w:lang w:val="it-IT"/>
        </w:rPr>
        <w:t>, l’adattamento cinematografico dell’ultimo racconto del leggendario drammaturgo Arthur Miller pubblicato sul The New Yorker</w:t>
      </w:r>
      <w:r w:rsidR="00F34963">
        <w:rPr>
          <w:rFonts w:asciiTheme="minorHAnsi" w:hAnsiTheme="minorHAnsi" w:cstheme="minorHAnsi"/>
          <w:lang w:val="it-IT"/>
        </w:rPr>
        <w:t xml:space="preserve">. </w:t>
      </w:r>
      <w:r w:rsidRPr="001E1A22">
        <w:rPr>
          <w:rFonts w:asciiTheme="minorHAnsi" w:hAnsiTheme="minorHAnsi" w:cstheme="minorHAnsi"/>
          <w:lang w:val="it-IT"/>
        </w:rPr>
        <w:t xml:space="preserve">Il vincitore dell'Emmy e del Golden Globe </w:t>
      </w:r>
      <w:r w:rsidRPr="001E1A22">
        <w:rPr>
          <w:rFonts w:asciiTheme="minorHAnsi" w:hAnsiTheme="minorHAnsi" w:cstheme="minorHAnsi"/>
          <w:b/>
          <w:lang w:val="it-IT"/>
        </w:rPr>
        <w:t xml:space="preserve">Jeremy </w:t>
      </w:r>
      <w:proofErr w:type="spellStart"/>
      <w:r w:rsidRPr="001E1A22">
        <w:rPr>
          <w:rFonts w:asciiTheme="minorHAnsi" w:hAnsiTheme="minorHAnsi" w:cstheme="minorHAnsi"/>
          <w:b/>
          <w:lang w:val="it-IT"/>
        </w:rPr>
        <w:t>Piven</w:t>
      </w:r>
      <w:proofErr w:type="spellEnd"/>
      <w:r w:rsidRPr="001E1A22">
        <w:rPr>
          <w:rFonts w:asciiTheme="minorHAnsi" w:hAnsiTheme="minorHAnsi" w:cstheme="minorHAnsi"/>
          <w:lang w:val="it-IT"/>
        </w:rPr>
        <w:t xml:space="preserve"> (Entourage) e il vincitore del premio BAFTA </w:t>
      </w:r>
      <w:r w:rsidRPr="001E1A22">
        <w:rPr>
          <w:rFonts w:asciiTheme="minorHAnsi" w:hAnsiTheme="minorHAnsi" w:cstheme="minorHAnsi"/>
          <w:b/>
          <w:bCs/>
          <w:lang w:val="it-IT"/>
        </w:rPr>
        <w:t>Robert Carlyle</w:t>
      </w:r>
      <w:r w:rsidRPr="001E1A22">
        <w:rPr>
          <w:rFonts w:asciiTheme="minorHAnsi" w:hAnsiTheme="minorHAnsi" w:cstheme="minorHAnsi"/>
          <w:lang w:val="it-IT"/>
        </w:rPr>
        <w:t xml:space="preserve"> (</w:t>
      </w:r>
      <w:proofErr w:type="spellStart"/>
      <w:r w:rsidRPr="001E1A22">
        <w:rPr>
          <w:rFonts w:asciiTheme="minorHAnsi" w:hAnsiTheme="minorHAnsi" w:cstheme="minorHAnsi"/>
          <w:lang w:val="it-IT"/>
        </w:rPr>
        <w:t>Trainspotting</w:t>
      </w:r>
      <w:proofErr w:type="spellEnd"/>
      <w:r w:rsidRPr="001E1A22">
        <w:rPr>
          <w:rFonts w:asciiTheme="minorHAnsi" w:hAnsiTheme="minorHAnsi" w:cstheme="minorHAnsi"/>
          <w:lang w:val="it-IT"/>
        </w:rPr>
        <w:t xml:space="preserve">, The Full Monty) recitano con un cast di ballerini di </w:t>
      </w:r>
      <w:proofErr w:type="spellStart"/>
      <w:r w:rsidRPr="001E1A22">
        <w:rPr>
          <w:rFonts w:asciiTheme="minorHAnsi" w:hAnsiTheme="minorHAnsi" w:cstheme="minorHAnsi"/>
          <w:lang w:val="it-IT"/>
        </w:rPr>
        <w:t>tip</w:t>
      </w:r>
      <w:proofErr w:type="spellEnd"/>
      <w:r w:rsidRPr="001E1A22">
        <w:rPr>
          <w:rFonts w:asciiTheme="minorHAnsi" w:hAnsiTheme="minorHAnsi" w:cstheme="minorHAnsi"/>
          <w:lang w:val="it-IT"/>
        </w:rPr>
        <w:t xml:space="preserve"> </w:t>
      </w:r>
      <w:proofErr w:type="spellStart"/>
      <w:r w:rsidRPr="001E1A22">
        <w:rPr>
          <w:rFonts w:asciiTheme="minorHAnsi" w:hAnsiTheme="minorHAnsi" w:cstheme="minorHAnsi"/>
          <w:lang w:val="it-IT"/>
        </w:rPr>
        <w:t>tap</w:t>
      </w:r>
      <w:proofErr w:type="spellEnd"/>
      <w:r w:rsidRPr="001E1A22">
        <w:rPr>
          <w:rFonts w:asciiTheme="minorHAnsi" w:hAnsiTheme="minorHAnsi" w:cstheme="minorHAnsi"/>
          <w:lang w:val="it-IT"/>
        </w:rPr>
        <w:t xml:space="preserve"> esperti tra cui </w:t>
      </w:r>
      <w:proofErr w:type="spellStart"/>
      <w:r w:rsidRPr="001E1A22">
        <w:rPr>
          <w:rFonts w:asciiTheme="minorHAnsi" w:hAnsiTheme="minorHAnsi" w:cstheme="minorHAnsi"/>
          <w:b/>
          <w:bCs/>
          <w:lang w:val="it-IT"/>
        </w:rPr>
        <w:t>Maimie</w:t>
      </w:r>
      <w:proofErr w:type="spellEnd"/>
      <w:r w:rsidRPr="001E1A22">
        <w:rPr>
          <w:rFonts w:asciiTheme="minorHAnsi" w:hAnsiTheme="minorHAnsi" w:cstheme="minorHAnsi"/>
          <w:b/>
          <w:bCs/>
          <w:lang w:val="it-IT"/>
        </w:rPr>
        <w:t xml:space="preserve"> McCoy</w:t>
      </w:r>
      <w:r w:rsidRPr="001E1A22">
        <w:rPr>
          <w:rFonts w:asciiTheme="minorHAnsi" w:hAnsiTheme="minorHAnsi" w:cstheme="minorHAnsi"/>
          <w:lang w:val="it-IT"/>
        </w:rPr>
        <w:t xml:space="preserve"> (The </w:t>
      </w:r>
      <w:proofErr w:type="spellStart"/>
      <w:r w:rsidRPr="001E1A22">
        <w:rPr>
          <w:rFonts w:asciiTheme="minorHAnsi" w:hAnsiTheme="minorHAnsi" w:cstheme="minorHAnsi"/>
          <w:lang w:val="it-IT"/>
        </w:rPr>
        <w:t>Musketeers</w:t>
      </w:r>
      <w:proofErr w:type="spellEnd"/>
      <w:r w:rsidRPr="001E1A22">
        <w:rPr>
          <w:rFonts w:asciiTheme="minorHAnsi" w:hAnsiTheme="minorHAnsi" w:cstheme="minorHAnsi"/>
          <w:lang w:val="it-IT"/>
        </w:rPr>
        <w:t xml:space="preserve">), </w:t>
      </w:r>
      <w:r w:rsidRPr="001E1A22">
        <w:rPr>
          <w:rFonts w:asciiTheme="minorHAnsi" w:hAnsiTheme="minorHAnsi" w:cstheme="minorHAnsi"/>
          <w:b/>
          <w:bCs/>
          <w:lang w:val="it-IT"/>
        </w:rPr>
        <w:t>Adam Garcia</w:t>
      </w:r>
      <w:r w:rsidRPr="001E1A22">
        <w:rPr>
          <w:rFonts w:asciiTheme="minorHAnsi" w:hAnsiTheme="minorHAnsi" w:cstheme="minorHAnsi"/>
          <w:lang w:val="it-IT"/>
        </w:rPr>
        <w:t xml:space="preserve"> (Coyote Ugly), </w:t>
      </w:r>
      <w:r w:rsidRPr="001E1A22">
        <w:rPr>
          <w:rFonts w:asciiTheme="minorHAnsi" w:hAnsiTheme="minorHAnsi" w:cstheme="minorHAnsi"/>
          <w:b/>
          <w:bCs/>
          <w:lang w:val="it-IT"/>
        </w:rPr>
        <w:t>Lara Wolf</w:t>
      </w:r>
      <w:r w:rsidRPr="001E1A22">
        <w:rPr>
          <w:rFonts w:asciiTheme="minorHAnsi" w:hAnsiTheme="minorHAnsi" w:cstheme="minorHAnsi"/>
          <w:lang w:val="it-IT"/>
        </w:rPr>
        <w:t xml:space="preserve"> (Quantico), il candidato al  Tony</w:t>
      </w:r>
      <w:r w:rsidRPr="001E1A22">
        <w:rPr>
          <w:rFonts w:asciiTheme="minorHAnsi" w:hAnsiTheme="minorHAnsi" w:cstheme="minorHAnsi"/>
          <w:b/>
          <w:bCs/>
          <w:lang w:val="it-IT"/>
        </w:rPr>
        <w:t xml:space="preserve"> Jared Grimes</w:t>
      </w:r>
      <w:r w:rsidRPr="001E1A22">
        <w:rPr>
          <w:rFonts w:asciiTheme="minorHAnsi" w:hAnsiTheme="minorHAnsi" w:cstheme="minorHAnsi"/>
          <w:lang w:val="it-IT"/>
        </w:rPr>
        <w:t xml:space="preserve"> (Swing Kids), </w:t>
      </w:r>
      <w:proofErr w:type="spellStart"/>
      <w:r w:rsidRPr="001E1A22">
        <w:rPr>
          <w:rFonts w:asciiTheme="minorHAnsi" w:hAnsiTheme="minorHAnsi" w:cstheme="minorHAnsi"/>
          <w:b/>
          <w:bCs/>
          <w:lang w:val="it-IT"/>
        </w:rPr>
        <w:t>Yaniv</w:t>
      </w:r>
      <w:proofErr w:type="spellEnd"/>
      <w:r w:rsidRPr="001E1A22">
        <w:rPr>
          <w:rFonts w:asciiTheme="minorHAnsi" w:hAnsiTheme="minorHAnsi" w:cstheme="minorHAnsi"/>
          <w:b/>
          <w:bCs/>
          <w:lang w:val="it-IT"/>
        </w:rPr>
        <w:t xml:space="preserve"> </w:t>
      </w:r>
      <w:proofErr w:type="spellStart"/>
      <w:r w:rsidRPr="001E1A22">
        <w:rPr>
          <w:rFonts w:asciiTheme="minorHAnsi" w:hAnsiTheme="minorHAnsi" w:cstheme="minorHAnsi"/>
          <w:b/>
          <w:bCs/>
          <w:lang w:val="it-IT"/>
        </w:rPr>
        <w:t>Biton</w:t>
      </w:r>
      <w:proofErr w:type="spellEnd"/>
      <w:r w:rsidRPr="001E1A22">
        <w:rPr>
          <w:rFonts w:asciiTheme="minorHAnsi" w:hAnsiTheme="minorHAnsi" w:cstheme="minorHAnsi"/>
          <w:lang w:val="it-IT"/>
        </w:rPr>
        <w:t xml:space="preserve"> (The </w:t>
      </w:r>
      <w:proofErr w:type="spellStart"/>
      <w:r w:rsidRPr="001E1A22">
        <w:rPr>
          <w:rFonts w:asciiTheme="minorHAnsi" w:hAnsiTheme="minorHAnsi" w:cstheme="minorHAnsi"/>
          <w:lang w:val="it-IT"/>
        </w:rPr>
        <w:t>Monkey</w:t>
      </w:r>
      <w:proofErr w:type="spellEnd"/>
      <w:r w:rsidRPr="001E1A22">
        <w:rPr>
          <w:rFonts w:asciiTheme="minorHAnsi" w:hAnsiTheme="minorHAnsi" w:cstheme="minorHAnsi"/>
          <w:lang w:val="it-IT"/>
        </w:rPr>
        <w:t xml:space="preserve"> House) e l’esordiente </w:t>
      </w:r>
      <w:r w:rsidRPr="001E1A22">
        <w:rPr>
          <w:rFonts w:asciiTheme="minorHAnsi" w:hAnsiTheme="minorHAnsi" w:cstheme="minorHAnsi"/>
          <w:b/>
          <w:bCs/>
          <w:lang w:val="it-IT"/>
        </w:rPr>
        <w:t xml:space="preserve">Isaac </w:t>
      </w:r>
      <w:proofErr w:type="spellStart"/>
      <w:r w:rsidRPr="001E1A22">
        <w:rPr>
          <w:rFonts w:asciiTheme="minorHAnsi" w:hAnsiTheme="minorHAnsi" w:cstheme="minorHAnsi"/>
          <w:b/>
          <w:bCs/>
          <w:lang w:val="it-IT"/>
        </w:rPr>
        <w:t>Gryn</w:t>
      </w:r>
      <w:proofErr w:type="spellEnd"/>
      <w:r w:rsidRPr="001E1A22">
        <w:rPr>
          <w:rFonts w:asciiTheme="minorHAnsi" w:hAnsiTheme="minorHAnsi" w:cstheme="minorHAnsi"/>
          <w:lang w:val="it-IT"/>
        </w:rPr>
        <w:t>.</w:t>
      </w:r>
    </w:p>
    <w:p w14:paraId="64B3CF11" w14:textId="77777777" w:rsidR="00DC5888" w:rsidRPr="001E1A22" w:rsidRDefault="00DC5888" w:rsidP="00DC5888">
      <w:pPr>
        <w:spacing w:line="240" w:lineRule="auto"/>
        <w:jc w:val="both"/>
        <w:rPr>
          <w:rFonts w:asciiTheme="minorHAnsi" w:hAnsiTheme="minorHAnsi" w:cstheme="minorHAnsi"/>
          <w:lang w:val="it-IT"/>
        </w:rPr>
      </w:pPr>
    </w:p>
    <w:p w14:paraId="611B9FAF" w14:textId="77777777" w:rsidR="00DC5888" w:rsidRPr="001E1A22" w:rsidRDefault="00DC5888" w:rsidP="00DC5888">
      <w:pPr>
        <w:spacing w:line="240" w:lineRule="auto"/>
        <w:jc w:val="both"/>
        <w:rPr>
          <w:rFonts w:asciiTheme="minorHAnsi" w:hAnsiTheme="minorHAnsi" w:cstheme="minorHAnsi"/>
          <w:lang w:val="it-IT"/>
        </w:rPr>
      </w:pPr>
      <w:r w:rsidRPr="001E1A22">
        <w:rPr>
          <w:rFonts w:asciiTheme="minorHAnsi" w:hAnsiTheme="minorHAnsi" w:cstheme="minorHAnsi"/>
          <w:lang w:val="it-IT"/>
        </w:rPr>
        <w:t xml:space="preserve">Prodotto da </w:t>
      </w:r>
      <w:r w:rsidRPr="001E1A22">
        <w:rPr>
          <w:rFonts w:asciiTheme="minorHAnsi" w:hAnsiTheme="minorHAnsi" w:cstheme="minorHAnsi"/>
          <w:b/>
          <w:bCs/>
          <w:lang w:val="it-IT"/>
        </w:rPr>
        <w:t>Sparks Go</w:t>
      </w:r>
      <w:r w:rsidRPr="001E1A22">
        <w:rPr>
          <w:rFonts w:asciiTheme="minorHAnsi" w:hAnsiTheme="minorHAnsi" w:cstheme="minorHAnsi"/>
          <w:lang w:val="it-IT"/>
        </w:rPr>
        <w:t xml:space="preserve"> e </w:t>
      </w:r>
      <w:r w:rsidRPr="001E1A22">
        <w:rPr>
          <w:rFonts w:asciiTheme="minorHAnsi" w:hAnsiTheme="minorHAnsi" w:cstheme="minorHAnsi"/>
          <w:b/>
          <w:bCs/>
          <w:lang w:val="it-IT"/>
        </w:rPr>
        <w:t xml:space="preserve">Daniel </w:t>
      </w:r>
      <w:proofErr w:type="spellStart"/>
      <w:r w:rsidRPr="001E1A22">
        <w:rPr>
          <w:rFonts w:asciiTheme="minorHAnsi" w:hAnsiTheme="minorHAnsi" w:cstheme="minorHAnsi"/>
          <w:b/>
          <w:bCs/>
          <w:lang w:val="it-IT"/>
        </w:rPr>
        <w:t>Finkelman</w:t>
      </w:r>
      <w:proofErr w:type="spellEnd"/>
      <w:r w:rsidRPr="001E1A22">
        <w:rPr>
          <w:rFonts w:asciiTheme="minorHAnsi" w:hAnsiTheme="minorHAnsi" w:cstheme="minorHAnsi"/>
          <w:b/>
          <w:bCs/>
          <w:lang w:val="it-IT"/>
        </w:rPr>
        <w:t xml:space="preserve"> </w:t>
      </w:r>
      <w:proofErr w:type="spellStart"/>
      <w:r w:rsidRPr="001E1A22">
        <w:rPr>
          <w:rFonts w:asciiTheme="minorHAnsi" w:hAnsiTheme="minorHAnsi" w:cstheme="minorHAnsi"/>
          <w:b/>
          <w:bCs/>
          <w:lang w:val="it-IT"/>
        </w:rPr>
        <w:t>Films</w:t>
      </w:r>
      <w:proofErr w:type="spellEnd"/>
      <w:r w:rsidRPr="001E1A22">
        <w:rPr>
          <w:rFonts w:asciiTheme="minorHAnsi" w:hAnsiTheme="minorHAnsi" w:cstheme="minorHAnsi"/>
          <w:lang w:val="it-IT"/>
        </w:rPr>
        <w:t xml:space="preserve">, ‘The Performance’ segue il viaggio di Harold </w:t>
      </w:r>
      <w:proofErr w:type="spellStart"/>
      <w:r w:rsidRPr="001E1A22">
        <w:rPr>
          <w:rFonts w:asciiTheme="minorHAnsi" w:hAnsiTheme="minorHAnsi" w:cstheme="minorHAnsi"/>
          <w:lang w:val="it-IT"/>
        </w:rPr>
        <w:t>May</w:t>
      </w:r>
      <w:proofErr w:type="spellEnd"/>
      <w:r w:rsidRPr="001E1A22">
        <w:rPr>
          <w:rFonts w:asciiTheme="minorHAnsi" w:hAnsiTheme="minorHAnsi" w:cstheme="minorHAnsi"/>
          <w:lang w:val="it-IT"/>
        </w:rPr>
        <w:t xml:space="preserve"> (</w:t>
      </w:r>
      <w:proofErr w:type="spellStart"/>
      <w:r w:rsidRPr="001E1A22">
        <w:rPr>
          <w:rFonts w:asciiTheme="minorHAnsi" w:hAnsiTheme="minorHAnsi" w:cstheme="minorHAnsi"/>
          <w:lang w:val="it-IT"/>
        </w:rPr>
        <w:t>Piven</w:t>
      </w:r>
      <w:proofErr w:type="spellEnd"/>
      <w:r w:rsidRPr="001E1A22">
        <w:rPr>
          <w:rFonts w:asciiTheme="minorHAnsi" w:hAnsiTheme="minorHAnsi" w:cstheme="minorHAnsi"/>
          <w:lang w:val="it-IT"/>
        </w:rPr>
        <w:t xml:space="preserve">), un talentuoso ballerino di </w:t>
      </w:r>
      <w:proofErr w:type="spellStart"/>
      <w:r w:rsidRPr="001E1A22">
        <w:rPr>
          <w:rFonts w:asciiTheme="minorHAnsi" w:hAnsiTheme="minorHAnsi" w:cstheme="minorHAnsi"/>
          <w:lang w:val="it-IT"/>
        </w:rPr>
        <w:t>tip</w:t>
      </w:r>
      <w:proofErr w:type="spellEnd"/>
      <w:r w:rsidRPr="001E1A22">
        <w:rPr>
          <w:rFonts w:asciiTheme="minorHAnsi" w:hAnsiTheme="minorHAnsi" w:cstheme="minorHAnsi"/>
          <w:lang w:val="it-IT"/>
        </w:rPr>
        <w:t xml:space="preserve"> </w:t>
      </w:r>
      <w:proofErr w:type="spellStart"/>
      <w:r w:rsidRPr="001E1A22">
        <w:rPr>
          <w:rFonts w:asciiTheme="minorHAnsi" w:hAnsiTheme="minorHAnsi" w:cstheme="minorHAnsi"/>
          <w:lang w:val="it-IT"/>
        </w:rPr>
        <w:t>tap</w:t>
      </w:r>
      <w:proofErr w:type="spellEnd"/>
      <w:r w:rsidRPr="001E1A22">
        <w:rPr>
          <w:rFonts w:asciiTheme="minorHAnsi" w:hAnsiTheme="minorHAnsi" w:cstheme="minorHAnsi"/>
          <w:lang w:val="it-IT"/>
        </w:rPr>
        <w:t xml:space="preserve"> e immigrato ebreo americano di seconda generazione la cui carriera è stata relegata nella scena dei club di New York. Durante una tournée in Europa, Harold e il resto della sua compagnia vengono scoperti da un addetto tedesco (Carlyle), che offre ai ballerini un'irresistibile somma di denaro per una singola esibizione. Non sanno però che lo spettacolo è per Adolf Hitler.</w:t>
      </w:r>
    </w:p>
    <w:p w14:paraId="45BB4B14" w14:textId="7BC9D49D" w:rsidR="00DC5888" w:rsidRPr="00940967" w:rsidRDefault="00DC5888" w:rsidP="002E2C0A">
      <w:pPr>
        <w:pStyle w:val="Paragrafobase"/>
        <w:spacing w:line="240" w:lineRule="auto"/>
        <w:ind w:right="561"/>
        <w:jc w:val="both"/>
        <w:rPr>
          <w:rFonts w:asciiTheme="minorHAnsi" w:hAnsiTheme="minorHAnsi" w:cstheme="minorHAnsi"/>
          <w:color w:val="auto"/>
          <w:lang w:val="it-IT"/>
        </w:rPr>
      </w:pPr>
    </w:p>
    <w:p w14:paraId="0FC4B098" w14:textId="77777777" w:rsidR="002E2C0A" w:rsidRPr="00940967" w:rsidRDefault="002E2C0A" w:rsidP="001E1A22">
      <w:pPr>
        <w:spacing w:line="240" w:lineRule="auto"/>
        <w:jc w:val="both"/>
        <w:rPr>
          <w:rFonts w:asciiTheme="minorHAnsi" w:hAnsiTheme="minorHAnsi" w:cstheme="minorHAnsi"/>
          <w:sz w:val="24"/>
          <w:szCs w:val="24"/>
          <w:lang w:val="it-IT"/>
        </w:rPr>
      </w:pPr>
    </w:p>
    <w:p w14:paraId="6D64A143" w14:textId="0AE57166" w:rsidR="00D750DF" w:rsidRPr="002E2C0A" w:rsidRDefault="00D750DF" w:rsidP="002A22F9">
      <w:pPr>
        <w:spacing w:line="240" w:lineRule="auto"/>
        <w:rPr>
          <w:rFonts w:asciiTheme="minorHAnsi" w:hAnsiTheme="minorHAnsi" w:cstheme="minorHAnsi"/>
          <w:sz w:val="20"/>
          <w:szCs w:val="20"/>
          <w:lang w:val="it-IT"/>
        </w:rPr>
      </w:pPr>
      <w:proofErr w:type="spellStart"/>
      <w:r w:rsidRPr="002E2C0A">
        <w:rPr>
          <w:rFonts w:asciiTheme="minorHAnsi" w:hAnsiTheme="minorHAnsi" w:cstheme="minorHAnsi"/>
          <w:sz w:val="20"/>
          <w:szCs w:val="20"/>
          <w:lang w:val="it-IT"/>
        </w:rPr>
        <w:t>LTM&amp;Partners</w:t>
      </w:r>
      <w:proofErr w:type="spellEnd"/>
    </w:p>
    <w:p w14:paraId="1153556B" w14:textId="77777777" w:rsidR="00D330B3" w:rsidRDefault="00D330B3" w:rsidP="002A22F9">
      <w:pPr>
        <w:spacing w:line="240" w:lineRule="auto"/>
        <w:rPr>
          <w:rFonts w:asciiTheme="minorHAnsi" w:hAnsiTheme="minorHAnsi" w:cstheme="minorHAnsi"/>
          <w:sz w:val="20"/>
          <w:szCs w:val="20"/>
          <w:lang w:val="it-IT"/>
        </w:rPr>
      </w:pPr>
    </w:p>
    <w:p w14:paraId="1863DFD5" w14:textId="77777777" w:rsidR="00C62890" w:rsidRPr="002E2C0A" w:rsidRDefault="00C62890" w:rsidP="00C62890">
      <w:pPr>
        <w:spacing w:line="240" w:lineRule="auto"/>
        <w:rPr>
          <w:rFonts w:asciiTheme="minorHAnsi" w:hAnsiTheme="minorHAnsi" w:cstheme="minorHAnsi"/>
          <w:sz w:val="20"/>
          <w:szCs w:val="20"/>
          <w:lang w:val="it-IT"/>
        </w:rPr>
      </w:pPr>
      <w:r w:rsidRPr="002E2C0A">
        <w:rPr>
          <w:rFonts w:asciiTheme="minorHAnsi" w:hAnsiTheme="minorHAnsi" w:cstheme="minorHAnsi"/>
          <w:sz w:val="20"/>
          <w:szCs w:val="20"/>
          <w:lang w:val="it-IT"/>
        </w:rPr>
        <w:t>Salvo Cagnazzo</w:t>
      </w:r>
    </w:p>
    <w:p w14:paraId="4A8EAC58" w14:textId="77777777" w:rsidR="00C62890" w:rsidRPr="002E2C0A" w:rsidRDefault="00C62890" w:rsidP="00C62890">
      <w:pPr>
        <w:spacing w:line="240" w:lineRule="auto"/>
        <w:rPr>
          <w:rFonts w:asciiTheme="minorHAnsi" w:hAnsiTheme="minorHAnsi" w:cstheme="minorHAnsi"/>
          <w:sz w:val="20"/>
          <w:szCs w:val="20"/>
          <w:lang w:val="it-IT"/>
        </w:rPr>
      </w:pPr>
      <w:r w:rsidRPr="002E2C0A">
        <w:rPr>
          <w:rFonts w:asciiTheme="minorHAnsi" w:hAnsiTheme="minorHAnsi" w:cstheme="minorHAnsi"/>
          <w:sz w:val="20"/>
          <w:szCs w:val="20"/>
          <w:lang w:val="it-IT"/>
        </w:rPr>
        <w:t xml:space="preserve">E-mail: </w:t>
      </w:r>
      <w:hyperlink r:id="rId8" w:history="1">
        <w:r w:rsidRPr="002E2C0A">
          <w:rPr>
            <w:rStyle w:val="Collegamentoipertestuale"/>
            <w:rFonts w:asciiTheme="minorHAnsi" w:hAnsiTheme="minorHAnsi" w:cstheme="minorHAnsi"/>
            <w:sz w:val="20"/>
            <w:szCs w:val="20"/>
            <w:lang w:val="it-IT"/>
          </w:rPr>
          <w:t>s.cagnazzo@ltmandpartners.it</w:t>
        </w:r>
      </w:hyperlink>
      <w:r w:rsidRPr="002E2C0A">
        <w:rPr>
          <w:rFonts w:asciiTheme="minorHAnsi" w:hAnsiTheme="minorHAnsi" w:cstheme="minorHAnsi"/>
          <w:sz w:val="20"/>
          <w:szCs w:val="20"/>
          <w:lang w:val="it-IT"/>
        </w:rPr>
        <w:t>; M.: + 39 392 1105394</w:t>
      </w:r>
    </w:p>
    <w:p w14:paraId="1FDCE00A" w14:textId="0AC0CEC2" w:rsidR="00837B3B" w:rsidRPr="002E2C0A" w:rsidRDefault="00837B3B" w:rsidP="00837B3B">
      <w:pPr>
        <w:spacing w:line="240" w:lineRule="auto"/>
        <w:rPr>
          <w:rFonts w:asciiTheme="minorHAnsi" w:hAnsiTheme="minorHAnsi" w:cstheme="minorHAnsi"/>
          <w:sz w:val="20"/>
          <w:szCs w:val="20"/>
          <w:lang w:val="it-IT"/>
        </w:rPr>
      </w:pPr>
    </w:p>
    <w:sectPr w:rsidR="00837B3B" w:rsidRPr="002E2C0A" w:rsidSect="00E7230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417" w:right="560" w:bottom="2090" w:left="1134" w:header="708" w:footer="5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E3D8BD" w14:textId="77777777" w:rsidR="001C23BC" w:rsidRDefault="001C23BC" w:rsidP="002214B8">
      <w:r>
        <w:separator/>
      </w:r>
    </w:p>
  </w:endnote>
  <w:endnote w:type="continuationSeparator" w:id="0">
    <w:p w14:paraId="3053E0BC" w14:textId="77777777" w:rsidR="001C23BC" w:rsidRDefault="001C23BC" w:rsidP="002214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altName w:val="Cambria"/>
    <w:charset w:val="00"/>
    <w:family w:val="roman"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12797D" w14:textId="77777777" w:rsidR="00901EDE" w:rsidRDefault="00901ED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387AEA" w14:textId="108963B3" w:rsidR="002214B8" w:rsidRDefault="00057EBA" w:rsidP="007D401E">
    <w:pPr>
      <w:pStyle w:val="Pidipagina"/>
      <w:tabs>
        <w:tab w:val="clear" w:pos="9638"/>
      </w:tabs>
      <w:ind w:left="-567" w:right="-574"/>
    </w:pPr>
    <w:r w:rsidRPr="00057EBA">
      <w:rPr>
        <w:noProof/>
      </w:rPr>
      <w:drawing>
        <wp:inline distT="0" distB="0" distL="0" distR="0" wp14:anchorId="01C278DD" wp14:editId="41B9FB6F">
          <wp:extent cx="6480810" cy="755650"/>
          <wp:effectExtent l="0" t="0" r="0" b="635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80810" cy="755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94BB50" w14:textId="7FF76EA0" w:rsidR="002214B8" w:rsidRDefault="00057EBA" w:rsidP="007D401E">
    <w:pPr>
      <w:pStyle w:val="Pidipagina"/>
      <w:tabs>
        <w:tab w:val="clear" w:pos="9638"/>
      </w:tabs>
      <w:ind w:left="-567"/>
    </w:pPr>
    <w:r w:rsidRPr="00057EBA">
      <w:rPr>
        <w:noProof/>
      </w:rPr>
      <w:drawing>
        <wp:inline distT="0" distB="0" distL="0" distR="0" wp14:anchorId="525BE217" wp14:editId="0781C773">
          <wp:extent cx="6480810" cy="755650"/>
          <wp:effectExtent l="0" t="0" r="0" b="635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80810" cy="755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F672E0" w14:textId="77777777" w:rsidR="001C23BC" w:rsidRDefault="001C23BC" w:rsidP="002214B8">
      <w:r>
        <w:separator/>
      </w:r>
    </w:p>
  </w:footnote>
  <w:footnote w:type="continuationSeparator" w:id="0">
    <w:p w14:paraId="61AC1C9F" w14:textId="77777777" w:rsidR="001C23BC" w:rsidRDefault="001C23BC" w:rsidP="002214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4126E" w14:textId="77777777" w:rsidR="00901EDE" w:rsidRDefault="00901ED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2C6CBF" w14:textId="31D029E4" w:rsidR="002214B8" w:rsidRDefault="002214B8">
    <w:pPr>
      <w:pStyle w:val="Intestazione"/>
    </w:pPr>
  </w:p>
  <w:p w14:paraId="19E3E33A" w14:textId="77777777" w:rsidR="002214B8" w:rsidRDefault="002214B8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2475DB" w14:textId="7B701CB0" w:rsidR="002214B8" w:rsidRDefault="00057EBA" w:rsidP="007D401E">
    <w:pPr>
      <w:pStyle w:val="Intestazione"/>
      <w:tabs>
        <w:tab w:val="clear" w:pos="9638"/>
      </w:tabs>
      <w:ind w:left="-567"/>
    </w:pPr>
    <w:r w:rsidRPr="00057EBA">
      <w:rPr>
        <w:noProof/>
      </w:rPr>
      <w:drawing>
        <wp:inline distT="0" distB="0" distL="0" distR="0" wp14:anchorId="170998CE" wp14:editId="1D306173">
          <wp:extent cx="6480810" cy="396240"/>
          <wp:effectExtent l="0" t="0" r="0" b="10160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80810" cy="3962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D11785"/>
    <w:multiLevelType w:val="hybridMultilevel"/>
    <w:tmpl w:val="FD64A01A"/>
    <w:lvl w:ilvl="0" w:tplc="A8600C06">
      <w:start w:val="2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80742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4B8"/>
    <w:rsid w:val="00011B66"/>
    <w:rsid w:val="00057EBA"/>
    <w:rsid w:val="00096005"/>
    <w:rsid w:val="00097F6D"/>
    <w:rsid w:val="000B270E"/>
    <w:rsid w:val="00101ECF"/>
    <w:rsid w:val="00157BAB"/>
    <w:rsid w:val="001B6C5A"/>
    <w:rsid w:val="001B78F2"/>
    <w:rsid w:val="001C23BC"/>
    <w:rsid w:val="001D601C"/>
    <w:rsid w:val="001E1A22"/>
    <w:rsid w:val="002072D0"/>
    <w:rsid w:val="00214E9A"/>
    <w:rsid w:val="002214B8"/>
    <w:rsid w:val="00240328"/>
    <w:rsid w:val="00261630"/>
    <w:rsid w:val="002A22F9"/>
    <w:rsid w:val="002E2C0A"/>
    <w:rsid w:val="003652DA"/>
    <w:rsid w:val="00373833"/>
    <w:rsid w:val="003A01CF"/>
    <w:rsid w:val="003C3DDE"/>
    <w:rsid w:val="003F13B1"/>
    <w:rsid w:val="004901C8"/>
    <w:rsid w:val="0049161C"/>
    <w:rsid w:val="00497218"/>
    <w:rsid w:val="00506511"/>
    <w:rsid w:val="0052131C"/>
    <w:rsid w:val="00647CD8"/>
    <w:rsid w:val="006723B6"/>
    <w:rsid w:val="00785213"/>
    <w:rsid w:val="007C01D4"/>
    <w:rsid w:val="007D401E"/>
    <w:rsid w:val="00811B17"/>
    <w:rsid w:val="00827C46"/>
    <w:rsid w:val="00837B3B"/>
    <w:rsid w:val="0084036B"/>
    <w:rsid w:val="008D6AB3"/>
    <w:rsid w:val="008E231B"/>
    <w:rsid w:val="00901EDE"/>
    <w:rsid w:val="00911950"/>
    <w:rsid w:val="00935566"/>
    <w:rsid w:val="0093708E"/>
    <w:rsid w:val="00940967"/>
    <w:rsid w:val="0095779A"/>
    <w:rsid w:val="0096186E"/>
    <w:rsid w:val="00977282"/>
    <w:rsid w:val="009871F2"/>
    <w:rsid w:val="009C1FEA"/>
    <w:rsid w:val="009E26C7"/>
    <w:rsid w:val="00A5201F"/>
    <w:rsid w:val="00A564C2"/>
    <w:rsid w:val="00AD5492"/>
    <w:rsid w:val="00B442B9"/>
    <w:rsid w:val="00B44673"/>
    <w:rsid w:val="00BA14F6"/>
    <w:rsid w:val="00BA7C3A"/>
    <w:rsid w:val="00BE2D31"/>
    <w:rsid w:val="00C44132"/>
    <w:rsid w:val="00C62890"/>
    <w:rsid w:val="00C81232"/>
    <w:rsid w:val="00CB1FD8"/>
    <w:rsid w:val="00CE4A98"/>
    <w:rsid w:val="00CE5261"/>
    <w:rsid w:val="00D330B3"/>
    <w:rsid w:val="00D52EDC"/>
    <w:rsid w:val="00D750DF"/>
    <w:rsid w:val="00DA0008"/>
    <w:rsid w:val="00DC5888"/>
    <w:rsid w:val="00E263AF"/>
    <w:rsid w:val="00E44DF2"/>
    <w:rsid w:val="00E7132F"/>
    <w:rsid w:val="00E72303"/>
    <w:rsid w:val="00E94326"/>
    <w:rsid w:val="00ED55F1"/>
    <w:rsid w:val="00F34963"/>
    <w:rsid w:val="00F82412"/>
    <w:rsid w:val="00FA03C5"/>
    <w:rsid w:val="00FA5DD9"/>
    <w:rsid w:val="00FE1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6EDA67"/>
  <w15:chartTrackingRefBased/>
  <w15:docId w15:val="{E6CDCF6A-6E81-474B-99E5-293FE4ECB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e">
    <w:name w:val="Normal"/>
    <w:rsid w:val="008D6AB3"/>
    <w:pPr>
      <w:spacing w:line="276" w:lineRule="auto"/>
    </w:pPr>
    <w:rPr>
      <w:rFonts w:ascii="Arial" w:eastAsia="Arial" w:hAnsi="Arial" w:cs="Arial"/>
      <w:sz w:val="22"/>
      <w:szCs w:val="22"/>
      <w:lang w:val="it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214B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214B8"/>
  </w:style>
  <w:style w:type="paragraph" w:styleId="Pidipagina">
    <w:name w:val="footer"/>
    <w:basedOn w:val="Normale"/>
    <w:link w:val="PidipaginaCarattere"/>
    <w:uiPriority w:val="99"/>
    <w:unhideWhenUsed/>
    <w:rsid w:val="002214B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214B8"/>
  </w:style>
  <w:style w:type="paragraph" w:customStyle="1" w:styleId="Paragrafobase">
    <w:name w:val="[Paragrafo base]"/>
    <w:basedOn w:val="Normale"/>
    <w:uiPriority w:val="99"/>
    <w:rsid w:val="001D601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styleId="Collegamentoipertestuale">
    <w:name w:val="Hyperlink"/>
    <w:basedOn w:val="Carpredefinitoparagrafo"/>
    <w:uiPriority w:val="99"/>
    <w:unhideWhenUsed/>
    <w:rsid w:val="008D6AB3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8D6AB3"/>
    <w:pPr>
      <w:ind w:left="720"/>
      <w:contextualSpacing/>
    </w:pPr>
  </w:style>
  <w:style w:type="table" w:styleId="Grigliatabella">
    <w:name w:val="Table Grid"/>
    <w:basedOn w:val="Tabellanormale"/>
    <w:uiPriority w:val="39"/>
    <w:rsid w:val="008D6AB3"/>
    <w:rPr>
      <w:rFonts w:ascii="Arial" w:eastAsia="Arial" w:hAnsi="Arial" w:cs="Arial"/>
      <w:sz w:val="22"/>
      <w:szCs w:val="22"/>
      <w:lang w:val="it"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rsid w:val="008D6AB3"/>
    <w:rPr>
      <w:color w:val="605E5C"/>
      <w:shd w:val="clear" w:color="auto" w:fill="E1DFDD"/>
    </w:rPr>
  </w:style>
  <w:style w:type="paragraph" w:customStyle="1" w:styleId="xxmsonormal">
    <w:name w:val="x_x_msonormal"/>
    <w:basedOn w:val="Normale"/>
    <w:rsid w:val="00827C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/>
    </w:rPr>
  </w:style>
  <w:style w:type="character" w:customStyle="1" w:styleId="xcontentpasted0">
    <w:name w:val="x_contentpasted0"/>
    <w:basedOn w:val="Carpredefinitoparagrafo"/>
    <w:rsid w:val="00827C46"/>
  </w:style>
  <w:style w:type="paragraph" w:customStyle="1" w:styleId="xxmsobodytext">
    <w:name w:val="x_x_msobodytext"/>
    <w:basedOn w:val="Normale"/>
    <w:rsid w:val="00827C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891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8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04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bout:blank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3376A86-9B91-DC4F-B83C-486F979A5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450</Words>
  <Characters>2567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Salvo Cagnazzo</cp:lastModifiedBy>
  <cp:revision>12</cp:revision>
  <dcterms:created xsi:type="dcterms:W3CDTF">2023-11-03T08:34:00Z</dcterms:created>
  <dcterms:modified xsi:type="dcterms:W3CDTF">2023-11-03T09:35:00Z</dcterms:modified>
</cp:coreProperties>
</file>