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Arial" w:cs="Arial" w:hAnsi="Arial" w:eastAsia="Arial"/>
          <w:b w:val="1"/>
          <w:bCs w:val="1"/>
          <w:outline w:val="0"/>
          <w:color w:val="ff0000"/>
          <w:sz w:val="36"/>
          <w:szCs w:val="36"/>
          <w:u w:color="ff0000"/>
          <w14:textFill>
            <w14:solidFill>
              <w14:srgbClr w14:val="FF0000"/>
            </w14:solidFill>
          </w14:textFill>
        </w:rPr>
      </w:pPr>
      <w:r>
        <w:rPr>
          <w:rFonts w:ascii="Arial" w:hAnsi="Arial"/>
          <w:b w:val="1"/>
          <w:bCs w:val="1"/>
          <w:outline w:val="0"/>
          <w:color w:val="ff0000"/>
          <w:sz w:val="36"/>
          <w:szCs w:val="36"/>
          <w:u w:color="ff0000"/>
          <w:rtl w:val="0"/>
          <w:lang w:val="it-IT"/>
          <w14:textFill>
            <w14:solidFill>
              <w14:srgbClr w14:val="FF0000"/>
            </w14:solidFill>
          </w14:textFill>
        </w:rPr>
        <w:t>VITE IN MUSICA</w:t>
      </w:r>
      <w:r>
        <w:rPr>
          <w:rFonts w:ascii="Arial" w:cs="Arial" w:hAnsi="Arial" w:eastAsia="Arial"/>
          <w:b w:val="1"/>
          <w:bCs w:val="1"/>
          <w:outline w:val="0"/>
          <w:color w:val="ff0000"/>
          <w:sz w:val="36"/>
          <w:szCs w:val="36"/>
          <w:u w:color="ff0000"/>
          <w14:textFill>
            <w14:solidFill>
              <w14:srgbClr w14:val="FF0000"/>
            </w14:solidFill>
          </w14:textFill>
        </w:rPr>
        <w:br w:type="textWrapping"/>
      </w:r>
      <w:r>
        <w:rPr>
          <w:rFonts w:ascii="Arial" w:hAnsi="Arial"/>
          <w:rtl w:val="0"/>
          <w:lang w:val="it-IT"/>
        </w:rPr>
        <w:t>da un</w:t>
      </w:r>
      <w:r>
        <w:rPr>
          <w:rFonts w:ascii="Arial" w:hAnsi="Arial" w:hint="default"/>
          <w:rtl w:val="0"/>
          <w:lang w:val="it-IT"/>
        </w:rPr>
        <w:t>’</w:t>
      </w:r>
      <w:r>
        <w:rPr>
          <w:rFonts w:ascii="Arial" w:hAnsi="Arial"/>
          <w:rtl w:val="0"/>
          <w:lang w:val="it-IT"/>
        </w:rPr>
        <w:t>idea di Luca Aversano ed Enrico Carocci</w:t>
      </w:r>
    </w:p>
    <w:p>
      <w:pPr>
        <w:pStyle w:val="Normal.0"/>
        <w:jc w:val="center"/>
        <w:rPr>
          <w:rFonts w:ascii="Arial" w:cs="Arial" w:hAnsi="Arial" w:eastAsia="Arial"/>
          <w:b w:val="1"/>
          <w:bCs w:val="1"/>
          <w:outline w:val="0"/>
          <w:color w:val="ff0000"/>
          <w:sz w:val="32"/>
          <w:szCs w:val="32"/>
          <w:u w:color="ff0000"/>
          <w14:textFill>
            <w14:solidFill>
              <w14:srgbClr w14:val="FF0000"/>
            </w14:solidFill>
          </w14:textFill>
        </w:rPr>
      </w:pPr>
      <w:r>
        <w:rPr>
          <w:rFonts w:ascii="Arial" w:hAnsi="Arial"/>
          <w:sz w:val="32"/>
          <w:szCs w:val="32"/>
          <w:rtl w:val="0"/>
          <w:lang w:val="it-IT"/>
        </w:rPr>
        <w:t>Tre storie uniche per un viaggio tra musica e cinema</w:t>
      </w:r>
      <w:r>
        <w:rPr>
          <w:rFonts w:ascii="Arial" w:cs="Arial" w:hAnsi="Arial" w:eastAsia="Arial"/>
          <w:sz w:val="32"/>
          <w:szCs w:val="32"/>
        </w:rPr>
        <w:br w:type="textWrapping"/>
      </w:r>
    </w:p>
    <w:p>
      <w:pPr>
        <w:pStyle w:val="Normal.0"/>
        <w:jc w:val="center"/>
        <w:rPr>
          <w:rFonts w:ascii="Arial" w:cs="Arial" w:hAnsi="Arial" w:eastAsia="Arial"/>
          <w:sz w:val="32"/>
          <w:szCs w:val="32"/>
        </w:rPr>
      </w:pPr>
      <w:r>
        <w:rPr>
          <w:rFonts w:ascii="Arial" w:hAnsi="Arial"/>
          <w:b w:val="1"/>
          <w:bCs w:val="1"/>
          <w:sz w:val="32"/>
          <w:szCs w:val="32"/>
          <w:rtl w:val="0"/>
          <w:lang w:val="it-IT"/>
        </w:rPr>
        <w:t xml:space="preserve">Da </w:t>
      </w:r>
      <w:r>
        <w:rPr>
          <w:rFonts w:ascii="Arial" w:hAnsi="Arial" w:hint="default"/>
          <w:b w:val="1"/>
          <w:bCs w:val="1"/>
          <w:sz w:val="32"/>
          <w:szCs w:val="32"/>
          <w:rtl w:val="0"/>
          <w:lang w:val="it-IT"/>
        </w:rPr>
        <w:t>“</w:t>
      </w:r>
      <w:r>
        <w:rPr>
          <w:rFonts w:ascii="Arial" w:hAnsi="Arial"/>
          <w:b w:val="1"/>
          <w:bCs w:val="1"/>
          <w:sz w:val="32"/>
          <w:szCs w:val="32"/>
          <w:rtl w:val="0"/>
          <w:lang w:val="it-IT"/>
        </w:rPr>
        <w:t>West Side Story</w:t>
      </w:r>
      <w:r>
        <w:rPr>
          <w:rFonts w:ascii="Arial" w:hAnsi="Arial" w:hint="default"/>
          <w:b w:val="1"/>
          <w:bCs w:val="1"/>
          <w:sz w:val="32"/>
          <w:szCs w:val="32"/>
          <w:rtl w:val="0"/>
          <w:lang w:val="it-IT"/>
        </w:rPr>
        <w:t xml:space="preserve">” </w:t>
      </w:r>
      <w:r>
        <w:rPr>
          <w:rFonts w:ascii="Arial" w:hAnsi="Arial"/>
          <w:b w:val="1"/>
          <w:bCs w:val="1"/>
          <w:sz w:val="32"/>
          <w:szCs w:val="32"/>
          <w:rtl w:val="0"/>
          <w:lang w:val="it-IT"/>
        </w:rPr>
        <w:t xml:space="preserve">a </w:t>
      </w:r>
      <w:r>
        <w:rPr>
          <w:rFonts w:ascii="Arial" w:hAnsi="Arial" w:hint="default"/>
          <w:b w:val="1"/>
          <w:bCs w:val="1"/>
          <w:sz w:val="32"/>
          <w:szCs w:val="32"/>
          <w:rtl w:val="0"/>
          <w:lang w:val="it-IT"/>
        </w:rPr>
        <w:t>“</w:t>
      </w:r>
      <w:r>
        <w:rPr>
          <w:rFonts w:ascii="Arial" w:hAnsi="Arial"/>
          <w:b w:val="1"/>
          <w:bCs w:val="1"/>
          <w:sz w:val="32"/>
          <w:szCs w:val="32"/>
          <w:rtl w:val="0"/>
          <w:lang w:val="it-IT"/>
        </w:rPr>
        <w:t>Musikanten</w:t>
      </w:r>
      <w:r>
        <w:rPr>
          <w:rFonts w:ascii="Arial" w:hAnsi="Arial" w:hint="default"/>
          <w:b w:val="1"/>
          <w:bCs w:val="1"/>
          <w:sz w:val="32"/>
          <w:szCs w:val="32"/>
          <w:rtl w:val="0"/>
          <w:lang w:val="it-IT"/>
        </w:rPr>
        <w:t xml:space="preserve">” </w:t>
      </w:r>
      <w:r>
        <w:rPr>
          <w:rFonts w:ascii="Arial" w:hAnsi="Arial"/>
          <w:b w:val="1"/>
          <w:bCs w:val="1"/>
          <w:sz w:val="32"/>
          <w:szCs w:val="32"/>
          <w:rtl w:val="0"/>
          <w:lang w:val="it-IT"/>
        </w:rPr>
        <w:t xml:space="preserve">di Franco Battiato, passando per </w:t>
      </w:r>
      <w:r>
        <w:rPr>
          <w:rFonts w:ascii="Arial" w:hAnsi="Arial" w:hint="default"/>
          <w:b w:val="1"/>
          <w:bCs w:val="1"/>
          <w:sz w:val="32"/>
          <w:szCs w:val="32"/>
          <w:rtl w:val="0"/>
          <w:lang w:val="it-IT"/>
        </w:rPr>
        <w:t>“</w:t>
      </w:r>
      <w:r>
        <w:rPr>
          <w:rFonts w:ascii="Arial" w:hAnsi="Arial"/>
          <w:b w:val="1"/>
          <w:bCs w:val="1"/>
          <w:sz w:val="32"/>
          <w:szCs w:val="32"/>
          <w:rtl w:val="0"/>
          <w:lang w:val="it-IT"/>
        </w:rPr>
        <w:t>Io sono Mia</w:t>
      </w:r>
      <w:r>
        <w:rPr>
          <w:rFonts w:ascii="Arial" w:hAnsi="Arial" w:hint="default"/>
          <w:b w:val="1"/>
          <w:bCs w:val="1"/>
          <w:sz w:val="32"/>
          <w:szCs w:val="32"/>
          <w:rtl w:val="0"/>
          <w:lang w:val="it-IT"/>
        </w:rPr>
        <w:t>”</w:t>
      </w:r>
      <w:r>
        <w:rPr>
          <w:rFonts w:ascii="Arial" w:hAnsi="Arial"/>
          <w:b w:val="1"/>
          <w:bCs w:val="1"/>
          <w:sz w:val="32"/>
          <w:szCs w:val="32"/>
          <w:rtl w:val="0"/>
          <w:lang w:val="it-IT"/>
        </w:rPr>
        <w:t>, sul palco del Teatro Palladium dell</w:t>
      </w:r>
      <w:r>
        <w:rPr>
          <w:rFonts w:ascii="Arial" w:hAnsi="Arial" w:hint="default"/>
          <w:b w:val="1"/>
          <w:bCs w:val="1"/>
          <w:sz w:val="32"/>
          <w:szCs w:val="32"/>
          <w:rtl w:val="0"/>
          <w:lang w:val="it-IT"/>
        </w:rPr>
        <w:t>’</w:t>
      </w:r>
      <w:r>
        <w:rPr>
          <w:rFonts w:ascii="Arial" w:hAnsi="Arial"/>
          <w:b w:val="1"/>
          <w:bCs w:val="1"/>
          <w:sz w:val="32"/>
          <w:szCs w:val="32"/>
          <w:rtl w:val="0"/>
          <w:lang w:val="it-IT"/>
        </w:rPr>
        <w:t>Universit</w:t>
      </w:r>
      <w:r>
        <w:rPr>
          <w:rFonts w:ascii="Arial" w:hAnsi="Arial" w:hint="default"/>
          <w:b w:val="1"/>
          <w:bCs w:val="1"/>
          <w:sz w:val="32"/>
          <w:szCs w:val="32"/>
          <w:rtl w:val="0"/>
          <w:lang w:val="it-IT"/>
        </w:rPr>
        <w:t xml:space="preserve">à </w:t>
      </w:r>
      <w:r>
        <w:rPr>
          <w:rFonts w:ascii="Arial" w:hAnsi="Arial"/>
          <w:b w:val="1"/>
          <w:bCs w:val="1"/>
          <w:sz w:val="32"/>
          <w:szCs w:val="32"/>
          <w:rtl w:val="0"/>
          <w:lang w:val="it-IT"/>
        </w:rPr>
        <w:t xml:space="preserve">Roma Tre grandi storie di vita e di spettacolo per indagare il profondo legame tra cinema e musica </w:t>
      </w:r>
    </w:p>
    <w:p>
      <w:pPr>
        <w:pStyle w:val="Normal.0"/>
        <w:rPr>
          <w:rFonts w:ascii="Arial" w:cs="Arial" w:hAnsi="Arial" w:eastAsia="Arial"/>
        </w:rPr>
      </w:pPr>
    </w:p>
    <w:p>
      <w:pPr>
        <w:pStyle w:val="Normal.0"/>
        <w:jc w:val="center"/>
        <w:rPr>
          <w:rFonts w:ascii="Arial" w:cs="Arial" w:hAnsi="Arial" w:eastAsia="Arial"/>
        </w:rPr>
      </w:pPr>
      <w:r>
        <w:rPr>
          <w:rFonts w:ascii="Arial" w:hAnsi="Arial"/>
          <w:sz w:val="26"/>
          <w:szCs w:val="26"/>
          <w:rtl w:val="0"/>
          <w:lang w:val="it-IT"/>
        </w:rPr>
        <w:t>luned</w:t>
      </w:r>
      <w:r>
        <w:rPr>
          <w:rFonts w:ascii="Arial" w:hAnsi="Arial" w:hint="default"/>
          <w:sz w:val="26"/>
          <w:szCs w:val="26"/>
          <w:rtl w:val="0"/>
          <w:lang w:val="it-IT"/>
        </w:rPr>
        <w:t xml:space="preserve">ì </w:t>
      </w:r>
      <w:r>
        <w:rPr>
          <w:rFonts w:ascii="Arial" w:hAnsi="Arial"/>
          <w:sz w:val="26"/>
          <w:szCs w:val="26"/>
          <w:rtl w:val="0"/>
          <w:lang w:val="it-IT"/>
        </w:rPr>
        <w:t>6 novembre, luned</w:t>
      </w:r>
      <w:r>
        <w:rPr>
          <w:rFonts w:ascii="Arial" w:hAnsi="Arial" w:hint="default"/>
          <w:sz w:val="26"/>
          <w:szCs w:val="26"/>
          <w:rtl w:val="0"/>
          <w:lang w:val="it-IT"/>
        </w:rPr>
        <w:t xml:space="preserve">ì </w:t>
      </w:r>
      <w:r>
        <w:rPr>
          <w:rFonts w:ascii="Arial" w:hAnsi="Arial"/>
          <w:sz w:val="26"/>
          <w:szCs w:val="26"/>
          <w:rtl w:val="0"/>
          <w:lang w:val="it-IT"/>
        </w:rPr>
        <w:t>13 novembre e luned</w:t>
      </w:r>
      <w:r>
        <w:rPr>
          <w:rFonts w:ascii="Arial" w:hAnsi="Arial" w:hint="default"/>
          <w:sz w:val="26"/>
          <w:szCs w:val="26"/>
          <w:rtl w:val="0"/>
          <w:lang w:val="it-IT"/>
        </w:rPr>
        <w:t xml:space="preserve">ì </w:t>
      </w:r>
      <w:r>
        <w:rPr>
          <w:rFonts w:ascii="Arial" w:hAnsi="Arial"/>
          <w:sz w:val="26"/>
          <w:szCs w:val="26"/>
          <w:rtl w:val="0"/>
          <w:lang w:val="it-IT"/>
        </w:rPr>
        <w:t>27 novembre alle ore 16:30</w:t>
      </w:r>
      <w:r>
        <w:rPr>
          <w:rFonts w:ascii="Arial" w:cs="Arial" w:hAnsi="Arial" w:eastAsia="Arial"/>
          <w:sz w:val="26"/>
          <w:szCs w:val="26"/>
        </w:rPr>
        <w:br w:type="textWrapping"/>
      </w:r>
    </w:p>
    <w:p>
      <w:pPr>
        <w:pStyle w:val="Normal.0"/>
        <w:jc w:val="center"/>
        <w:rPr>
          <w:rFonts w:ascii="Arial" w:cs="Arial" w:hAnsi="Arial" w:eastAsia="Arial"/>
        </w:rPr>
      </w:pPr>
      <w:r>
        <w:rPr>
          <w:rFonts w:ascii="Arial" w:hAnsi="Arial"/>
          <w:i w:val="1"/>
          <w:iCs w:val="1"/>
          <w:sz w:val="26"/>
          <w:szCs w:val="26"/>
          <w:rtl w:val="0"/>
          <w:lang w:val="it-IT"/>
        </w:rPr>
        <w:t>Teatro Palladium - Piazza Bartolomeo Romano, 8, 00154 Roma</w:t>
      </w:r>
      <w:r>
        <w:rPr>
          <w:rFonts w:ascii="Arial" w:cs="Arial" w:hAnsi="Arial" w:eastAsia="Arial"/>
          <w:i w:val="1"/>
          <w:iCs w:val="1"/>
          <w:sz w:val="26"/>
          <w:szCs w:val="26"/>
        </w:rPr>
        <w:br w:type="textWrapping"/>
        <w:br w:type="textWrapping"/>
      </w:r>
      <w:r>
        <w:rPr>
          <w:rFonts w:ascii="Arial" w:hAnsi="Arial"/>
          <w:i w:val="1"/>
          <w:iCs w:val="1"/>
          <w:sz w:val="26"/>
          <w:szCs w:val="26"/>
          <w:rtl w:val="0"/>
          <w:lang w:val="it-IT"/>
        </w:rPr>
        <w:t xml:space="preserve">- ingresso gratuito - </w:t>
      </w:r>
    </w:p>
    <w:p>
      <w:pPr>
        <w:pStyle w:val="Normal.0"/>
        <w:rPr>
          <w:rFonts w:ascii="Arial" w:cs="Arial" w:hAnsi="Arial" w:eastAsia="Arial"/>
        </w:rPr>
      </w:pPr>
    </w:p>
    <w:p>
      <w:pPr>
        <w:pStyle w:val="Normal.0"/>
        <w:jc w:val="both"/>
        <w:rPr>
          <w:rFonts w:ascii="Arial" w:cs="Arial" w:hAnsi="Arial" w:eastAsia="Arial"/>
          <w:b w:val="1"/>
          <w:bCs w:val="1"/>
          <w:sz w:val="22"/>
          <w:szCs w:val="22"/>
        </w:rPr>
      </w:pPr>
      <w:r>
        <w:rPr>
          <w:rFonts w:ascii="Arial" w:hAnsi="Arial"/>
          <w:b w:val="1"/>
          <w:bCs w:val="1"/>
          <w:sz w:val="22"/>
          <w:szCs w:val="22"/>
          <w:rtl w:val="0"/>
          <w:lang w:val="it-IT"/>
        </w:rPr>
        <w:t>Scoprire la musica attraverso il racconto di grandi vite a essa dedicate</w:t>
      </w:r>
      <w:r>
        <w:rPr>
          <w:rFonts w:ascii="Arial" w:hAnsi="Arial"/>
          <w:sz w:val="22"/>
          <w:szCs w:val="22"/>
          <w:rtl w:val="0"/>
          <w:lang w:val="it-IT"/>
        </w:rPr>
        <w:t xml:space="preserve">, scoprire </w:t>
      </w:r>
      <w:r>
        <w:rPr>
          <w:rFonts w:ascii="Arial" w:hAnsi="Arial"/>
          <w:b w:val="1"/>
          <w:bCs w:val="1"/>
          <w:sz w:val="22"/>
          <w:szCs w:val="22"/>
          <w:rtl w:val="0"/>
          <w:lang w:val="it-IT"/>
        </w:rPr>
        <w:t>grandi storie personali e il grande cinema</w:t>
      </w:r>
      <w:r>
        <w:rPr>
          <w:rFonts w:ascii="Arial" w:hAnsi="Arial"/>
          <w:sz w:val="22"/>
          <w:szCs w:val="22"/>
          <w:rtl w:val="0"/>
          <w:lang w:val="it-IT"/>
        </w:rPr>
        <w:t xml:space="preserve"> attraverso la musica: </w:t>
      </w:r>
      <w:r>
        <w:rPr>
          <w:rFonts w:ascii="Arial" w:hAnsi="Arial" w:hint="default"/>
          <w:sz w:val="22"/>
          <w:szCs w:val="22"/>
          <w:rtl w:val="0"/>
          <w:lang w:val="it-IT"/>
        </w:rPr>
        <w:t xml:space="preserve">è </w:t>
      </w:r>
      <w:r>
        <w:rPr>
          <w:rFonts w:ascii="Arial" w:hAnsi="Arial"/>
          <w:sz w:val="22"/>
          <w:szCs w:val="22"/>
          <w:rtl w:val="0"/>
          <w:lang w:val="it-IT"/>
        </w:rPr>
        <w:t>cos</w:t>
      </w:r>
      <w:r>
        <w:rPr>
          <w:rFonts w:ascii="Arial" w:hAnsi="Arial" w:hint="default"/>
          <w:sz w:val="22"/>
          <w:szCs w:val="22"/>
          <w:rtl w:val="0"/>
          <w:lang w:val="it-IT"/>
        </w:rPr>
        <w:t xml:space="preserve">ì </w:t>
      </w:r>
      <w:r>
        <w:rPr>
          <w:rFonts w:ascii="Arial" w:hAnsi="Arial"/>
          <w:sz w:val="22"/>
          <w:szCs w:val="22"/>
          <w:rtl w:val="0"/>
          <w:lang w:val="it-IT"/>
        </w:rPr>
        <w:t xml:space="preserve">che sul palco del </w:t>
      </w:r>
      <w:r>
        <w:rPr>
          <w:rFonts w:ascii="Arial" w:hAnsi="Arial"/>
          <w:b w:val="1"/>
          <w:bCs w:val="1"/>
          <w:sz w:val="22"/>
          <w:szCs w:val="22"/>
          <w:rtl w:val="0"/>
          <w:lang w:val="it-IT"/>
        </w:rPr>
        <w:t>Teatro Palladium</w:t>
      </w:r>
      <w:r>
        <w:rPr>
          <w:rFonts w:ascii="Arial" w:hAnsi="Arial"/>
          <w:sz w:val="22"/>
          <w:szCs w:val="22"/>
          <w:rtl w:val="0"/>
          <w:lang w:val="it-IT"/>
        </w:rPr>
        <w:t xml:space="preserve"> con</w:t>
      </w:r>
      <w:r>
        <w:rPr>
          <w:rFonts w:ascii="Arial" w:hAnsi="Arial"/>
          <w:sz w:val="22"/>
          <w:szCs w:val="22"/>
          <w:rtl w:val="0"/>
          <w:lang w:val="it-IT"/>
        </w:rPr>
        <w:t xml:space="preserve"> </w:t>
      </w:r>
      <w:r>
        <w:rPr>
          <w:rFonts w:ascii="Arial" w:hAnsi="Arial"/>
          <w:b w:val="1"/>
          <w:bCs w:val="1"/>
          <w:i w:val="1"/>
          <w:iCs w:val="1"/>
          <w:sz w:val="22"/>
          <w:szCs w:val="22"/>
          <w:rtl w:val="0"/>
          <w:lang w:val="it-IT"/>
        </w:rPr>
        <w:t>Vite in Musica</w:t>
      </w:r>
      <w:r>
        <w:rPr>
          <w:rFonts w:ascii="Arial" w:hAnsi="Arial"/>
          <w:sz w:val="22"/>
          <w:szCs w:val="22"/>
          <w:rtl w:val="0"/>
          <w:lang w:val="it-IT"/>
        </w:rPr>
        <w:t xml:space="preserve"> - progetto nato da un</w:t>
      </w:r>
      <w:r>
        <w:rPr>
          <w:rFonts w:ascii="Arial" w:hAnsi="Arial" w:hint="default"/>
          <w:sz w:val="22"/>
          <w:szCs w:val="22"/>
          <w:rtl w:val="0"/>
          <w:lang w:val="it-IT"/>
        </w:rPr>
        <w:t>’</w:t>
      </w:r>
      <w:r>
        <w:rPr>
          <w:rFonts w:ascii="Arial" w:hAnsi="Arial"/>
          <w:sz w:val="22"/>
          <w:szCs w:val="22"/>
          <w:rtl w:val="0"/>
          <w:lang w:val="it-IT"/>
        </w:rPr>
        <w:t>idea di Luca Aversano ed Enrico Carocci - sar</w:t>
      </w:r>
      <w:r>
        <w:rPr>
          <w:rFonts w:ascii="Arial" w:hAnsi="Arial" w:hint="default"/>
          <w:sz w:val="22"/>
          <w:szCs w:val="22"/>
          <w:rtl w:val="0"/>
          <w:lang w:val="it-IT"/>
        </w:rPr>
        <w:t xml:space="preserve">à </w:t>
      </w:r>
      <w:r>
        <w:rPr>
          <w:rFonts w:ascii="Arial" w:hAnsi="Arial"/>
          <w:sz w:val="22"/>
          <w:szCs w:val="22"/>
          <w:rtl w:val="0"/>
          <w:lang w:val="it-IT"/>
        </w:rPr>
        <w:t xml:space="preserve">possibile seguire i passi di </w:t>
      </w:r>
      <w:r>
        <w:rPr>
          <w:rFonts w:ascii="Arial" w:hAnsi="Arial"/>
          <w:b w:val="1"/>
          <w:bCs w:val="1"/>
          <w:sz w:val="22"/>
          <w:szCs w:val="22"/>
          <w:rtl w:val="0"/>
          <w:lang w:val="it-IT"/>
        </w:rPr>
        <w:t xml:space="preserve">Mia Martini, Beethoven e non solo, guidati da alcuni ciceroni di eccellenza e </w:t>
      </w:r>
      <w:r>
        <w:rPr>
          <w:rFonts w:ascii="Arial" w:hAnsi="Arial" w:hint="default"/>
          <w:b w:val="1"/>
          <w:bCs w:val="1"/>
          <w:sz w:val="22"/>
          <w:szCs w:val="22"/>
          <w:rtl w:val="0"/>
          <w:lang w:val="it-IT"/>
        </w:rPr>
        <w:t>“</w:t>
      </w:r>
      <w:r>
        <w:rPr>
          <w:rFonts w:ascii="Arial" w:hAnsi="Arial"/>
          <w:b w:val="1"/>
          <w:bCs w:val="1"/>
          <w:sz w:val="22"/>
          <w:szCs w:val="22"/>
          <w:rtl w:val="0"/>
          <w:lang w:val="it-IT"/>
        </w:rPr>
        <w:t>in compagnia</w:t>
      </w:r>
      <w:r>
        <w:rPr>
          <w:rFonts w:ascii="Arial" w:hAnsi="Arial" w:hint="default"/>
          <w:b w:val="1"/>
          <w:bCs w:val="1"/>
          <w:sz w:val="22"/>
          <w:szCs w:val="22"/>
          <w:rtl w:val="0"/>
          <w:lang w:val="it-IT"/>
        </w:rPr>
        <w:t xml:space="preserve">” </w:t>
      </w:r>
      <w:r>
        <w:rPr>
          <w:rFonts w:ascii="Arial" w:hAnsi="Arial"/>
          <w:b w:val="1"/>
          <w:bCs w:val="1"/>
          <w:sz w:val="22"/>
          <w:szCs w:val="22"/>
          <w:rtl w:val="0"/>
          <w:lang w:val="it-IT"/>
        </w:rPr>
        <w:t xml:space="preserve">di grandi registi </w:t>
      </w:r>
      <w:r>
        <w:rPr>
          <w:rFonts w:ascii="Arial" w:hAnsi="Arial"/>
          <w:sz w:val="22"/>
          <w:szCs w:val="22"/>
          <w:rtl w:val="0"/>
          <w:lang w:val="it-IT"/>
        </w:rPr>
        <w:t xml:space="preserve">attraverso la </w:t>
      </w:r>
      <w:r>
        <w:rPr>
          <w:rFonts w:ascii="Arial" w:hAnsi="Arial"/>
          <w:b w:val="1"/>
          <w:bCs w:val="1"/>
          <w:sz w:val="22"/>
          <w:szCs w:val="22"/>
          <w:rtl w:val="0"/>
          <w:lang w:val="it-IT"/>
        </w:rPr>
        <w:t xml:space="preserve">proiezione e il racconto di film come </w:t>
      </w:r>
      <w:r>
        <w:rPr>
          <w:rFonts w:ascii="Arial" w:hAnsi="Arial" w:hint="default"/>
          <w:b w:val="1"/>
          <w:bCs w:val="1"/>
          <w:sz w:val="22"/>
          <w:szCs w:val="22"/>
          <w:rtl w:val="0"/>
          <w:lang w:val="it-IT"/>
        </w:rPr>
        <w:t>“</w:t>
      </w:r>
      <w:r>
        <w:rPr>
          <w:rFonts w:ascii="Arial" w:hAnsi="Arial"/>
          <w:b w:val="1"/>
          <w:bCs w:val="1"/>
          <w:sz w:val="22"/>
          <w:szCs w:val="22"/>
          <w:rtl w:val="0"/>
          <w:lang w:val="it-IT"/>
        </w:rPr>
        <w:t>Io sono Mia</w:t>
      </w:r>
      <w:r>
        <w:rPr>
          <w:rFonts w:ascii="Arial" w:hAnsi="Arial" w:hint="default"/>
          <w:b w:val="1"/>
          <w:bCs w:val="1"/>
          <w:sz w:val="22"/>
          <w:szCs w:val="22"/>
          <w:rtl w:val="0"/>
          <w:lang w:val="it-IT"/>
        </w:rPr>
        <w:t xml:space="preserve">” </w:t>
      </w:r>
      <w:r>
        <w:rPr>
          <w:rFonts w:ascii="Arial" w:hAnsi="Arial"/>
          <w:b w:val="1"/>
          <w:bCs w:val="1"/>
          <w:sz w:val="22"/>
          <w:szCs w:val="22"/>
          <w:rtl w:val="0"/>
          <w:lang w:val="it-IT"/>
        </w:rPr>
        <w:t xml:space="preserve">di Riccardo Donna (6 novembre), </w:t>
      </w:r>
      <w:r>
        <w:rPr>
          <w:rFonts w:ascii="Arial" w:hAnsi="Arial" w:hint="default"/>
          <w:b w:val="1"/>
          <w:bCs w:val="1"/>
          <w:sz w:val="22"/>
          <w:szCs w:val="22"/>
          <w:rtl w:val="0"/>
          <w:lang w:val="it-IT"/>
        </w:rPr>
        <w:t>“</w:t>
      </w:r>
      <w:r>
        <w:rPr>
          <w:rFonts w:ascii="Arial" w:hAnsi="Arial"/>
          <w:b w:val="1"/>
          <w:bCs w:val="1"/>
          <w:sz w:val="22"/>
          <w:szCs w:val="22"/>
          <w:rtl w:val="0"/>
          <w:lang w:val="it-IT"/>
        </w:rPr>
        <w:t>West Side Story</w:t>
      </w:r>
      <w:r>
        <w:rPr>
          <w:rFonts w:ascii="Arial" w:hAnsi="Arial" w:hint="default"/>
          <w:b w:val="1"/>
          <w:bCs w:val="1"/>
          <w:sz w:val="22"/>
          <w:szCs w:val="22"/>
          <w:rtl w:val="0"/>
          <w:lang w:val="it-IT"/>
        </w:rPr>
        <w:t xml:space="preserve">” </w:t>
      </w:r>
      <w:r>
        <w:rPr>
          <w:rFonts w:ascii="Arial" w:hAnsi="Arial"/>
          <w:b w:val="1"/>
          <w:bCs w:val="1"/>
          <w:sz w:val="22"/>
          <w:szCs w:val="22"/>
          <w:rtl w:val="0"/>
          <w:lang w:val="it-IT"/>
        </w:rPr>
        <w:t xml:space="preserve">di Steven Spielberg il 13 novembre e </w:t>
      </w:r>
      <w:r>
        <w:rPr>
          <w:rFonts w:ascii="Arial" w:hAnsi="Arial" w:hint="default"/>
          <w:b w:val="1"/>
          <w:bCs w:val="1"/>
          <w:sz w:val="22"/>
          <w:szCs w:val="22"/>
          <w:rtl w:val="0"/>
          <w:lang w:val="it-IT"/>
        </w:rPr>
        <w:t>“</w:t>
      </w:r>
      <w:r>
        <w:rPr>
          <w:rFonts w:ascii="Arial" w:hAnsi="Arial"/>
          <w:b w:val="1"/>
          <w:bCs w:val="1"/>
          <w:sz w:val="22"/>
          <w:szCs w:val="22"/>
          <w:rtl w:val="0"/>
          <w:lang w:val="it-IT"/>
        </w:rPr>
        <w:t>Musikanten</w:t>
      </w:r>
      <w:r>
        <w:rPr>
          <w:rFonts w:ascii="Arial" w:hAnsi="Arial" w:hint="default"/>
          <w:b w:val="1"/>
          <w:bCs w:val="1"/>
          <w:sz w:val="22"/>
          <w:szCs w:val="22"/>
          <w:rtl w:val="0"/>
          <w:lang w:val="it-IT"/>
        </w:rPr>
        <w:t xml:space="preserve">” </w:t>
      </w:r>
      <w:r>
        <w:rPr>
          <w:rFonts w:ascii="Arial" w:hAnsi="Arial"/>
          <w:b w:val="1"/>
          <w:bCs w:val="1"/>
          <w:sz w:val="22"/>
          <w:szCs w:val="22"/>
          <w:rtl w:val="0"/>
          <w:lang w:val="it-IT"/>
        </w:rPr>
        <w:t xml:space="preserve">di Franco Battiato (27 novembre). </w:t>
      </w:r>
    </w:p>
    <w:p>
      <w:pPr>
        <w:pStyle w:val="Normal.0"/>
        <w:jc w:val="both"/>
        <w:rPr>
          <w:rFonts w:ascii="Arial" w:cs="Arial" w:hAnsi="Arial" w:eastAsia="Arial"/>
          <w:sz w:val="22"/>
          <w:szCs w:val="22"/>
        </w:rPr>
      </w:pPr>
    </w:p>
    <w:p>
      <w:pPr>
        <w:pStyle w:val="Normal.0"/>
        <w:jc w:val="both"/>
        <w:rPr>
          <w:rFonts w:ascii="Arial" w:cs="Arial" w:hAnsi="Arial" w:eastAsia="Arial"/>
          <w:sz w:val="22"/>
          <w:szCs w:val="22"/>
        </w:rPr>
      </w:pPr>
      <w:r>
        <w:rPr>
          <w:rFonts w:ascii="Arial" w:hAnsi="Arial"/>
          <w:b w:val="1"/>
          <w:bCs w:val="1"/>
          <w:sz w:val="22"/>
          <w:szCs w:val="22"/>
          <w:rtl w:val="0"/>
          <w:lang w:val="it-IT"/>
        </w:rPr>
        <w:t xml:space="preserve">Il viaggio dentro le </w:t>
      </w:r>
      <w:r>
        <w:rPr>
          <w:rFonts w:ascii="Arial" w:hAnsi="Arial" w:hint="default"/>
          <w:b w:val="1"/>
          <w:bCs w:val="1"/>
          <w:sz w:val="22"/>
          <w:szCs w:val="22"/>
          <w:rtl w:val="0"/>
          <w:lang w:val="it-IT"/>
        </w:rPr>
        <w:t>“</w:t>
      </w:r>
      <w:r>
        <w:rPr>
          <w:rFonts w:ascii="Arial" w:hAnsi="Arial"/>
          <w:b w:val="1"/>
          <w:bCs w:val="1"/>
          <w:sz w:val="22"/>
          <w:szCs w:val="22"/>
          <w:rtl w:val="0"/>
          <w:lang w:val="it-IT"/>
        </w:rPr>
        <w:t>vite in musica</w:t>
      </w:r>
      <w:r>
        <w:rPr>
          <w:rFonts w:ascii="Arial" w:hAnsi="Arial" w:hint="default"/>
          <w:b w:val="1"/>
          <w:bCs w:val="1"/>
          <w:sz w:val="22"/>
          <w:szCs w:val="22"/>
          <w:rtl w:val="0"/>
          <w:lang w:val="it-IT"/>
        </w:rPr>
        <w:t xml:space="preserve">” </w:t>
      </w:r>
      <w:r>
        <w:rPr>
          <w:rFonts w:ascii="Arial" w:hAnsi="Arial"/>
          <w:b w:val="1"/>
          <w:bCs w:val="1"/>
          <w:sz w:val="22"/>
          <w:szCs w:val="22"/>
          <w:rtl w:val="0"/>
          <w:lang w:val="it-IT"/>
        </w:rPr>
        <w:t xml:space="preserve">- tra biopic musicali e proiezioni </w:t>
      </w:r>
      <w:r>
        <w:rPr>
          <w:rFonts w:ascii="Arial" w:hAnsi="Arial"/>
          <w:sz w:val="22"/>
          <w:szCs w:val="22"/>
          <w:rtl w:val="0"/>
          <w:lang w:val="it-IT"/>
        </w:rPr>
        <w:t xml:space="preserve">- proposto dal Teatro Palladium, aperto al territorio e introdotto per ogni occasione da esperti di settore, autori, registi e docenti, </w:t>
      </w:r>
      <w:r>
        <w:rPr>
          <w:rFonts w:ascii="Arial" w:hAnsi="Arial"/>
          <w:sz w:val="22"/>
          <w:szCs w:val="22"/>
          <w:rtl w:val="0"/>
          <w:lang w:val="it-IT"/>
        </w:rPr>
        <w:t>dopo il primo appuntamento dedicato a Elvis, prosegue</w:t>
      </w:r>
      <w:r>
        <w:rPr>
          <w:rFonts w:ascii="Arial" w:hAnsi="Arial"/>
          <w:sz w:val="22"/>
          <w:szCs w:val="22"/>
          <w:rtl w:val="0"/>
          <w:lang w:val="it-IT"/>
        </w:rPr>
        <w:t xml:space="preserve"> con </w:t>
      </w:r>
      <w:r>
        <w:rPr>
          <w:rFonts w:ascii="Arial" w:hAnsi="Arial" w:hint="default"/>
          <w:sz w:val="22"/>
          <w:szCs w:val="22"/>
          <w:rtl w:val="0"/>
          <w:lang w:val="it-IT"/>
        </w:rPr>
        <w:t>“</w:t>
      </w:r>
      <w:r>
        <w:rPr>
          <w:rFonts w:ascii="Arial" w:hAnsi="Arial"/>
          <w:sz w:val="22"/>
          <w:szCs w:val="22"/>
          <w:rtl w:val="0"/>
          <w:lang w:val="it-IT"/>
        </w:rPr>
        <w:t>Io sono Mia</w:t>
      </w:r>
      <w:r>
        <w:rPr>
          <w:rFonts w:ascii="Arial" w:hAnsi="Arial" w:hint="default"/>
          <w:sz w:val="22"/>
          <w:szCs w:val="22"/>
          <w:rtl w:val="0"/>
          <w:lang w:val="it-IT"/>
        </w:rPr>
        <w:t xml:space="preserve">” </w:t>
      </w:r>
      <w:r>
        <w:rPr>
          <w:rFonts w:ascii="Arial" w:hAnsi="Arial"/>
          <w:sz w:val="22"/>
          <w:szCs w:val="22"/>
          <w:rtl w:val="0"/>
          <w:lang w:val="it-IT"/>
        </w:rPr>
        <w:t>del 2019, diretto da Riccardo Donna. Sar</w:t>
      </w:r>
      <w:r>
        <w:rPr>
          <w:rFonts w:ascii="Arial" w:hAnsi="Arial" w:hint="default"/>
          <w:sz w:val="22"/>
          <w:szCs w:val="22"/>
          <w:rtl w:val="0"/>
          <w:lang w:val="it-IT"/>
        </w:rPr>
        <w:t xml:space="preserve">à </w:t>
      </w:r>
      <w:r>
        <w:rPr>
          <w:rFonts w:ascii="Arial" w:hAnsi="Arial"/>
          <w:sz w:val="22"/>
          <w:szCs w:val="22"/>
          <w:rtl w:val="0"/>
          <w:lang w:val="it-IT"/>
        </w:rPr>
        <w:t>il film protagonista dell</w:t>
      </w:r>
      <w:r>
        <w:rPr>
          <w:rFonts w:ascii="Arial" w:hAnsi="Arial" w:hint="default"/>
          <w:sz w:val="22"/>
          <w:szCs w:val="22"/>
          <w:rtl w:val="0"/>
          <w:lang w:val="it-IT"/>
        </w:rPr>
        <w:t>’</w:t>
      </w:r>
      <w:r>
        <w:rPr>
          <w:rFonts w:ascii="Arial" w:hAnsi="Arial"/>
          <w:sz w:val="22"/>
          <w:szCs w:val="22"/>
          <w:rtl w:val="0"/>
          <w:lang w:val="it-IT"/>
        </w:rPr>
        <w:t>incontro del 6 novembre alle 16:30, con l</w:t>
      </w:r>
      <w:r>
        <w:rPr>
          <w:rFonts w:ascii="Arial" w:hAnsi="Arial" w:hint="default"/>
          <w:sz w:val="22"/>
          <w:szCs w:val="22"/>
          <w:rtl w:val="0"/>
          <w:lang w:val="it-IT"/>
        </w:rPr>
        <w:t>’</w:t>
      </w:r>
      <w:r>
        <w:rPr>
          <w:rFonts w:ascii="Arial" w:hAnsi="Arial"/>
          <w:sz w:val="22"/>
          <w:szCs w:val="22"/>
          <w:rtl w:val="0"/>
          <w:lang w:val="it-IT"/>
        </w:rPr>
        <w:t xml:space="preserve">introduzione di Marta Perrotta e Giovanni Vacca.  </w:t>
      </w:r>
      <w:r>
        <w:rPr>
          <w:rFonts w:ascii="Arial" w:hAnsi="Arial"/>
          <w:sz w:val="22"/>
          <w:szCs w:val="22"/>
          <w:rtl w:val="0"/>
          <w:lang w:val="it-IT"/>
        </w:rPr>
        <w:t>Prosegue cos</w:t>
      </w:r>
      <w:r>
        <w:rPr>
          <w:rFonts w:ascii="Arial" w:hAnsi="Arial" w:hint="default"/>
          <w:sz w:val="22"/>
          <w:szCs w:val="22"/>
          <w:rtl w:val="0"/>
          <w:lang w:val="it-IT"/>
        </w:rPr>
        <w:t>ì</w:t>
      </w:r>
      <w:r>
        <w:rPr>
          <w:rFonts w:ascii="Arial" w:hAnsi="Arial"/>
          <w:sz w:val="22"/>
          <w:szCs w:val="22"/>
          <w:rtl w:val="0"/>
          <w:lang w:val="it-IT"/>
        </w:rPr>
        <w:t xml:space="preserve"> la rassegna all</w:t>
      </w:r>
      <w:r>
        <w:rPr>
          <w:rFonts w:ascii="Arial" w:hAnsi="Arial" w:hint="default"/>
          <w:sz w:val="22"/>
          <w:szCs w:val="22"/>
          <w:rtl w:val="0"/>
          <w:lang w:val="it-IT"/>
        </w:rPr>
        <w:t>’</w:t>
      </w:r>
      <w:r>
        <w:rPr>
          <w:rFonts w:ascii="Arial" w:hAnsi="Arial"/>
          <w:sz w:val="22"/>
          <w:szCs w:val="22"/>
          <w:rtl w:val="0"/>
          <w:lang w:val="it-IT"/>
        </w:rPr>
        <w:t>insegna delle storie dei grandi personaggi della musica con il racconto biografico della vita di Mia Martini, per entrare ancor di pi</w:t>
      </w:r>
      <w:r>
        <w:rPr>
          <w:rFonts w:ascii="Arial" w:hAnsi="Arial" w:hint="default"/>
          <w:sz w:val="22"/>
          <w:szCs w:val="22"/>
          <w:rtl w:val="0"/>
          <w:lang w:val="it-IT"/>
        </w:rPr>
        <w:t xml:space="preserve">ù </w:t>
      </w:r>
      <w:r>
        <w:rPr>
          <w:rFonts w:ascii="Arial" w:hAnsi="Arial"/>
          <w:sz w:val="22"/>
          <w:szCs w:val="22"/>
          <w:rtl w:val="0"/>
          <w:lang w:val="it-IT"/>
        </w:rPr>
        <w:t>nella mente e nel vissuto di una grande artista.</w:t>
      </w:r>
    </w:p>
    <w:p>
      <w:pPr>
        <w:pStyle w:val="Normal.0"/>
        <w:jc w:val="both"/>
        <w:rPr>
          <w:rFonts w:ascii="Arial" w:cs="Arial" w:hAnsi="Arial" w:eastAsia="Arial"/>
          <w:sz w:val="22"/>
          <w:szCs w:val="22"/>
        </w:rPr>
      </w:pPr>
    </w:p>
    <w:p>
      <w:pPr>
        <w:pStyle w:val="Normal.0"/>
        <w:jc w:val="both"/>
        <w:rPr>
          <w:rFonts w:ascii="Arial" w:cs="Arial" w:hAnsi="Arial" w:eastAsia="Arial"/>
          <w:sz w:val="22"/>
          <w:szCs w:val="22"/>
        </w:rPr>
      </w:pPr>
      <w:r>
        <w:rPr>
          <w:rFonts w:ascii="Arial" w:hAnsi="Arial"/>
          <w:sz w:val="22"/>
          <w:szCs w:val="22"/>
          <w:rtl w:val="0"/>
          <w:lang w:val="it-IT"/>
        </w:rPr>
        <w:t>Per esplorare il complesso rapporto tra cinema e musica non si pu</w:t>
      </w:r>
      <w:r>
        <w:rPr>
          <w:rFonts w:ascii="Arial" w:hAnsi="Arial" w:hint="default"/>
          <w:sz w:val="22"/>
          <w:szCs w:val="22"/>
          <w:rtl w:val="0"/>
          <w:lang w:val="it-IT"/>
        </w:rPr>
        <w:t xml:space="preserve">ò </w:t>
      </w:r>
      <w:r>
        <w:rPr>
          <w:rFonts w:ascii="Arial" w:hAnsi="Arial"/>
          <w:sz w:val="22"/>
          <w:szCs w:val="22"/>
          <w:rtl w:val="0"/>
          <w:lang w:val="it-IT"/>
        </w:rPr>
        <w:t xml:space="preserve">trascurare il contributo di Steven Spielberg, regista al centro del terzo appuntamento di </w:t>
      </w:r>
      <w:r>
        <w:rPr>
          <w:rFonts w:ascii="Arial" w:hAnsi="Arial" w:hint="default"/>
          <w:sz w:val="22"/>
          <w:szCs w:val="22"/>
          <w:rtl w:val="0"/>
          <w:lang w:val="it-IT"/>
        </w:rPr>
        <w:t>“</w:t>
      </w:r>
      <w:r>
        <w:rPr>
          <w:rFonts w:ascii="Arial" w:hAnsi="Arial"/>
          <w:sz w:val="22"/>
          <w:szCs w:val="22"/>
          <w:rtl w:val="0"/>
          <w:lang w:val="it-IT"/>
        </w:rPr>
        <w:t>Vite in Musica</w:t>
      </w:r>
      <w:r>
        <w:rPr>
          <w:rFonts w:ascii="Arial" w:hAnsi="Arial" w:hint="default"/>
          <w:sz w:val="22"/>
          <w:szCs w:val="22"/>
          <w:rtl w:val="0"/>
          <w:lang w:val="it-IT"/>
        </w:rPr>
        <w:t>”</w:t>
      </w:r>
      <w:r>
        <w:rPr>
          <w:rFonts w:ascii="Arial" w:hAnsi="Arial"/>
          <w:sz w:val="22"/>
          <w:szCs w:val="22"/>
          <w:rtl w:val="0"/>
          <w:lang w:val="it-IT"/>
        </w:rPr>
        <w:t>, il 13 novembre alle 16:30, con Paola Besutti e Lino Damiani che introdurranno l</w:t>
      </w:r>
      <w:r>
        <w:rPr>
          <w:rFonts w:ascii="Arial" w:hAnsi="Arial" w:hint="default"/>
          <w:sz w:val="22"/>
          <w:szCs w:val="22"/>
          <w:rtl w:val="0"/>
          <w:lang w:val="it-IT"/>
        </w:rPr>
        <w:t>’</w:t>
      </w:r>
      <w:r>
        <w:rPr>
          <w:rFonts w:ascii="Arial" w:hAnsi="Arial"/>
          <w:sz w:val="22"/>
          <w:szCs w:val="22"/>
          <w:rtl w:val="0"/>
          <w:lang w:val="it-IT"/>
        </w:rPr>
        <w:t xml:space="preserve">appuntamento parlando di </w:t>
      </w:r>
      <w:r>
        <w:rPr>
          <w:rFonts w:ascii="Arial" w:hAnsi="Arial" w:hint="default"/>
          <w:sz w:val="22"/>
          <w:szCs w:val="22"/>
          <w:rtl w:val="0"/>
          <w:lang w:val="it-IT"/>
        </w:rPr>
        <w:t>“</w:t>
      </w:r>
      <w:r>
        <w:rPr>
          <w:rFonts w:ascii="Arial" w:hAnsi="Arial"/>
          <w:sz w:val="22"/>
          <w:szCs w:val="22"/>
          <w:rtl w:val="0"/>
          <w:lang w:val="it-IT"/>
        </w:rPr>
        <w:t>West Side Story</w:t>
      </w:r>
      <w:r>
        <w:rPr>
          <w:rFonts w:ascii="Arial" w:hAnsi="Arial" w:hint="default"/>
          <w:sz w:val="22"/>
          <w:szCs w:val="22"/>
          <w:rtl w:val="0"/>
          <w:lang w:val="it-IT"/>
        </w:rPr>
        <w:t xml:space="preserve">” </w:t>
      </w:r>
      <w:r>
        <w:rPr>
          <w:rFonts w:ascii="Arial" w:hAnsi="Arial"/>
          <w:sz w:val="22"/>
          <w:szCs w:val="22"/>
          <w:rtl w:val="0"/>
          <w:lang w:val="it-IT"/>
        </w:rPr>
        <w:t>del 2021. Spielberg non solo rende la colonna sonora un elemento fondamentale dei suoi film, ma fa s</w:t>
      </w:r>
      <w:r>
        <w:rPr>
          <w:rFonts w:ascii="Arial" w:hAnsi="Arial" w:hint="default"/>
          <w:sz w:val="22"/>
          <w:szCs w:val="22"/>
          <w:rtl w:val="0"/>
          <w:lang w:val="it-IT"/>
        </w:rPr>
        <w:t xml:space="preserve">ì </w:t>
      </w:r>
      <w:r>
        <w:rPr>
          <w:rFonts w:ascii="Arial" w:hAnsi="Arial"/>
          <w:sz w:val="22"/>
          <w:szCs w:val="22"/>
          <w:rtl w:val="0"/>
          <w:lang w:val="it-IT"/>
        </w:rPr>
        <w:t>che quest</w:t>
      </w:r>
      <w:r>
        <w:rPr>
          <w:rFonts w:ascii="Arial" w:hAnsi="Arial" w:hint="default"/>
          <w:sz w:val="22"/>
          <w:szCs w:val="22"/>
          <w:rtl w:val="0"/>
          <w:lang w:val="it-IT"/>
        </w:rPr>
        <w:t>’</w:t>
      </w:r>
      <w:r>
        <w:rPr>
          <w:rFonts w:ascii="Arial" w:hAnsi="Arial"/>
          <w:sz w:val="22"/>
          <w:szCs w:val="22"/>
          <w:rtl w:val="0"/>
          <w:lang w:val="it-IT"/>
        </w:rPr>
        <w:t>ultima diventi una vera e propria attrice, con un proprio ruolo, un</w:t>
      </w:r>
      <w:r>
        <w:rPr>
          <w:rFonts w:ascii="Arial" w:hAnsi="Arial" w:hint="default"/>
          <w:sz w:val="22"/>
          <w:szCs w:val="22"/>
          <w:rtl w:val="0"/>
          <w:lang w:val="it-IT"/>
        </w:rPr>
        <w:t>’</w:t>
      </w:r>
      <w:r>
        <w:rPr>
          <w:rFonts w:ascii="Arial" w:hAnsi="Arial"/>
          <w:sz w:val="22"/>
          <w:szCs w:val="22"/>
          <w:rtl w:val="0"/>
          <w:lang w:val="it-IT"/>
        </w:rPr>
        <w:t>incidenza che non pu</w:t>
      </w:r>
      <w:r>
        <w:rPr>
          <w:rFonts w:ascii="Arial" w:hAnsi="Arial" w:hint="default"/>
          <w:sz w:val="22"/>
          <w:szCs w:val="22"/>
          <w:rtl w:val="0"/>
          <w:lang w:val="it-IT"/>
        </w:rPr>
        <w:t xml:space="preserve">ò </w:t>
      </w:r>
      <w:r>
        <w:rPr>
          <w:rFonts w:ascii="Arial" w:hAnsi="Arial"/>
          <w:sz w:val="22"/>
          <w:szCs w:val="22"/>
          <w:rtl w:val="0"/>
          <w:lang w:val="it-IT"/>
        </w:rPr>
        <w:t>essere sostituita da nient</w:t>
      </w:r>
      <w:r>
        <w:rPr>
          <w:rFonts w:ascii="Arial" w:hAnsi="Arial" w:hint="default"/>
          <w:sz w:val="22"/>
          <w:szCs w:val="22"/>
          <w:rtl w:val="0"/>
          <w:lang w:val="it-IT"/>
        </w:rPr>
        <w:t>’</w:t>
      </w:r>
      <w:r>
        <w:rPr>
          <w:rFonts w:ascii="Arial" w:hAnsi="Arial"/>
          <w:sz w:val="22"/>
          <w:szCs w:val="22"/>
          <w:rtl w:val="0"/>
          <w:lang w:val="it-IT"/>
        </w:rPr>
        <w:t xml:space="preserve">altro. West Side Story si allontana dalla narrazione delle storie dei grandi personaggi della musica contemporanea, ma riprende in qualche modo il genere del musical, vero primo approccio comunicativo tra musica e cinema, in una biografia </w:t>
      </w:r>
      <w:r>
        <w:rPr>
          <w:rFonts w:ascii="Arial" w:hAnsi="Arial" w:hint="default"/>
          <w:sz w:val="22"/>
          <w:szCs w:val="22"/>
          <w:rtl w:val="0"/>
          <w:lang w:val="it-IT"/>
        </w:rPr>
        <w:t>“</w:t>
      </w:r>
      <w:r>
        <w:rPr>
          <w:rFonts w:ascii="Arial" w:hAnsi="Arial"/>
          <w:sz w:val="22"/>
          <w:szCs w:val="22"/>
          <w:rtl w:val="0"/>
          <w:lang w:val="it-IT"/>
        </w:rPr>
        <w:t>immaginaria</w:t>
      </w:r>
      <w:r>
        <w:rPr>
          <w:rFonts w:ascii="Arial" w:hAnsi="Arial" w:hint="default"/>
          <w:sz w:val="22"/>
          <w:szCs w:val="22"/>
          <w:rtl w:val="0"/>
          <w:lang w:val="it-IT"/>
        </w:rPr>
        <w:t xml:space="preserve">” </w:t>
      </w:r>
      <w:r>
        <w:rPr>
          <w:rFonts w:ascii="Arial" w:hAnsi="Arial"/>
          <w:sz w:val="22"/>
          <w:szCs w:val="22"/>
          <w:rtl w:val="0"/>
          <w:lang w:val="it-IT"/>
        </w:rPr>
        <w:t>di questo straordinario rapporto.</w:t>
      </w:r>
    </w:p>
    <w:p>
      <w:pPr>
        <w:pStyle w:val="Normal.0"/>
        <w:jc w:val="both"/>
        <w:rPr>
          <w:rFonts w:ascii="Arial" w:cs="Arial" w:hAnsi="Arial" w:eastAsia="Arial"/>
          <w:sz w:val="22"/>
          <w:szCs w:val="22"/>
        </w:rPr>
      </w:pPr>
    </w:p>
    <w:p>
      <w:pPr>
        <w:pStyle w:val="Normal.0"/>
        <w:jc w:val="both"/>
        <w:rPr>
          <w:rFonts w:ascii="Arial" w:cs="Arial" w:hAnsi="Arial" w:eastAsia="Arial"/>
          <w:sz w:val="22"/>
          <w:szCs w:val="22"/>
        </w:rPr>
      </w:pPr>
      <w:r>
        <w:rPr>
          <w:rFonts w:ascii="Arial" w:hAnsi="Arial" w:hint="default"/>
          <w:sz w:val="22"/>
          <w:szCs w:val="22"/>
          <w:rtl w:val="0"/>
          <w:lang w:val="it-IT"/>
        </w:rPr>
        <w:t>“</w:t>
      </w:r>
      <w:r>
        <w:rPr>
          <w:rFonts w:ascii="Arial" w:hAnsi="Arial"/>
          <w:sz w:val="22"/>
          <w:szCs w:val="22"/>
          <w:rtl w:val="0"/>
          <w:lang w:val="it-IT"/>
        </w:rPr>
        <w:t>Vite in Musica</w:t>
      </w:r>
      <w:r>
        <w:rPr>
          <w:rFonts w:ascii="Arial" w:hAnsi="Arial" w:hint="default"/>
          <w:sz w:val="22"/>
          <w:szCs w:val="22"/>
          <w:rtl w:val="0"/>
          <w:lang w:val="it-IT"/>
        </w:rPr>
        <w:t xml:space="preserve">” </w:t>
      </w:r>
      <w:r>
        <w:rPr>
          <w:rFonts w:ascii="Arial" w:hAnsi="Arial"/>
          <w:sz w:val="22"/>
          <w:szCs w:val="22"/>
          <w:rtl w:val="0"/>
          <w:lang w:val="it-IT"/>
        </w:rPr>
        <w:t xml:space="preserve">si chiude con </w:t>
      </w:r>
      <w:r>
        <w:rPr>
          <w:rFonts w:ascii="Arial" w:hAnsi="Arial" w:hint="default"/>
          <w:sz w:val="22"/>
          <w:szCs w:val="22"/>
          <w:rtl w:val="0"/>
          <w:lang w:val="it-IT"/>
        </w:rPr>
        <w:t>“</w:t>
      </w:r>
      <w:r>
        <w:rPr>
          <w:rFonts w:ascii="Arial" w:hAnsi="Arial"/>
          <w:sz w:val="22"/>
          <w:szCs w:val="22"/>
          <w:rtl w:val="0"/>
          <w:lang w:val="it-IT"/>
        </w:rPr>
        <w:t>Musikanten</w:t>
      </w:r>
      <w:r>
        <w:rPr>
          <w:rFonts w:ascii="Arial" w:hAnsi="Arial" w:hint="default"/>
          <w:sz w:val="22"/>
          <w:szCs w:val="22"/>
          <w:rtl w:val="0"/>
          <w:lang w:val="it-IT"/>
        </w:rPr>
        <w:t xml:space="preserve">” </w:t>
      </w:r>
      <w:r>
        <w:rPr>
          <w:rFonts w:ascii="Arial" w:hAnsi="Arial"/>
          <w:sz w:val="22"/>
          <w:szCs w:val="22"/>
          <w:rtl w:val="0"/>
          <w:lang w:val="it-IT"/>
        </w:rPr>
        <w:t>di Franco Battiato, con l</w:t>
      </w:r>
      <w:r>
        <w:rPr>
          <w:rFonts w:ascii="Arial" w:hAnsi="Arial" w:hint="default"/>
          <w:sz w:val="22"/>
          <w:szCs w:val="22"/>
          <w:rtl w:val="0"/>
          <w:lang w:val="it-IT"/>
        </w:rPr>
        <w:t>’</w:t>
      </w:r>
      <w:r>
        <w:rPr>
          <w:rFonts w:ascii="Arial" w:hAnsi="Arial"/>
          <w:sz w:val="22"/>
          <w:szCs w:val="22"/>
          <w:rtl w:val="0"/>
          <w:lang w:val="it-IT"/>
        </w:rPr>
        <w:t xml:space="preserve">introduzione di Matteo Giuggioli e Vito Zagarrio, il 27 novembre alle 16:30. Non solo musica contemporanea, anche grandi personaggi del passato come Ludwig van Beethoven trovano spazio nella rassegna musicale del Teatro Palladium, a partire dalla pellicola del 2006 di Franco Battiato, personaggio che incarna perfettamente entrambe le anime di </w:t>
      </w:r>
      <w:r>
        <w:rPr>
          <w:rFonts w:ascii="Arial" w:hAnsi="Arial" w:hint="default"/>
          <w:sz w:val="22"/>
          <w:szCs w:val="22"/>
          <w:rtl w:val="0"/>
          <w:lang w:val="it-IT"/>
        </w:rPr>
        <w:t>“</w:t>
      </w:r>
      <w:r>
        <w:rPr>
          <w:rFonts w:ascii="Arial" w:hAnsi="Arial"/>
          <w:sz w:val="22"/>
          <w:szCs w:val="22"/>
          <w:rtl w:val="0"/>
          <w:lang w:val="it-IT"/>
        </w:rPr>
        <w:t>Vite in Musica</w:t>
      </w:r>
      <w:r>
        <w:rPr>
          <w:rFonts w:ascii="Arial" w:hAnsi="Arial" w:hint="default"/>
          <w:sz w:val="22"/>
          <w:szCs w:val="22"/>
          <w:rtl w:val="0"/>
          <w:lang w:val="it-IT"/>
        </w:rPr>
        <w:t xml:space="preserve">” </w:t>
      </w:r>
      <w:r>
        <w:rPr>
          <w:rFonts w:ascii="Arial" w:hAnsi="Arial"/>
          <w:sz w:val="22"/>
          <w:szCs w:val="22"/>
          <w:rtl w:val="0"/>
          <w:lang w:val="it-IT"/>
        </w:rPr>
        <w:t>grazie ai suoi contributi in ambito musicale e cinematografico.</w:t>
      </w:r>
    </w:p>
    <w:p>
      <w:pPr>
        <w:pStyle w:val="Normal.0"/>
        <w:jc w:val="both"/>
        <w:rPr>
          <w:rFonts w:ascii="Arial" w:cs="Arial" w:hAnsi="Arial" w:eastAsia="Arial"/>
          <w:sz w:val="22"/>
          <w:szCs w:val="22"/>
        </w:rPr>
      </w:pPr>
    </w:p>
    <w:p>
      <w:pPr>
        <w:pStyle w:val="Normal.0"/>
        <w:jc w:val="both"/>
        <w:rPr>
          <w:rFonts w:ascii="Arial" w:cs="Arial" w:hAnsi="Arial" w:eastAsia="Arial"/>
          <w:sz w:val="22"/>
          <w:szCs w:val="22"/>
        </w:rPr>
      </w:pPr>
      <w:r>
        <w:rPr>
          <w:rFonts w:ascii="Arial" w:hAnsi="Arial" w:hint="default"/>
          <w:sz w:val="22"/>
          <w:szCs w:val="22"/>
          <w:rtl w:val="0"/>
          <w:lang w:val="it-IT"/>
        </w:rPr>
        <w:t xml:space="preserve"> “</w:t>
      </w:r>
      <w:r>
        <w:rPr>
          <w:rFonts w:ascii="Arial" w:hAnsi="Arial"/>
          <w:sz w:val="22"/>
          <w:szCs w:val="22"/>
          <w:rtl w:val="0"/>
          <w:lang w:val="it-IT"/>
        </w:rPr>
        <w:t>Vite in Musica</w:t>
      </w:r>
      <w:r>
        <w:rPr>
          <w:rFonts w:ascii="Arial" w:hAnsi="Arial" w:hint="default"/>
          <w:sz w:val="22"/>
          <w:szCs w:val="22"/>
          <w:rtl w:val="0"/>
          <w:lang w:val="it-IT"/>
        </w:rPr>
        <w:t xml:space="preserve">” </w:t>
      </w:r>
      <w:r>
        <w:rPr>
          <w:rFonts w:ascii="Arial" w:hAnsi="Arial"/>
          <w:sz w:val="22"/>
          <w:szCs w:val="22"/>
          <w:rtl w:val="0"/>
          <w:lang w:val="it-IT"/>
        </w:rPr>
        <w:t>al Teatro Palladium di Roma si pone l</w:t>
      </w:r>
      <w:r>
        <w:rPr>
          <w:rFonts w:ascii="Arial" w:hAnsi="Arial" w:hint="default"/>
          <w:sz w:val="22"/>
          <w:szCs w:val="22"/>
          <w:rtl w:val="0"/>
          <w:lang w:val="it-IT"/>
        </w:rPr>
        <w:t>’</w:t>
      </w:r>
      <w:r>
        <w:rPr>
          <w:rFonts w:ascii="Arial" w:hAnsi="Arial"/>
          <w:sz w:val="22"/>
          <w:szCs w:val="22"/>
          <w:rtl w:val="0"/>
          <w:lang w:val="it-IT"/>
        </w:rPr>
        <w:t xml:space="preserve">obiettivo di individuare il ruolo della musica nel cinema, di leggere le conversazioni tra le due arti, analizzare il complesso linguaggio che negli anni hanno costruito, attraverso lo sguardo di grandi registi del calibro di </w:t>
      </w:r>
      <w:r>
        <w:rPr>
          <w:rFonts w:ascii="Arial" w:hAnsi="Arial"/>
          <w:b w:val="1"/>
          <w:bCs w:val="1"/>
          <w:sz w:val="22"/>
          <w:szCs w:val="22"/>
          <w:rtl w:val="0"/>
          <w:lang w:val="it-IT"/>
        </w:rPr>
        <w:t>Steven Spielberg, Riccardo Donna e Franco Battiato</w:t>
      </w:r>
      <w:r>
        <w:rPr>
          <w:rFonts w:ascii="Arial" w:hAnsi="Arial"/>
          <w:sz w:val="22"/>
          <w:szCs w:val="22"/>
          <w:rtl w:val="0"/>
          <w:lang w:val="it-IT"/>
        </w:rPr>
        <w:t>, perfetto esempio dell</w:t>
      </w:r>
      <w:r>
        <w:rPr>
          <w:rFonts w:ascii="Arial" w:hAnsi="Arial" w:hint="default"/>
          <w:sz w:val="22"/>
          <w:szCs w:val="22"/>
          <w:rtl w:val="0"/>
          <w:lang w:val="it-IT"/>
        </w:rPr>
        <w:t>’</w:t>
      </w:r>
      <w:r>
        <w:rPr>
          <w:rFonts w:ascii="Arial" w:hAnsi="Arial"/>
          <w:sz w:val="22"/>
          <w:szCs w:val="22"/>
          <w:rtl w:val="0"/>
          <w:lang w:val="it-IT"/>
        </w:rPr>
        <w:t xml:space="preserve">unione della settima arte con le sette note. </w:t>
      </w:r>
    </w:p>
    <w:p>
      <w:pPr>
        <w:pStyle w:val="Normal.0"/>
        <w:jc w:val="both"/>
        <w:rPr>
          <w:rFonts w:ascii="Arial" w:cs="Arial" w:hAnsi="Arial" w:eastAsia="Arial"/>
          <w:sz w:val="22"/>
          <w:szCs w:val="22"/>
        </w:rPr>
      </w:pPr>
    </w:p>
    <w:p>
      <w:pPr>
        <w:pStyle w:val="Normal.0"/>
        <w:jc w:val="both"/>
        <w:rPr>
          <w:rFonts w:ascii="Arial" w:cs="Arial" w:hAnsi="Arial" w:eastAsia="Arial"/>
          <w:sz w:val="22"/>
          <w:szCs w:val="22"/>
        </w:rPr>
      </w:pPr>
      <w:r>
        <w:rPr>
          <w:rFonts w:ascii="Arial" w:hAnsi="Arial"/>
          <w:sz w:val="22"/>
          <w:szCs w:val="22"/>
          <w:rtl w:val="0"/>
          <w:lang w:val="it-IT"/>
        </w:rPr>
        <w:t xml:space="preserve">Attraverso una serie di quattro incontri trasversali ai diversi generi della storia musicale </w:t>
      </w:r>
      <w:r>
        <w:rPr>
          <w:rFonts w:ascii="Arial" w:hAnsi="Arial"/>
          <w:outline w:val="0"/>
          <w:color w:val="444746"/>
          <w:sz w:val="22"/>
          <w:szCs w:val="22"/>
          <w:u w:color="444746"/>
          <w:rtl w:val="0"/>
          <w:lang w:val="it-IT"/>
          <w14:textFill>
            <w14:solidFill>
              <w14:srgbClr w14:val="444746"/>
            </w14:solidFill>
          </w14:textFill>
        </w:rPr>
        <w:t>e altrettante proiezioni</w:t>
      </w:r>
      <w:r>
        <w:rPr>
          <w:rFonts w:ascii="Arial" w:hAnsi="Arial"/>
          <w:sz w:val="22"/>
          <w:szCs w:val="22"/>
          <w:rtl w:val="0"/>
          <w:lang w:val="it-IT"/>
        </w:rPr>
        <w:t>, la rassegna propone un percorso che muove dai protagonisti classici fino ai divi del rock, con un particolare risalto alle relazioni tra regia e composizione, tra genere e profilo musicale, con riferimento sia alla specificit</w:t>
      </w:r>
      <w:r>
        <w:rPr>
          <w:rFonts w:ascii="Arial" w:hAnsi="Arial" w:hint="default"/>
          <w:sz w:val="22"/>
          <w:szCs w:val="22"/>
          <w:rtl w:val="0"/>
          <w:lang w:val="it-IT"/>
        </w:rPr>
        <w:t xml:space="preserve">à </w:t>
      </w:r>
      <w:r>
        <w:rPr>
          <w:rFonts w:ascii="Arial" w:hAnsi="Arial"/>
          <w:sz w:val="22"/>
          <w:szCs w:val="22"/>
          <w:rtl w:val="0"/>
          <w:lang w:val="it-IT"/>
        </w:rPr>
        <w:t xml:space="preserve">dei film stessi, sia alle vicende che hanno legato grandi registi e grandi compositori. Ogni proiezione </w:t>
      </w:r>
      <w:r>
        <w:rPr>
          <w:rFonts w:ascii="Arial" w:hAnsi="Arial" w:hint="default"/>
          <w:sz w:val="22"/>
          <w:szCs w:val="22"/>
          <w:rtl w:val="0"/>
          <w:lang w:val="it-IT"/>
        </w:rPr>
        <w:t xml:space="preserve">è </w:t>
      </w:r>
      <w:r>
        <w:rPr>
          <w:rFonts w:ascii="Arial" w:hAnsi="Arial"/>
          <w:sz w:val="22"/>
          <w:szCs w:val="22"/>
          <w:rtl w:val="0"/>
          <w:lang w:val="it-IT"/>
        </w:rPr>
        <w:t>preceduta da un seminario aperto al pubblico, offrendo una prospettiva approfondita fornita da autori audiovisivi, compositori e critici cinematografici e musicali: un'opportunit</w:t>
      </w:r>
      <w:r>
        <w:rPr>
          <w:rFonts w:ascii="Arial" w:hAnsi="Arial" w:hint="default"/>
          <w:sz w:val="22"/>
          <w:szCs w:val="22"/>
          <w:rtl w:val="0"/>
          <w:lang w:val="it-IT"/>
        </w:rPr>
        <w:t xml:space="preserve">à </w:t>
      </w:r>
      <w:r>
        <w:rPr>
          <w:rFonts w:ascii="Arial" w:hAnsi="Arial"/>
          <w:sz w:val="22"/>
          <w:szCs w:val="22"/>
          <w:rtl w:val="0"/>
          <w:lang w:val="it-IT"/>
        </w:rPr>
        <w:t>per celebrare l'armonia tra due arti straordinarie, il cinema e la musica, e unirsi in una ricerca collettiva di conoscenza e ispirazione.</w:t>
      </w:r>
    </w:p>
    <w:p>
      <w:pPr>
        <w:pStyle w:val="Normal.0"/>
        <w:jc w:val="both"/>
        <w:rPr>
          <w:rFonts w:ascii="Arial" w:cs="Arial" w:hAnsi="Arial" w:eastAsia="Arial"/>
          <w:sz w:val="22"/>
          <w:szCs w:val="22"/>
        </w:rPr>
      </w:pPr>
      <w:r>
        <w:rPr>
          <w:rFonts w:ascii="Arial" w:cs="Arial" w:hAnsi="Arial" w:eastAsia="Arial"/>
          <w:sz w:val="22"/>
          <w:szCs w:val="22"/>
          <w:rtl w:val="0"/>
        </w:rPr>
        <w:br w:type="textWrapping"/>
        <w:t>“</w:t>
      </w:r>
      <w:r>
        <w:rPr>
          <w:rFonts w:ascii="Arial" w:hAnsi="Arial"/>
          <w:sz w:val="22"/>
          <w:szCs w:val="22"/>
          <w:rtl w:val="0"/>
          <w:lang w:val="it-IT"/>
        </w:rPr>
        <w:t>Vite in Musica</w:t>
      </w:r>
      <w:r>
        <w:rPr>
          <w:rFonts w:ascii="Arial" w:hAnsi="Arial" w:hint="default"/>
          <w:sz w:val="22"/>
          <w:szCs w:val="22"/>
          <w:rtl w:val="0"/>
          <w:lang w:val="it-IT"/>
        </w:rPr>
        <w:t xml:space="preserve">” è </w:t>
      </w:r>
      <w:r>
        <w:rPr>
          <w:rFonts w:ascii="Arial" w:hAnsi="Arial"/>
          <w:sz w:val="22"/>
          <w:szCs w:val="22"/>
          <w:rtl w:val="0"/>
          <w:lang w:val="it-IT"/>
        </w:rPr>
        <w:t>realizzato con il contributo del MiC / Direzione Generale Cinema e Audiovisivo da un</w:t>
      </w:r>
      <w:r>
        <w:rPr>
          <w:rFonts w:ascii="Arial" w:hAnsi="Arial" w:hint="default"/>
          <w:sz w:val="22"/>
          <w:szCs w:val="22"/>
          <w:rtl w:val="0"/>
          <w:lang w:val="it-IT"/>
        </w:rPr>
        <w:t>’</w:t>
      </w:r>
      <w:r>
        <w:rPr>
          <w:rFonts w:ascii="Arial" w:hAnsi="Arial"/>
          <w:sz w:val="22"/>
          <w:szCs w:val="22"/>
          <w:rtl w:val="0"/>
          <w:lang w:val="it-IT"/>
        </w:rPr>
        <w:t>idea di Luca Aversano, Enrico Carocci, in collaborazione con Vito Zagarrio e Matteo Santandrea.</w:t>
      </w:r>
    </w:p>
    <w:p>
      <w:pPr>
        <w:pStyle w:val="Normal.0"/>
        <w:jc w:val="both"/>
        <w:rPr>
          <w:rFonts w:ascii="Arial" w:cs="Arial" w:hAnsi="Arial" w:eastAsia="Arial"/>
          <w:sz w:val="22"/>
          <w:szCs w:val="22"/>
        </w:rPr>
      </w:pPr>
    </w:p>
    <w:p>
      <w:pPr>
        <w:pStyle w:val="Normal.0"/>
        <w:jc w:val="both"/>
        <w:rPr>
          <w:rFonts w:ascii="Times New Roman" w:cs="Times New Roman" w:hAnsi="Times New Roman" w:eastAsia="Times New Roman"/>
          <w:outline w:val="0"/>
          <w:color w:val="ff2600"/>
          <w:sz w:val="22"/>
          <w:szCs w:val="22"/>
          <w:u w:color="ff2600"/>
          <w14:textFill>
            <w14:solidFill>
              <w14:srgbClr w14:val="FF2600"/>
            </w14:solidFill>
          </w14:textFill>
        </w:rPr>
      </w:pPr>
      <w:r>
        <w:rPr>
          <w:rFonts w:ascii="Arial" w:hAnsi="Arial"/>
          <w:sz w:val="22"/>
          <w:szCs w:val="22"/>
          <w:rtl w:val="0"/>
          <w:lang w:val="it-IT"/>
        </w:rPr>
        <w:t>Ingresso gratuito.</w:t>
      </w:r>
    </w:p>
    <w:p>
      <w:pPr>
        <w:pStyle w:val="Normal.0"/>
        <w:jc w:val="center"/>
        <w:rPr>
          <w:rFonts w:ascii="Arial" w:cs="Arial" w:hAnsi="Arial" w:eastAsia="Arial"/>
          <w:b w:val="1"/>
          <w:bCs w:val="1"/>
          <w:sz w:val="22"/>
          <w:szCs w:val="22"/>
        </w:rPr>
      </w:pPr>
    </w:p>
    <w:p>
      <w:pPr>
        <w:pStyle w:val="Normal.0"/>
        <w:jc w:val="center"/>
        <w:rPr>
          <w:rFonts w:ascii="Arial" w:cs="Arial" w:hAnsi="Arial" w:eastAsia="Arial"/>
          <w:b w:val="1"/>
          <w:bCs w:val="1"/>
          <w:sz w:val="22"/>
          <w:szCs w:val="22"/>
        </w:rPr>
      </w:pPr>
      <w:r>
        <w:rPr>
          <w:rFonts w:ascii="Arial" w:hAnsi="Arial"/>
          <w:b w:val="1"/>
          <w:bCs w:val="1"/>
          <w:sz w:val="22"/>
          <w:szCs w:val="22"/>
          <w:rtl w:val="0"/>
          <w:lang w:val="it-IT"/>
        </w:rPr>
        <w:t xml:space="preserve">Ufficio Stampa HF4 </w:t>
      </w:r>
      <w:r>
        <w:rPr>
          <w:rStyle w:val="Hyperlink.0"/>
          <w:sz w:val="22"/>
          <w:szCs w:val="22"/>
        </w:rPr>
        <w:fldChar w:fldCharType="begin" w:fldLock="0"/>
      </w:r>
      <w:r>
        <w:rPr>
          <w:rStyle w:val="Hyperlink.0"/>
          <w:sz w:val="22"/>
          <w:szCs w:val="22"/>
        </w:rPr>
        <w:instrText xml:space="preserve"> HYPERLINK "http://www.hf4.it"</w:instrText>
      </w:r>
      <w:r>
        <w:rPr>
          <w:rStyle w:val="Hyperlink.0"/>
          <w:sz w:val="22"/>
          <w:szCs w:val="22"/>
        </w:rPr>
        <w:fldChar w:fldCharType="separate" w:fldLock="0"/>
      </w:r>
      <w:r>
        <w:rPr>
          <w:rStyle w:val="Hyperlink.0"/>
          <w:sz w:val="22"/>
          <w:szCs w:val="22"/>
          <w:rtl w:val="0"/>
          <w:lang w:val="it-IT"/>
        </w:rPr>
        <w:t>www.hf4.it</w:t>
      </w:r>
      <w:r>
        <w:rPr>
          <w:sz w:val="22"/>
          <w:szCs w:val="22"/>
        </w:rPr>
        <w:fldChar w:fldCharType="end" w:fldLock="0"/>
      </w:r>
    </w:p>
    <w:p>
      <w:pPr>
        <w:pStyle w:val="Normal.0"/>
        <w:jc w:val="center"/>
        <w:rPr>
          <w:rFonts w:ascii="Arial" w:cs="Arial" w:hAnsi="Arial" w:eastAsia="Arial"/>
          <w:b w:val="1"/>
          <w:bCs w:val="1"/>
          <w:sz w:val="22"/>
          <w:szCs w:val="22"/>
        </w:rPr>
      </w:pPr>
      <w:r>
        <w:rPr>
          <w:rFonts w:ascii="Arial" w:hAnsi="Arial"/>
          <w:sz w:val="22"/>
          <w:szCs w:val="22"/>
          <w:rtl w:val="0"/>
          <w:lang w:val="it-IT"/>
        </w:rPr>
        <w:t>press@hf4.it</w:t>
      </w:r>
    </w:p>
    <w:p>
      <w:pPr>
        <w:pStyle w:val="Normal.0"/>
        <w:jc w:val="center"/>
        <w:rPr>
          <w:rFonts w:ascii="Arial" w:cs="Arial" w:hAnsi="Arial" w:eastAsia="Arial"/>
          <w:sz w:val="22"/>
          <w:szCs w:val="22"/>
        </w:rPr>
      </w:pPr>
      <w:r>
        <w:rPr>
          <w:rFonts w:ascii="Arial" w:hAnsi="Arial"/>
          <w:b w:val="1"/>
          <w:bCs w:val="1"/>
          <w:sz w:val="22"/>
          <w:szCs w:val="22"/>
          <w:rtl w:val="0"/>
          <w:lang w:val="it-IT"/>
        </w:rPr>
        <w:t>Marta Volterra</w:t>
      </w:r>
      <w:r>
        <w:rPr>
          <w:rFonts w:ascii="Arial" w:hAnsi="Arial"/>
          <w:sz w:val="22"/>
          <w:szCs w:val="22"/>
          <w:rtl w:val="0"/>
          <w:lang w:val="it-IT"/>
        </w:rPr>
        <w:t xml:space="preserve"> marta.volterra@hf4.it</w:t>
      </w:r>
    </w:p>
    <w:p>
      <w:pPr>
        <w:pStyle w:val="Normal.0"/>
        <w:jc w:val="center"/>
        <w:rPr>
          <w:rFonts w:ascii="Arial" w:cs="Arial" w:hAnsi="Arial" w:eastAsia="Arial"/>
          <w:sz w:val="22"/>
          <w:szCs w:val="22"/>
        </w:rPr>
      </w:pPr>
      <w:r>
        <w:rPr>
          <w:rFonts w:ascii="Arial" w:hAnsi="Arial"/>
          <w:b w:val="1"/>
          <w:bCs w:val="1"/>
          <w:sz w:val="22"/>
          <w:szCs w:val="22"/>
          <w:rtl w:val="0"/>
          <w:lang w:val="it-IT"/>
        </w:rPr>
        <w:t>Valentina Pettinelli</w:t>
      </w:r>
      <w:r>
        <w:rPr>
          <w:rFonts w:ascii="Arial" w:hAnsi="Arial"/>
          <w:sz w:val="22"/>
          <w:szCs w:val="22"/>
          <w:rtl w:val="0"/>
          <w:lang w:val="it-IT"/>
        </w:rPr>
        <w:t xml:space="preserve"> </w:t>
      </w:r>
      <w:r>
        <w:rPr>
          <w:rStyle w:val="Hyperlink.0"/>
          <w:sz w:val="22"/>
          <w:szCs w:val="22"/>
        </w:rPr>
        <w:fldChar w:fldCharType="begin" w:fldLock="0"/>
      </w:r>
      <w:r>
        <w:rPr>
          <w:rStyle w:val="Hyperlink.0"/>
          <w:sz w:val="22"/>
          <w:szCs w:val="22"/>
        </w:rPr>
        <w:instrText xml:space="preserve"> HYPERLINK "mailto:valentina.pettinelli@hf4.it"</w:instrText>
      </w:r>
      <w:r>
        <w:rPr>
          <w:rStyle w:val="Hyperlink.0"/>
          <w:sz w:val="22"/>
          <w:szCs w:val="22"/>
        </w:rPr>
        <w:fldChar w:fldCharType="separate" w:fldLock="0"/>
      </w:r>
      <w:r>
        <w:rPr>
          <w:rStyle w:val="Hyperlink.0"/>
          <w:sz w:val="22"/>
          <w:szCs w:val="22"/>
          <w:rtl w:val="0"/>
          <w:lang w:val="it-IT"/>
        </w:rPr>
        <w:t>valentina.pettinelli@hf4.it</w:t>
      </w:r>
      <w:r>
        <w:rPr>
          <w:sz w:val="22"/>
          <w:szCs w:val="22"/>
        </w:rPr>
        <w:fldChar w:fldCharType="end" w:fldLock="0"/>
      </w:r>
      <w:r>
        <w:rPr>
          <w:rFonts w:ascii="Arial" w:hAnsi="Arial"/>
          <w:sz w:val="22"/>
          <w:szCs w:val="22"/>
          <w:rtl w:val="0"/>
          <w:lang w:val="it-IT"/>
        </w:rPr>
        <w:t xml:space="preserve"> </w:t>
      </w:r>
      <w:r>
        <w:rPr>
          <w:rFonts w:ascii="Arial" w:hAnsi="Arial"/>
          <w:sz w:val="22"/>
          <w:szCs w:val="22"/>
          <w:rtl w:val="0"/>
          <w:lang w:val="it-IT"/>
        </w:rPr>
        <w:t>347.449.91.74</w:t>
      </w:r>
    </w:p>
    <w:p>
      <w:pPr>
        <w:pStyle w:val="Normal.0"/>
        <w:jc w:val="center"/>
      </w:pPr>
      <w:r>
        <w:rPr>
          <w:rFonts w:ascii="Arial" w:hAnsi="Arial"/>
          <w:b w:val="1"/>
          <w:bCs w:val="1"/>
          <w:sz w:val="22"/>
          <w:szCs w:val="22"/>
          <w:rtl w:val="0"/>
          <w:lang w:val="en-US"/>
        </w:rPr>
        <w:t>Matteo Glendening</w:t>
      </w:r>
      <w:r>
        <w:rPr>
          <w:rFonts w:ascii="Arial" w:hAnsi="Arial"/>
          <w:sz w:val="22"/>
          <w:szCs w:val="22"/>
          <w:rtl w:val="0"/>
          <w:lang w:val="en-US"/>
        </w:rPr>
        <w:t xml:space="preserve"> </w:t>
      </w:r>
      <w:r>
        <w:rPr>
          <w:rStyle w:val="Hyperlink.1"/>
          <w:sz w:val="22"/>
          <w:szCs w:val="22"/>
          <w:lang w:val="en-US"/>
        </w:rPr>
        <w:fldChar w:fldCharType="begin" w:fldLock="0"/>
      </w:r>
      <w:r>
        <w:rPr>
          <w:rStyle w:val="Hyperlink.1"/>
          <w:sz w:val="22"/>
          <w:szCs w:val="22"/>
          <w:lang w:val="en-US"/>
        </w:rPr>
        <w:instrText xml:space="preserve"> HYPERLINK "mailto:matteo.glendening@hf4.it"</w:instrText>
      </w:r>
      <w:r>
        <w:rPr>
          <w:rStyle w:val="Hyperlink.1"/>
          <w:sz w:val="22"/>
          <w:szCs w:val="22"/>
          <w:lang w:val="en-US"/>
        </w:rPr>
        <w:fldChar w:fldCharType="separate" w:fldLock="0"/>
      </w:r>
      <w:r>
        <w:rPr>
          <w:rStyle w:val="Hyperlink.1"/>
          <w:sz w:val="22"/>
          <w:szCs w:val="22"/>
          <w:rtl w:val="0"/>
          <w:lang w:val="en-US"/>
        </w:rPr>
        <w:t>matteo.glendening@hf4.it</w:t>
      </w:r>
      <w:r>
        <w:rPr>
          <w:sz w:val="22"/>
          <w:szCs w:val="22"/>
          <w:lang w:val="en-US"/>
        </w:rPr>
        <w:fldChar w:fldCharType="end" w:fldLock="0"/>
      </w:r>
      <w:r>
        <w:rPr>
          <w:rFonts w:ascii="Arial" w:hAnsi="Arial"/>
          <w:sz w:val="22"/>
          <w:szCs w:val="22"/>
          <w:rtl w:val="0"/>
          <w:lang w:val="en-US"/>
        </w:rPr>
        <w:t xml:space="preserve"> 391.137.06.31</w:t>
      </w:r>
    </w:p>
    <w:sectPr>
      <w:headerReference w:type="default" r:id="rId4"/>
      <w:footerReference w:type="default" r:id="rId5"/>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character" w:styleId="Hyperlink.1">
    <w:name w:val="Hyperlink.1"/>
    <w:basedOn w:val="Hyperlink.0"/>
    <w:next w:val="Hyperlink.1"/>
    <w:rPr>
      <w:rFonts w:ascii="Arial" w:cs="Arial" w:hAnsi="Arial" w:eastAsia="Aria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