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9F294" w14:textId="77777777" w:rsidR="00837B3B" w:rsidRPr="002A22F9" w:rsidRDefault="00837B3B" w:rsidP="00837B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  <w:u w:val="single"/>
          <w:lang w:val="it-IT"/>
        </w:rPr>
      </w:pPr>
      <w:r w:rsidRPr="002A22F9">
        <w:rPr>
          <w:rFonts w:asciiTheme="minorHAnsi" w:hAnsiTheme="minorHAnsi" w:cstheme="minorHAnsi"/>
          <w:color w:val="000000"/>
          <w:sz w:val="24"/>
          <w:szCs w:val="24"/>
          <w:u w:val="single"/>
          <w:lang w:val="it-IT"/>
        </w:rPr>
        <w:t>Comunicato stampa</w:t>
      </w:r>
    </w:p>
    <w:p w14:paraId="66ABE2B1" w14:textId="77777777" w:rsidR="00837B3B" w:rsidRPr="002A22F9" w:rsidRDefault="00837B3B" w:rsidP="00837B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Theme="minorHAnsi" w:hAnsiTheme="minorHAnsi" w:cstheme="minorHAnsi"/>
          <w:color w:val="424242"/>
          <w:sz w:val="24"/>
          <w:szCs w:val="24"/>
          <w:lang w:val="it-IT"/>
        </w:rPr>
      </w:pPr>
    </w:p>
    <w:p w14:paraId="45CDCE52" w14:textId="118C5AA4" w:rsidR="002A22F9" w:rsidRPr="002E2C0A" w:rsidRDefault="002A22F9" w:rsidP="002A22F9">
      <w:pPr>
        <w:spacing w:line="240" w:lineRule="auto"/>
        <w:jc w:val="center"/>
        <w:rPr>
          <w:rFonts w:asciiTheme="minorHAnsi" w:hAnsiTheme="minorHAnsi" w:cstheme="minorHAnsi"/>
          <w:b/>
          <w:sz w:val="26"/>
          <w:szCs w:val="26"/>
          <w:lang w:val="it-IT"/>
        </w:rPr>
      </w:pPr>
      <w:r w:rsidRPr="002E2C0A">
        <w:rPr>
          <w:rFonts w:asciiTheme="minorHAnsi" w:hAnsiTheme="minorHAnsi" w:cstheme="minorHAnsi"/>
          <w:b/>
          <w:sz w:val="26"/>
          <w:szCs w:val="26"/>
          <w:lang w:val="it-IT"/>
        </w:rPr>
        <w:t xml:space="preserve">Anteprima mondiale di “The Performance” </w:t>
      </w:r>
      <w:r w:rsidR="0096186E" w:rsidRPr="002E2C0A">
        <w:rPr>
          <w:rFonts w:asciiTheme="minorHAnsi" w:hAnsiTheme="minorHAnsi" w:cstheme="minorHAnsi"/>
          <w:b/>
          <w:sz w:val="26"/>
          <w:szCs w:val="26"/>
          <w:lang w:val="it-IT"/>
        </w:rPr>
        <w:t>a</w:t>
      </w:r>
      <w:r w:rsidR="008E231B">
        <w:rPr>
          <w:rFonts w:asciiTheme="minorHAnsi" w:hAnsiTheme="minorHAnsi" w:cstheme="minorHAnsi"/>
          <w:b/>
          <w:sz w:val="26"/>
          <w:szCs w:val="26"/>
          <w:lang w:val="it-IT"/>
        </w:rPr>
        <w:t>l</w:t>
      </w:r>
      <w:r w:rsidR="0096186E" w:rsidRPr="002E2C0A">
        <w:rPr>
          <w:rFonts w:asciiTheme="minorHAnsi" w:hAnsiTheme="minorHAnsi" w:cstheme="minorHAnsi"/>
          <w:b/>
          <w:sz w:val="26"/>
          <w:szCs w:val="26"/>
          <w:lang w:val="it-IT"/>
        </w:rPr>
        <w:t xml:space="preserve"> Roma </w:t>
      </w:r>
      <w:r w:rsidR="008E231B">
        <w:rPr>
          <w:rFonts w:asciiTheme="minorHAnsi" w:hAnsiTheme="minorHAnsi" w:cstheme="minorHAnsi"/>
          <w:b/>
          <w:sz w:val="26"/>
          <w:szCs w:val="26"/>
          <w:lang w:val="it-IT"/>
        </w:rPr>
        <w:t>Film</w:t>
      </w:r>
      <w:r w:rsidR="0096186E" w:rsidRPr="002E2C0A">
        <w:rPr>
          <w:rFonts w:asciiTheme="minorHAnsi" w:hAnsiTheme="minorHAnsi" w:cstheme="minorHAnsi"/>
          <w:b/>
          <w:sz w:val="26"/>
          <w:szCs w:val="26"/>
          <w:lang w:val="it-IT"/>
        </w:rPr>
        <w:t xml:space="preserve"> Fest</w:t>
      </w:r>
    </w:p>
    <w:p w14:paraId="03710C24" w14:textId="1D57AE97" w:rsidR="002A22F9" w:rsidRPr="002E2C0A" w:rsidRDefault="002A22F9" w:rsidP="002A22F9">
      <w:pPr>
        <w:spacing w:line="240" w:lineRule="auto"/>
        <w:jc w:val="center"/>
        <w:rPr>
          <w:rFonts w:asciiTheme="minorHAnsi" w:hAnsiTheme="minorHAnsi" w:cstheme="minorHAnsi"/>
          <w:b/>
          <w:sz w:val="26"/>
          <w:szCs w:val="26"/>
          <w:lang w:val="it-IT"/>
        </w:rPr>
      </w:pPr>
      <w:r w:rsidRPr="002E2C0A">
        <w:rPr>
          <w:rFonts w:asciiTheme="minorHAnsi" w:hAnsiTheme="minorHAnsi" w:cstheme="minorHAnsi"/>
          <w:b/>
          <w:sz w:val="26"/>
          <w:szCs w:val="26"/>
          <w:lang w:val="it-IT"/>
        </w:rPr>
        <w:t xml:space="preserve">Jeremy </w:t>
      </w:r>
      <w:proofErr w:type="spellStart"/>
      <w:r w:rsidRPr="002E2C0A">
        <w:rPr>
          <w:rFonts w:asciiTheme="minorHAnsi" w:hAnsiTheme="minorHAnsi" w:cstheme="minorHAnsi"/>
          <w:b/>
          <w:sz w:val="26"/>
          <w:szCs w:val="26"/>
          <w:lang w:val="it-IT"/>
        </w:rPr>
        <w:t>Piven</w:t>
      </w:r>
      <w:proofErr w:type="spellEnd"/>
      <w:r w:rsidRPr="002E2C0A">
        <w:rPr>
          <w:rFonts w:asciiTheme="minorHAnsi" w:hAnsiTheme="minorHAnsi" w:cstheme="minorHAnsi"/>
          <w:b/>
          <w:sz w:val="26"/>
          <w:szCs w:val="26"/>
          <w:lang w:val="it-IT"/>
        </w:rPr>
        <w:t xml:space="preserve"> e Robert Carlyle recitano nell'adattamento dell'ultima opera di Arthur Miller</w:t>
      </w:r>
    </w:p>
    <w:p w14:paraId="22EB6738" w14:textId="77777777" w:rsidR="002A22F9" w:rsidRPr="002A22F9" w:rsidRDefault="002A22F9" w:rsidP="002A22F9">
      <w:pPr>
        <w:spacing w:line="240" w:lineRule="auto"/>
        <w:rPr>
          <w:rFonts w:asciiTheme="minorHAnsi" w:hAnsiTheme="minorHAnsi" w:cstheme="minorHAnsi"/>
          <w:i/>
          <w:sz w:val="24"/>
          <w:szCs w:val="24"/>
          <w:lang w:val="it-IT"/>
        </w:rPr>
      </w:pPr>
      <w:r w:rsidRPr="002A22F9">
        <w:rPr>
          <w:rFonts w:asciiTheme="minorHAnsi" w:hAnsiTheme="minorHAnsi" w:cstheme="minorHAnsi"/>
          <w:i/>
          <w:sz w:val="24"/>
          <w:szCs w:val="24"/>
          <w:lang w:val="it-IT"/>
        </w:rPr>
        <w:t xml:space="preserve"> </w:t>
      </w:r>
    </w:p>
    <w:p w14:paraId="3BE39447" w14:textId="7D31273F" w:rsidR="002A22F9" w:rsidRPr="002A22F9" w:rsidRDefault="002A22F9" w:rsidP="002A22F9">
      <w:pPr>
        <w:spacing w:line="240" w:lineRule="auto"/>
        <w:jc w:val="center"/>
        <w:rPr>
          <w:rFonts w:asciiTheme="minorHAnsi" w:hAnsiTheme="minorHAnsi" w:cstheme="minorHAnsi"/>
          <w:i/>
          <w:sz w:val="24"/>
          <w:szCs w:val="24"/>
          <w:lang w:val="it-IT"/>
        </w:rPr>
      </w:pPr>
      <w:r w:rsidRPr="002A22F9">
        <w:rPr>
          <w:rFonts w:asciiTheme="minorHAnsi" w:hAnsiTheme="minorHAnsi" w:cstheme="minorHAnsi"/>
          <w:i/>
          <w:sz w:val="24"/>
          <w:szCs w:val="24"/>
          <w:lang w:val="it-IT"/>
        </w:rPr>
        <w:t xml:space="preserve">Domenico Vacca e Alessandro Lai presentano </w:t>
      </w:r>
      <w:r w:rsidR="001B6C5A">
        <w:rPr>
          <w:rFonts w:asciiTheme="minorHAnsi" w:hAnsiTheme="minorHAnsi" w:cstheme="minorHAnsi"/>
          <w:i/>
          <w:sz w:val="24"/>
          <w:szCs w:val="24"/>
          <w:lang w:val="it-IT"/>
        </w:rPr>
        <w:t>i costumi di un’avvincente opera d’epoca</w:t>
      </w:r>
    </w:p>
    <w:p w14:paraId="63391DDC" w14:textId="77777777" w:rsidR="002A22F9" w:rsidRPr="001E1A22" w:rsidRDefault="002A22F9" w:rsidP="002A22F9">
      <w:pPr>
        <w:spacing w:line="240" w:lineRule="auto"/>
        <w:rPr>
          <w:rFonts w:asciiTheme="minorHAnsi" w:hAnsiTheme="minorHAnsi" w:cstheme="minorHAnsi"/>
          <w:lang w:val="it-IT"/>
        </w:rPr>
      </w:pPr>
    </w:p>
    <w:p w14:paraId="57360BCE" w14:textId="47D19904" w:rsidR="00157BAB" w:rsidRPr="001E1A22" w:rsidRDefault="00157BAB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>Il fascino ipnotico della danza, i drammatici eventi dell'Europa degli anni '30 e la passione di un artista culminano nel dilemma morale di un uomo. ‘</w:t>
      </w:r>
      <w:r w:rsidRPr="001E1A22">
        <w:rPr>
          <w:rFonts w:asciiTheme="minorHAnsi" w:hAnsiTheme="minorHAnsi" w:cstheme="minorHAnsi"/>
          <w:b/>
          <w:lang w:val="it-IT"/>
        </w:rPr>
        <w:t>The Performance’</w:t>
      </w:r>
      <w:r w:rsidRPr="001E1A22">
        <w:rPr>
          <w:rFonts w:asciiTheme="minorHAnsi" w:hAnsiTheme="minorHAnsi" w:cstheme="minorHAnsi"/>
          <w:lang w:val="it-IT"/>
        </w:rPr>
        <w:t xml:space="preserve">, l’adattamento cinematografico dell’ultimo racconto del leggendario drammaturgo Arthur Miller pubblicato sul The New Yorker, sarà presentato </w:t>
      </w:r>
      <w:r w:rsidRPr="001E1A22">
        <w:rPr>
          <w:rFonts w:asciiTheme="minorHAnsi" w:hAnsiTheme="minorHAnsi" w:cstheme="minorHAnsi"/>
          <w:b/>
          <w:lang w:val="it-IT"/>
        </w:rPr>
        <w:t>in anteprima mondiale</w:t>
      </w:r>
      <w:r w:rsidRPr="001E1A22">
        <w:rPr>
          <w:rFonts w:asciiTheme="minorHAnsi" w:hAnsiTheme="minorHAnsi" w:cstheme="minorHAnsi"/>
          <w:lang w:val="it-IT"/>
        </w:rPr>
        <w:t xml:space="preserve"> alla Festa del Cinema di Roma (Auditorium Parco della Musica – Sala Sinopoli) il 28 ottobre 2023 alle ore 21:30.</w:t>
      </w:r>
    </w:p>
    <w:p w14:paraId="6A1CEF38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04DD2EA0" w14:textId="2AC9CC3D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Il vincitore dell'Emmy e del Golden Globe </w:t>
      </w:r>
      <w:r w:rsidRPr="001E1A22">
        <w:rPr>
          <w:rFonts w:asciiTheme="minorHAnsi" w:hAnsiTheme="minorHAnsi" w:cstheme="minorHAnsi"/>
          <w:b/>
          <w:lang w:val="it-IT"/>
        </w:rPr>
        <w:t xml:space="preserve">Jeremy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(Entourage) e il vincitore del premio BAFTA </w:t>
      </w:r>
      <w:r w:rsidRPr="001E1A22">
        <w:rPr>
          <w:rFonts w:asciiTheme="minorHAnsi" w:hAnsiTheme="minorHAnsi" w:cstheme="minorHAnsi"/>
          <w:b/>
          <w:bCs/>
          <w:lang w:val="it-IT"/>
        </w:rPr>
        <w:t>Robert Carlyle</w:t>
      </w:r>
      <w:r w:rsidRPr="001E1A22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Pr="001E1A22">
        <w:rPr>
          <w:rFonts w:asciiTheme="minorHAnsi" w:hAnsiTheme="minorHAnsi" w:cstheme="minorHAnsi"/>
          <w:lang w:val="it-IT"/>
        </w:rPr>
        <w:t>Trainspotting</w:t>
      </w:r>
      <w:proofErr w:type="spellEnd"/>
      <w:r w:rsidRPr="001E1A22">
        <w:rPr>
          <w:rFonts w:asciiTheme="minorHAnsi" w:hAnsiTheme="minorHAnsi" w:cstheme="minorHAnsi"/>
          <w:lang w:val="it-IT"/>
        </w:rPr>
        <w:t>, The Full Monty) recita</w:t>
      </w:r>
      <w:r w:rsidR="00E44DF2" w:rsidRPr="001E1A22">
        <w:rPr>
          <w:rFonts w:asciiTheme="minorHAnsi" w:hAnsiTheme="minorHAnsi" w:cstheme="minorHAnsi"/>
          <w:lang w:val="it-IT"/>
        </w:rPr>
        <w:t>no</w:t>
      </w:r>
      <w:r w:rsidRPr="001E1A22">
        <w:rPr>
          <w:rFonts w:asciiTheme="minorHAnsi" w:hAnsiTheme="minorHAnsi" w:cstheme="minorHAnsi"/>
          <w:lang w:val="it-IT"/>
        </w:rPr>
        <w:t xml:space="preserve"> con un cast di ballerini di </w:t>
      </w:r>
      <w:proofErr w:type="spellStart"/>
      <w:r w:rsidRPr="001E1A22">
        <w:rPr>
          <w:rFonts w:asciiTheme="minorHAnsi" w:hAnsiTheme="minorHAnsi" w:cstheme="minorHAnsi"/>
          <w:lang w:val="it-IT"/>
        </w:rPr>
        <w:t>tip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tap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esperti tra cui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Maimie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McCoy</w:t>
      </w:r>
      <w:r w:rsidRPr="001E1A22">
        <w:rPr>
          <w:rFonts w:asciiTheme="minorHAnsi" w:hAnsiTheme="minorHAnsi" w:cstheme="minorHAnsi"/>
          <w:lang w:val="it-IT"/>
        </w:rPr>
        <w:t xml:space="preserve"> (The </w:t>
      </w:r>
      <w:proofErr w:type="spellStart"/>
      <w:r w:rsidRPr="001E1A22">
        <w:rPr>
          <w:rFonts w:asciiTheme="minorHAnsi" w:hAnsiTheme="minorHAnsi" w:cstheme="minorHAnsi"/>
          <w:lang w:val="it-IT"/>
        </w:rPr>
        <w:t>Musketeers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), </w:t>
      </w:r>
      <w:r w:rsidRPr="001E1A22">
        <w:rPr>
          <w:rFonts w:asciiTheme="minorHAnsi" w:hAnsiTheme="minorHAnsi" w:cstheme="minorHAnsi"/>
          <w:b/>
          <w:bCs/>
          <w:lang w:val="it-IT"/>
        </w:rPr>
        <w:t>Adam Garcia</w:t>
      </w:r>
      <w:r w:rsidRPr="001E1A22">
        <w:rPr>
          <w:rFonts w:asciiTheme="minorHAnsi" w:hAnsiTheme="minorHAnsi" w:cstheme="minorHAnsi"/>
          <w:lang w:val="it-IT"/>
        </w:rPr>
        <w:t xml:space="preserve"> (Coyote Ugly), </w:t>
      </w:r>
      <w:r w:rsidRPr="001E1A22">
        <w:rPr>
          <w:rFonts w:asciiTheme="minorHAnsi" w:hAnsiTheme="minorHAnsi" w:cstheme="minorHAnsi"/>
          <w:b/>
          <w:bCs/>
          <w:lang w:val="it-IT"/>
        </w:rPr>
        <w:t>Lara Wolf</w:t>
      </w:r>
      <w:r w:rsidRPr="001E1A22">
        <w:rPr>
          <w:rFonts w:asciiTheme="minorHAnsi" w:hAnsiTheme="minorHAnsi" w:cstheme="minorHAnsi"/>
          <w:lang w:val="it-IT"/>
        </w:rPr>
        <w:t xml:space="preserve"> (Quantico), il </w:t>
      </w:r>
      <w:r w:rsidR="001B6C5A" w:rsidRPr="001E1A22">
        <w:rPr>
          <w:rFonts w:asciiTheme="minorHAnsi" w:hAnsiTheme="minorHAnsi" w:cstheme="minorHAnsi"/>
          <w:lang w:val="it-IT"/>
        </w:rPr>
        <w:t xml:space="preserve">candidato al </w:t>
      </w:r>
      <w:r w:rsidRPr="001E1A22">
        <w:rPr>
          <w:rFonts w:asciiTheme="minorHAnsi" w:hAnsiTheme="minorHAnsi" w:cstheme="minorHAnsi"/>
          <w:lang w:val="it-IT"/>
        </w:rPr>
        <w:t xml:space="preserve"> Tony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 Jared Grimes</w:t>
      </w:r>
      <w:r w:rsidRPr="001E1A22">
        <w:rPr>
          <w:rFonts w:asciiTheme="minorHAnsi" w:hAnsiTheme="minorHAnsi" w:cstheme="minorHAnsi"/>
          <w:lang w:val="it-IT"/>
        </w:rPr>
        <w:t xml:space="preserve"> (Swing Kids),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Yaniv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Biton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(The </w:t>
      </w:r>
      <w:proofErr w:type="spellStart"/>
      <w:r w:rsidRPr="001E1A22">
        <w:rPr>
          <w:rFonts w:asciiTheme="minorHAnsi" w:hAnsiTheme="minorHAnsi" w:cstheme="minorHAnsi"/>
          <w:lang w:val="it-IT"/>
        </w:rPr>
        <w:t>Monkey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House)</w:t>
      </w:r>
      <w:r w:rsidR="000B270E" w:rsidRPr="001E1A22">
        <w:rPr>
          <w:rFonts w:asciiTheme="minorHAnsi" w:hAnsiTheme="minorHAnsi" w:cstheme="minorHAnsi"/>
          <w:lang w:val="it-IT"/>
        </w:rPr>
        <w:t xml:space="preserve"> e</w:t>
      </w:r>
      <w:r w:rsidRPr="001E1A22">
        <w:rPr>
          <w:rFonts w:asciiTheme="minorHAnsi" w:hAnsiTheme="minorHAnsi" w:cstheme="minorHAnsi"/>
          <w:lang w:val="it-IT"/>
        </w:rPr>
        <w:t xml:space="preserve"> l’esordiente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Isaac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Gryn</w:t>
      </w:r>
      <w:proofErr w:type="spellEnd"/>
      <w:r w:rsidRPr="001E1A22">
        <w:rPr>
          <w:rFonts w:asciiTheme="minorHAnsi" w:hAnsiTheme="minorHAnsi" w:cstheme="minorHAnsi"/>
          <w:lang w:val="it-IT"/>
        </w:rPr>
        <w:t>.</w:t>
      </w:r>
    </w:p>
    <w:p w14:paraId="537781FB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553D19B7" w14:textId="0759D836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Prodotto da </w:t>
      </w:r>
      <w:r w:rsidRPr="001E1A22">
        <w:rPr>
          <w:rFonts w:asciiTheme="minorHAnsi" w:hAnsiTheme="minorHAnsi" w:cstheme="minorHAnsi"/>
          <w:b/>
          <w:bCs/>
          <w:lang w:val="it-IT"/>
        </w:rPr>
        <w:t>Sparks Go</w:t>
      </w:r>
      <w:r w:rsidRPr="001E1A22">
        <w:rPr>
          <w:rFonts w:asciiTheme="minorHAnsi" w:hAnsiTheme="minorHAnsi" w:cstheme="minorHAnsi"/>
          <w:lang w:val="it-IT"/>
        </w:rPr>
        <w:t xml:space="preserve"> 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Daniel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Finkelman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Films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‘The Performance’ segue il viaggio di Harold </w:t>
      </w:r>
      <w:proofErr w:type="spellStart"/>
      <w:r w:rsidRPr="001E1A22">
        <w:rPr>
          <w:rFonts w:asciiTheme="minorHAnsi" w:hAnsiTheme="minorHAnsi" w:cstheme="minorHAnsi"/>
          <w:lang w:val="it-IT"/>
        </w:rPr>
        <w:t>May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Pr="001E1A22">
        <w:rPr>
          <w:rFonts w:asciiTheme="minorHAnsi" w:hAnsiTheme="minorHAnsi" w:cstheme="minorHAnsi"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), un talentuoso ballerino di </w:t>
      </w:r>
      <w:proofErr w:type="spellStart"/>
      <w:r w:rsidRPr="001E1A22">
        <w:rPr>
          <w:rFonts w:asciiTheme="minorHAnsi" w:hAnsiTheme="minorHAnsi" w:cstheme="minorHAnsi"/>
          <w:lang w:val="it-IT"/>
        </w:rPr>
        <w:t>tip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tap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e immigrato ebreo americano di seconda generazione la cui carriera è stata relegat</w:t>
      </w:r>
      <w:r w:rsidR="00E44DF2" w:rsidRPr="001E1A22">
        <w:rPr>
          <w:rFonts w:asciiTheme="minorHAnsi" w:hAnsiTheme="minorHAnsi" w:cstheme="minorHAnsi"/>
          <w:lang w:val="it-IT"/>
        </w:rPr>
        <w:t>a</w:t>
      </w:r>
      <w:r w:rsidRPr="001E1A22">
        <w:rPr>
          <w:rFonts w:asciiTheme="minorHAnsi" w:hAnsiTheme="minorHAnsi" w:cstheme="minorHAnsi"/>
          <w:lang w:val="it-IT"/>
        </w:rPr>
        <w:t xml:space="preserve"> nella scena dei club di New York. Durante una tournée in Europa, Harold e il resto della sua compagnia vengono scoperti da un </w:t>
      </w:r>
      <w:r w:rsidR="001B6C5A" w:rsidRPr="001E1A22">
        <w:rPr>
          <w:rFonts w:asciiTheme="minorHAnsi" w:hAnsiTheme="minorHAnsi" w:cstheme="minorHAnsi"/>
          <w:lang w:val="it-IT"/>
        </w:rPr>
        <w:t xml:space="preserve">addetto tedesco </w:t>
      </w:r>
      <w:r w:rsidRPr="001E1A22">
        <w:rPr>
          <w:rFonts w:asciiTheme="minorHAnsi" w:hAnsiTheme="minorHAnsi" w:cstheme="minorHAnsi"/>
          <w:lang w:val="it-IT"/>
        </w:rPr>
        <w:t>(Carlyle), che offre ai ballerini un'irresistibile somma di denaro per una singola esibizione. Non</w:t>
      </w:r>
      <w:r w:rsidR="00E44DF2" w:rsidRPr="001E1A22">
        <w:rPr>
          <w:rFonts w:asciiTheme="minorHAnsi" w:hAnsiTheme="minorHAnsi" w:cstheme="minorHAnsi"/>
          <w:lang w:val="it-IT"/>
        </w:rPr>
        <w:t xml:space="preserve"> </w:t>
      </w:r>
      <w:r w:rsidRPr="001E1A22">
        <w:rPr>
          <w:rFonts w:asciiTheme="minorHAnsi" w:hAnsiTheme="minorHAnsi" w:cstheme="minorHAnsi"/>
          <w:lang w:val="it-IT"/>
        </w:rPr>
        <w:t xml:space="preserve">sanno </w:t>
      </w:r>
      <w:r w:rsidR="000B270E" w:rsidRPr="001E1A22">
        <w:rPr>
          <w:rFonts w:asciiTheme="minorHAnsi" w:hAnsiTheme="minorHAnsi" w:cstheme="minorHAnsi"/>
          <w:lang w:val="it-IT"/>
        </w:rPr>
        <w:t xml:space="preserve">però </w:t>
      </w:r>
      <w:r w:rsidRPr="001E1A22">
        <w:rPr>
          <w:rFonts w:asciiTheme="minorHAnsi" w:hAnsiTheme="minorHAnsi" w:cstheme="minorHAnsi"/>
          <w:lang w:val="it-IT"/>
        </w:rPr>
        <w:t>che lo spettacolo è per Adolf Hitler.</w:t>
      </w:r>
    </w:p>
    <w:p w14:paraId="40B9CA78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3852C422" w14:textId="0BAA808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b/>
          <w:bCs/>
          <w:lang w:val="it-IT"/>
        </w:rPr>
        <w:t xml:space="preserve">Shira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(Welcome to Me, </w:t>
      </w:r>
      <w:proofErr w:type="spellStart"/>
      <w:r w:rsidRPr="001E1A22">
        <w:rPr>
          <w:rFonts w:asciiTheme="minorHAnsi" w:hAnsiTheme="minorHAnsi" w:cstheme="minorHAnsi"/>
          <w:lang w:val="it-IT"/>
        </w:rPr>
        <w:t>Fully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Loaded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 dirige la storia di Miller, apparsa per la prima volta sul New Yorker. </w:t>
      </w:r>
      <w:r w:rsidR="00E44DF2" w:rsidRPr="001E1A22">
        <w:rPr>
          <w:rFonts w:asciiTheme="minorHAnsi" w:hAnsiTheme="minorHAnsi" w:cstheme="minorHAnsi"/>
          <w:lang w:val="it-IT"/>
        </w:rPr>
        <w:t>Lei</w:t>
      </w:r>
      <w:r w:rsidRPr="001E1A22">
        <w:rPr>
          <w:rFonts w:asciiTheme="minorHAnsi" w:hAnsiTheme="minorHAnsi" w:cstheme="minorHAnsi"/>
          <w:lang w:val="it-IT"/>
        </w:rPr>
        <w:t xml:space="preserve"> 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Joshua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Salzberg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hanno adattato il racconto per lo schermo</w:t>
      </w:r>
      <w:r w:rsidR="001B6C5A" w:rsidRPr="001E1A22">
        <w:rPr>
          <w:rFonts w:asciiTheme="minorHAnsi" w:hAnsiTheme="minorHAnsi" w:cstheme="minorHAnsi"/>
          <w:lang w:val="it-IT"/>
        </w:rPr>
        <w:t>, mentre le coreografie sono di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 Jared Grimes</w:t>
      </w:r>
      <w:r w:rsidRPr="001E1A22">
        <w:rPr>
          <w:rFonts w:asciiTheme="minorHAnsi" w:hAnsiTheme="minorHAnsi" w:cstheme="minorHAnsi"/>
          <w:lang w:val="it-IT"/>
        </w:rPr>
        <w:t xml:space="preserve"> (A </w:t>
      </w:r>
      <w:proofErr w:type="spellStart"/>
      <w:r w:rsidRPr="001E1A22">
        <w:rPr>
          <w:rFonts w:asciiTheme="minorHAnsi" w:hAnsiTheme="minorHAnsi" w:cstheme="minorHAnsi"/>
          <w:lang w:val="it-IT"/>
        </w:rPr>
        <w:t>Soldier’s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Play). </w:t>
      </w:r>
    </w:p>
    <w:p w14:paraId="28F305F5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2374FFFD" w14:textId="051DF668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Il produttore principale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Daniel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Finkelman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Pr="001E1A22">
        <w:rPr>
          <w:rFonts w:asciiTheme="minorHAnsi" w:hAnsiTheme="minorHAnsi" w:cstheme="minorHAnsi"/>
          <w:lang w:val="it-IT"/>
        </w:rPr>
        <w:t>Menashe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The </w:t>
      </w:r>
      <w:proofErr w:type="spellStart"/>
      <w:r w:rsidRPr="001E1A22">
        <w:rPr>
          <w:rFonts w:asciiTheme="minorHAnsi" w:hAnsiTheme="minorHAnsi" w:cstheme="minorHAnsi"/>
          <w:lang w:val="it-IT"/>
        </w:rPr>
        <w:t>Vigil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 e il produttore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Chaya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Amor</w:t>
      </w:r>
      <w:r w:rsidRPr="001E1A22">
        <w:rPr>
          <w:rFonts w:asciiTheme="minorHAnsi" w:hAnsiTheme="minorHAnsi" w:cstheme="minorHAnsi"/>
          <w:lang w:val="it-IT"/>
        </w:rPr>
        <w:t xml:space="preserve"> di Sparks Go (The </w:t>
      </w:r>
      <w:proofErr w:type="spellStart"/>
      <w:r w:rsidRPr="001E1A22">
        <w:rPr>
          <w:rFonts w:asciiTheme="minorHAnsi" w:hAnsiTheme="minorHAnsi" w:cstheme="minorHAnsi"/>
          <w:lang w:val="it-IT"/>
        </w:rPr>
        <w:t>Vigil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), insieme al produttore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Jenny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ShakeShaft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(Jay e </w:t>
      </w:r>
      <w:proofErr w:type="spellStart"/>
      <w:r w:rsidRPr="001E1A22">
        <w:rPr>
          <w:rFonts w:asciiTheme="minorHAnsi" w:hAnsiTheme="minorHAnsi" w:cstheme="minorHAnsi"/>
          <w:lang w:val="it-IT"/>
        </w:rPr>
        <w:t>Silent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Bob The Reboot, Hellfire), ha</w:t>
      </w:r>
      <w:r w:rsidR="00E44DF2" w:rsidRPr="001E1A22">
        <w:rPr>
          <w:rFonts w:asciiTheme="minorHAnsi" w:hAnsiTheme="minorHAnsi" w:cstheme="minorHAnsi"/>
          <w:lang w:val="it-IT"/>
        </w:rPr>
        <w:t>nno</w:t>
      </w:r>
      <w:r w:rsidRPr="001E1A22">
        <w:rPr>
          <w:rFonts w:asciiTheme="minorHAnsi" w:hAnsiTheme="minorHAnsi" w:cstheme="minorHAnsi"/>
          <w:lang w:val="it-IT"/>
        </w:rPr>
        <w:t xml:space="preserve"> scelto Bratislava, in Slovacchia</w:t>
      </w:r>
      <w:r w:rsidR="00E44DF2" w:rsidRPr="001E1A22">
        <w:rPr>
          <w:rFonts w:asciiTheme="minorHAnsi" w:hAnsiTheme="minorHAnsi" w:cstheme="minorHAnsi"/>
          <w:lang w:val="it-IT"/>
        </w:rPr>
        <w:t>,</w:t>
      </w:r>
      <w:r w:rsidRPr="001E1A22">
        <w:rPr>
          <w:rFonts w:asciiTheme="minorHAnsi" w:hAnsiTheme="minorHAnsi" w:cstheme="minorHAnsi"/>
          <w:lang w:val="it-IT"/>
        </w:rPr>
        <w:t xml:space="preserve"> per le riprese principali, dove l'architettura fedele all'epoca e le troupe esperte del Paese ne hanno fatto una location ideale.</w:t>
      </w:r>
    </w:p>
    <w:p w14:paraId="0FBB06DA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47D2C91A" w14:textId="77777777" w:rsidR="009C1FEA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b/>
          <w:lang w:val="it-IT"/>
        </w:rPr>
        <w:t xml:space="preserve">Jeremy e Shira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sono cresciuti in una famiglia di artisti teatrali. Questa è la </w:t>
      </w:r>
      <w:r w:rsidRPr="001E1A22">
        <w:rPr>
          <w:rFonts w:asciiTheme="minorHAnsi" w:hAnsiTheme="minorHAnsi" w:cstheme="minorHAnsi"/>
          <w:b/>
          <w:lang w:val="it-IT"/>
        </w:rPr>
        <w:t>loro prima collaborazione come attore e regista</w:t>
      </w:r>
      <w:r w:rsidRPr="001E1A22">
        <w:rPr>
          <w:rFonts w:asciiTheme="minorHAnsi" w:hAnsiTheme="minorHAnsi" w:cstheme="minorHAnsi"/>
          <w:lang w:val="it-IT"/>
        </w:rPr>
        <w:t xml:space="preserve">. "Questa non è una tipica storia della Seconda Guerra Mondiale", afferma </w:t>
      </w:r>
      <w:r w:rsidR="00E44DF2" w:rsidRPr="001E1A22">
        <w:rPr>
          <w:rFonts w:asciiTheme="minorHAnsi" w:hAnsiTheme="minorHAnsi" w:cstheme="minorHAnsi"/>
          <w:lang w:val="it-IT"/>
        </w:rPr>
        <w:t>la</w:t>
      </w:r>
      <w:r w:rsidRPr="001E1A22">
        <w:rPr>
          <w:rFonts w:asciiTheme="minorHAnsi" w:hAnsiTheme="minorHAnsi" w:cstheme="minorHAnsi"/>
          <w:lang w:val="it-IT"/>
        </w:rPr>
        <w:t xml:space="preserve"> regista. “Quello che mi ha colpito della sceneggiatura e mi ha indotto, in ultima analisi, a girare il film</w:t>
      </w:r>
      <w:r w:rsidR="00E44DF2" w:rsidRPr="001E1A22">
        <w:rPr>
          <w:rFonts w:asciiTheme="minorHAnsi" w:hAnsiTheme="minorHAnsi" w:cstheme="minorHAnsi"/>
          <w:lang w:val="it-IT"/>
        </w:rPr>
        <w:t>,</w:t>
      </w:r>
      <w:r w:rsidRPr="001E1A22">
        <w:rPr>
          <w:rFonts w:asciiTheme="minorHAnsi" w:hAnsiTheme="minorHAnsi" w:cstheme="minorHAnsi"/>
          <w:lang w:val="it-IT"/>
        </w:rPr>
        <w:t xml:space="preserve"> è il fatto che si tratta di una storia contemporanea. Harold </w:t>
      </w:r>
      <w:proofErr w:type="spellStart"/>
      <w:r w:rsidRPr="001E1A22">
        <w:rPr>
          <w:rFonts w:asciiTheme="minorHAnsi" w:hAnsiTheme="minorHAnsi" w:cstheme="minorHAnsi"/>
          <w:lang w:val="it-IT"/>
        </w:rPr>
        <w:t>May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un uomo alla disperata ricerca di successo, </w:t>
      </w:r>
      <w:r w:rsidR="00E7132F" w:rsidRPr="001E1A22">
        <w:rPr>
          <w:rFonts w:asciiTheme="minorHAnsi" w:hAnsiTheme="minorHAnsi" w:cstheme="minorHAnsi"/>
          <w:lang w:val="it-IT"/>
        </w:rPr>
        <w:t>si ritrova a ballare</w:t>
      </w:r>
      <w:r w:rsidRPr="001E1A22">
        <w:rPr>
          <w:rFonts w:asciiTheme="minorHAnsi" w:hAnsiTheme="minorHAnsi" w:cstheme="minorHAnsi"/>
          <w:lang w:val="it-IT"/>
        </w:rPr>
        <w:t xml:space="preserve"> il </w:t>
      </w:r>
      <w:proofErr w:type="spellStart"/>
      <w:r w:rsidRPr="001E1A22">
        <w:rPr>
          <w:rFonts w:asciiTheme="minorHAnsi" w:hAnsiTheme="minorHAnsi" w:cstheme="minorHAnsi"/>
          <w:lang w:val="it-IT"/>
        </w:rPr>
        <w:t>tip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tap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mentre il mondo va in pezzi. Alla fine, Harold è costretto a fare delle scelte come essere umano, più specificamente come ebreo, che lo collegano con una parte essenziale, forse sepolta, di se stesso. </w:t>
      </w:r>
    </w:p>
    <w:p w14:paraId="66FBAFB9" w14:textId="77777777" w:rsidR="009C1FEA" w:rsidRPr="001E1A22" w:rsidRDefault="009C1FEA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7992749F" w14:textId="7C79C80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Siamo assolutamente entusiasti di avere la nostra </w:t>
      </w:r>
      <w:r w:rsidRPr="001E1A22">
        <w:rPr>
          <w:rFonts w:asciiTheme="minorHAnsi" w:hAnsiTheme="minorHAnsi" w:cstheme="minorHAnsi"/>
          <w:b/>
          <w:lang w:val="it-IT"/>
        </w:rPr>
        <w:t>anteprima mondiale a Roma</w:t>
      </w:r>
      <w:r w:rsidRPr="001E1A22">
        <w:rPr>
          <w:rFonts w:asciiTheme="minorHAnsi" w:hAnsiTheme="minorHAnsi" w:cstheme="minorHAnsi"/>
          <w:lang w:val="it-IT"/>
        </w:rPr>
        <w:t>. Abbiamo girato il film interamente in Europa e abbiamo un cast e una troupe così internazionali che so che ci sentiremo come a casa”.</w:t>
      </w:r>
    </w:p>
    <w:p w14:paraId="38CEFD2F" w14:textId="77777777" w:rsidR="00D330B3" w:rsidRPr="001E1A22" w:rsidRDefault="00D330B3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0FA7E358" w14:textId="4EE81734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‘The performance’ è stato un vero e proprio </w:t>
      </w:r>
      <w:r w:rsidRPr="001E1A22">
        <w:rPr>
          <w:rFonts w:asciiTheme="minorHAnsi" w:hAnsiTheme="minorHAnsi" w:cstheme="minorHAnsi"/>
          <w:b/>
          <w:lang w:val="it-IT"/>
        </w:rPr>
        <w:t>atto d'amore</w:t>
      </w:r>
      <w:r w:rsidRPr="001E1A22">
        <w:rPr>
          <w:rFonts w:asciiTheme="minorHAnsi" w:hAnsiTheme="minorHAnsi" w:cstheme="minorHAnsi"/>
          <w:lang w:val="it-IT"/>
        </w:rPr>
        <w:t xml:space="preserve"> per Jeremy </w:t>
      </w:r>
      <w:proofErr w:type="spellStart"/>
      <w:r w:rsidRPr="001E1A22">
        <w:rPr>
          <w:rFonts w:asciiTheme="minorHAnsi" w:hAnsiTheme="minorHAnsi" w:cstheme="minorHAnsi"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che attribuisce a sua madre il merito di avergli presentato quello che lui chiama il ruolo della sua carriera. "Mia madre mi ha regalato il pezzo di Arthur Miller apparso sul New Yorker e mi ha detto: 'Penso che la storia ti piacerebbe </w:t>
      </w:r>
      <w:r w:rsidR="00FA03C5" w:rsidRPr="001E1A22">
        <w:rPr>
          <w:rFonts w:asciiTheme="minorHAnsi" w:hAnsiTheme="minorHAnsi" w:cstheme="minorHAnsi"/>
          <w:lang w:val="it-IT"/>
        </w:rPr>
        <w:t>e ti vedo bene nel ruolo di</w:t>
      </w:r>
      <w:r w:rsidRPr="001E1A22">
        <w:rPr>
          <w:rFonts w:asciiTheme="minorHAnsi" w:hAnsiTheme="minorHAnsi" w:cstheme="minorHAnsi"/>
          <w:lang w:val="it-IT"/>
        </w:rPr>
        <w:t xml:space="preserve"> Harold'. Mia sorella Shira e io siamo cresciuti a teatro e abbiamo </w:t>
      </w:r>
      <w:r w:rsidR="00FA03C5" w:rsidRPr="001E1A22">
        <w:rPr>
          <w:rFonts w:asciiTheme="minorHAnsi" w:hAnsiTheme="minorHAnsi" w:cstheme="minorHAnsi"/>
          <w:lang w:val="it-IT"/>
        </w:rPr>
        <w:t xml:space="preserve">assimilato </w:t>
      </w:r>
      <w:r w:rsidRPr="001E1A22">
        <w:rPr>
          <w:rFonts w:asciiTheme="minorHAnsi" w:hAnsiTheme="minorHAnsi" w:cstheme="minorHAnsi"/>
          <w:lang w:val="it-IT"/>
        </w:rPr>
        <w:t>il lavoro dei drammaturghi. Veniamo da una</w:t>
      </w:r>
      <w:r w:rsidR="00FA03C5" w:rsidRPr="001E1A22">
        <w:rPr>
          <w:rFonts w:asciiTheme="minorHAnsi" w:hAnsiTheme="minorHAnsi" w:cstheme="minorHAnsi"/>
          <w:lang w:val="it-IT"/>
        </w:rPr>
        <w:t xml:space="preserve"> famiglia di teatranti</w:t>
      </w:r>
      <w:r w:rsidRPr="001E1A22">
        <w:rPr>
          <w:rFonts w:asciiTheme="minorHAnsi" w:hAnsiTheme="minorHAnsi" w:cstheme="minorHAnsi"/>
          <w:lang w:val="it-IT"/>
        </w:rPr>
        <w:t xml:space="preserve">, entrambi i nostri genitori erano attori, registi e insegnanti. Mia madre è stata la mia insegnante </w:t>
      </w:r>
      <w:r w:rsidRPr="001E1A22">
        <w:rPr>
          <w:rFonts w:asciiTheme="minorHAnsi" w:hAnsiTheme="minorHAnsi" w:cstheme="minorHAnsi"/>
          <w:lang w:val="it-IT"/>
        </w:rPr>
        <w:lastRenderedPageBreak/>
        <w:t>di recitazione da quando avevo 8 anni, e Shira è la migliore regista di attori con cui abbia mai lavorato, quindi è diventato un progetto di famiglia</w:t>
      </w:r>
      <w:r w:rsidR="009C1FEA" w:rsidRPr="001E1A22">
        <w:rPr>
          <w:rFonts w:asciiTheme="minorHAnsi" w:hAnsiTheme="minorHAnsi" w:cstheme="minorHAnsi"/>
          <w:lang w:val="it-IT"/>
        </w:rPr>
        <w:t>”</w:t>
      </w:r>
      <w:r w:rsidRPr="001E1A22">
        <w:rPr>
          <w:rFonts w:asciiTheme="minorHAnsi" w:hAnsiTheme="minorHAnsi" w:cstheme="minorHAnsi"/>
          <w:lang w:val="it-IT"/>
        </w:rPr>
        <w:t>.</w:t>
      </w:r>
    </w:p>
    <w:p w14:paraId="18FFA806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36C95FC5" w14:textId="4DCB27B3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“È stato un onore interpretare Harold </w:t>
      </w:r>
      <w:proofErr w:type="spellStart"/>
      <w:r w:rsidRPr="001E1A22">
        <w:rPr>
          <w:rFonts w:asciiTheme="minorHAnsi" w:hAnsiTheme="minorHAnsi" w:cstheme="minorHAnsi"/>
          <w:lang w:val="it-IT"/>
        </w:rPr>
        <w:t>May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”, continua </w:t>
      </w:r>
      <w:proofErr w:type="spellStart"/>
      <w:r w:rsidRPr="001E1A22">
        <w:rPr>
          <w:rFonts w:asciiTheme="minorHAnsi" w:hAnsiTheme="minorHAnsi" w:cstheme="minorHAnsi"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>. “Un attore vive</w:t>
      </w:r>
      <w:r w:rsidR="00D52EDC" w:rsidRPr="001E1A22">
        <w:rPr>
          <w:rFonts w:asciiTheme="minorHAnsi" w:hAnsiTheme="minorHAnsi" w:cstheme="minorHAnsi"/>
          <w:lang w:val="it-IT"/>
        </w:rPr>
        <w:t xml:space="preserve"> </w:t>
      </w:r>
      <w:r w:rsidR="0096186E" w:rsidRPr="001E1A22">
        <w:rPr>
          <w:rFonts w:asciiTheme="minorHAnsi" w:hAnsiTheme="minorHAnsi" w:cstheme="minorHAnsi"/>
          <w:lang w:val="it-IT"/>
        </w:rPr>
        <w:t>per</w:t>
      </w:r>
      <w:r w:rsidR="00D52EDC" w:rsidRPr="001E1A22">
        <w:rPr>
          <w:rFonts w:asciiTheme="minorHAnsi" w:hAnsiTheme="minorHAnsi" w:cstheme="minorHAnsi"/>
          <w:lang w:val="it-IT"/>
        </w:rPr>
        <w:t xml:space="preserve"> </w:t>
      </w:r>
      <w:r w:rsidRPr="001E1A22">
        <w:rPr>
          <w:rFonts w:asciiTheme="minorHAnsi" w:hAnsiTheme="minorHAnsi" w:cstheme="minorHAnsi"/>
          <w:lang w:val="it-IT"/>
        </w:rPr>
        <w:t xml:space="preserve">interpretare un ruolo brillante come questo. Sono 12 anni che cerco di realizzare questo film ed </w:t>
      </w:r>
      <w:r w:rsidRPr="001E1A22">
        <w:rPr>
          <w:rFonts w:asciiTheme="minorHAnsi" w:hAnsiTheme="minorHAnsi" w:cstheme="minorHAnsi"/>
          <w:b/>
          <w:lang w:val="it-IT"/>
        </w:rPr>
        <w:t>essere in Italia</w:t>
      </w:r>
      <w:r w:rsidRPr="001E1A22">
        <w:rPr>
          <w:rFonts w:asciiTheme="minorHAnsi" w:hAnsiTheme="minorHAnsi" w:cstheme="minorHAnsi"/>
          <w:lang w:val="it-IT"/>
        </w:rPr>
        <w:t xml:space="preserve">, dove sono nati alcuni dei maestri del cinema, per la sua anteprima mondiale è estremamente emozionante. </w:t>
      </w:r>
      <w:r w:rsidRPr="001E1A22">
        <w:rPr>
          <w:rFonts w:asciiTheme="minorHAnsi" w:hAnsiTheme="minorHAnsi" w:cstheme="minorHAnsi"/>
          <w:b/>
          <w:lang w:val="it-IT"/>
        </w:rPr>
        <w:t>Tragicamente, questo film è incredibilmente attuale in questo momento</w:t>
      </w:r>
      <w:r w:rsidRPr="001E1A22">
        <w:rPr>
          <w:rFonts w:asciiTheme="minorHAnsi" w:hAnsiTheme="minorHAnsi" w:cstheme="minorHAnsi"/>
          <w:lang w:val="it-IT"/>
        </w:rPr>
        <w:t>. Ma è così che posso contribuire al dibatt</w:t>
      </w:r>
      <w:r w:rsidR="00D52EDC" w:rsidRPr="001E1A22">
        <w:rPr>
          <w:rFonts w:asciiTheme="minorHAnsi" w:hAnsiTheme="minorHAnsi" w:cstheme="minorHAnsi"/>
          <w:lang w:val="it-IT"/>
        </w:rPr>
        <w:t>it</w:t>
      </w:r>
      <w:r w:rsidRPr="001E1A22">
        <w:rPr>
          <w:rFonts w:asciiTheme="minorHAnsi" w:hAnsiTheme="minorHAnsi" w:cstheme="minorHAnsi"/>
          <w:lang w:val="it-IT"/>
        </w:rPr>
        <w:t xml:space="preserve">o; </w:t>
      </w:r>
      <w:r w:rsidR="0096186E" w:rsidRPr="001E1A22">
        <w:rPr>
          <w:rFonts w:asciiTheme="minorHAnsi" w:hAnsiTheme="minorHAnsi" w:cstheme="minorHAnsi"/>
          <w:lang w:val="it-IT"/>
        </w:rPr>
        <w:t>raccontando storie</w:t>
      </w:r>
      <w:r w:rsidRPr="001E1A22">
        <w:rPr>
          <w:rFonts w:asciiTheme="minorHAnsi" w:hAnsiTheme="minorHAnsi" w:cstheme="minorHAnsi"/>
          <w:lang w:val="it-IT"/>
        </w:rPr>
        <w:t xml:space="preserve"> e facendo quello che faccio</w:t>
      </w:r>
      <w:r w:rsidR="009C1FEA" w:rsidRPr="001E1A22">
        <w:rPr>
          <w:rFonts w:asciiTheme="minorHAnsi" w:hAnsiTheme="minorHAnsi" w:cstheme="minorHAnsi"/>
          <w:lang w:val="it-IT"/>
        </w:rPr>
        <w:t>”.</w:t>
      </w:r>
    </w:p>
    <w:p w14:paraId="77704838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4FBA90EA" w14:textId="149306FE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b/>
          <w:lang w:val="it-IT"/>
        </w:rPr>
        <w:t>Robert Carlyle</w:t>
      </w:r>
      <w:r w:rsidRPr="001E1A22">
        <w:rPr>
          <w:rFonts w:asciiTheme="minorHAnsi" w:hAnsiTheme="minorHAnsi" w:cstheme="minorHAnsi"/>
          <w:lang w:val="it-IT"/>
        </w:rPr>
        <w:t xml:space="preserve"> è quasi irriconoscibile </w:t>
      </w:r>
      <w:r w:rsidR="0096186E" w:rsidRPr="001E1A22">
        <w:rPr>
          <w:rFonts w:asciiTheme="minorHAnsi" w:hAnsiTheme="minorHAnsi" w:cstheme="minorHAnsi"/>
          <w:lang w:val="it-IT"/>
        </w:rPr>
        <w:t>nei panni dell’</w:t>
      </w:r>
      <w:r w:rsidRPr="001E1A22">
        <w:rPr>
          <w:rFonts w:asciiTheme="minorHAnsi" w:hAnsiTheme="minorHAnsi" w:cstheme="minorHAnsi"/>
          <w:lang w:val="it-IT"/>
        </w:rPr>
        <w:t xml:space="preserve">amministratore nazista, fedele alle sue radici metodiche. Molti attori hanno interpretato i nazisti nel corso degli anni e una delle linee </w:t>
      </w:r>
      <w:r w:rsidR="0096186E" w:rsidRPr="001E1A22">
        <w:rPr>
          <w:rFonts w:asciiTheme="minorHAnsi" w:hAnsiTheme="minorHAnsi" w:cstheme="minorHAnsi"/>
          <w:lang w:val="it-IT"/>
        </w:rPr>
        <w:t xml:space="preserve">di demarcazione </w:t>
      </w:r>
      <w:r w:rsidRPr="001E1A22">
        <w:rPr>
          <w:rFonts w:asciiTheme="minorHAnsi" w:hAnsiTheme="minorHAnsi" w:cstheme="minorHAnsi"/>
          <w:lang w:val="it-IT"/>
        </w:rPr>
        <w:t>di ogni personaggio è quanto</w:t>
      </w:r>
      <w:r w:rsidR="0096186E" w:rsidRPr="001E1A22">
        <w:rPr>
          <w:rFonts w:asciiTheme="minorHAnsi" w:hAnsiTheme="minorHAnsi" w:cstheme="minorHAnsi"/>
          <w:lang w:val="it-IT"/>
        </w:rPr>
        <w:t xml:space="preserve"> dentro</w:t>
      </w:r>
      <w:r w:rsidRPr="001E1A22">
        <w:rPr>
          <w:rFonts w:asciiTheme="minorHAnsi" w:hAnsiTheme="minorHAnsi" w:cstheme="minorHAnsi"/>
          <w:lang w:val="it-IT"/>
        </w:rPr>
        <w:t xml:space="preserve"> c'è di buono rispetto a quanto </w:t>
      </w:r>
      <w:r w:rsidR="00D52EDC" w:rsidRPr="001E1A22">
        <w:rPr>
          <w:rFonts w:asciiTheme="minorHAnsi" w:hAnsiTheme="minorHAnsi" w:cstheme="minorHAnsi"/>
          <w:lang w:val="it-IT"/>
        </w:rPr>
        <w:t xml:space="preserve">c’è </w:t>
      </w:r>
      <w:r w:rsidRPr="001E1A22">
        <w:rPr>
          <w:rFonts w:asciiTheme="minorHAnsi" w:hAnsiTheme="minorHAnsi" w:cstheme="minorHAnsi"/>
          <w:lang w:val="it-IT"/>
        </w:rPr>
        <w:t xml:space="preserve">di cattivo. “Questo è </w:t>
      </w:r>
      <w:r w:rsidR="0096186E" w:rsidRPr="001E1A22">
        <w:rPr>
          <w:rFonts w:asciiTheme="minorHAnsi" w:hAnsiTheme="minorHAnsi" w:cstheme="minorHAnsi"/>
          <w:lang w:val="it-IT"/>
        </w:rPr>
        <w:t>quello</w:t>
      </w:r>
      <w:r w:rsidRPr="001E1A22">
        <w:rPr>
          <w:rFonts w:asciiTheme="minorHAnsi" w:hAnsiTheme="minorHAnsi" w:cstheme="minorHAnsi"/>
          <w:lang w:val="it-IT"/>
        </w:rPr>
        <w:t xml:space="preserve"> che Arthur Miller fa brillantemente bene”, ha </w:t>
      </w:r>
      <w:r w:rsidR="0096186E" w:rsidRPr="001E1A22">
        <w:rPr>
          <w:rFonts w:asciiTheme="minorHAnsi" w:hAnsiTheme="minorHAnsi" w:cstheme="minorHAnsi"/>
          <w:lang w:val="it-IT"/>
        </w:rPr>
        <w:t>affermato</w:t>
      </w:r>
      <w:r w:rsidRPr="001E1A22">
        <w:rPr>
          <w:rFonts w:asciiTheme="minorHAnsi" w:hAnsiTheme="minorHAnsi" w:cstheme="minorHAnsi"/>
          <w:lang w:val="it-IT"/>
        </w:rPr>
        <w:t xml:space="preserve"> Carlyle, “tutt</w:t>
      </w:r>
      <w:r w:rsidR="00D52EDC" w:rsidRPr="001E1A22">
        <w:rPr>
          <w:rFonts w:asciiTheme="minorHAnsi" w:hAnsiTheme="minorHAnsi" w:cstheme="minorHAnsi"/>
          <w:lang w:val="it-IT"/>
        </w:rPr>
        <w:t>i</w:t>
      </w:r>
      <w:r w:rsidRPr="001E1A22">
        <w:rPr>
          <w:rFonts w:asciiTheme="minorHAnsi" w:hAnsiTheme="minorHAnsi" w:cstheme="minorHAnsi"/>
          <w:lang w:val="it-IT"/>
        </w:rPr>
        <w:t xml:space="preserve"> questi personaggi sono incredibilmente tridimensionali. Sono quelli che chiamiamo personaggi a tutto tondo</w:t>
      </w:r>
      <w:r w:rsidR="0096186E" w:rsidRPr="001E1A22">
        <w:rPr>
          <w:rFonts w:asciiTheme="minorHAnsi" w:hAnsiTheme="minorHAnsi" w:cstheme="minorHAnsi"/>
          <w:lang w:val="it-IT"/>
        </w:rPr>
        <w:t xml:space="preserve"> e non c’è nulla</w:t>
      </w:r>
      <w:r w:rsidRPr="001E1A22">
        <w:rPr>
          <w:rFonts w:asciiTheme="minorHAnsi" w:hAnsiTheme="minorHAnsi" w:cstheme="minorHAnsi"/>
          <w:lang w:val="it-IT"/>
        </w:rPr>
        <w:t xml:space="preserve"> nascosto”.</w:t>
      </w:r>
    </w:p>
    <w:p w14:paraId="73C09B0E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37878FD1" w14:textId="656D16D4" w:rsidR="00F82412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b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“L'importanza di questo film mi ha colpito”, afferma il produttore </w:t>
      </w:r>
      <w:r w:rsidRPr="001E1A22">
        <w:rPr>
          <w:rFonts w:asciiTheme="minorHAnsi" w:hAnsiTheme="minorHAnsi" w:cstheme="minorHAnsi"/>
          <w:b/>
          <w:lang w:val="it-IT"/>
        </w:rPr>
        <w:t xml:space="preserve">Daniel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Finkelman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. "Mentre il film esplora i rischi e i benefici dell'assimilazione, Harold si trova di fronte a una scelta: nascondere la sua vera identità per realizzare i suoi sogni, o rinunciare alla carriera che ha perseguito per tutta la vita." </w:t>
      </w:r>
      <w:r w:rsidR="0049161C" w:rsidRPr="001E1A22">
        <w:rPr>
          <w:rFonts w:asciiTheme="minorHAnsi" w:hAnsiTheme="minorHAnsi" w:cstheme="minorHAnsi"/>
          <w:lang w:val="it-IT"/>
        </w:rPr>
        <w:t>“</w:t>
      </w:r>
      <w:r w:rsidRPr="001E1A22">
        <w:rPr>
          <w:rFonts w:asciiTheme="minorHAnsi" w:hAnsiTheme="minorHAnsi" w:cstheme="minorHAnsi"/>
          <w:lang w:val="it-IT"/>
        </w:rPr>
        <w:t>The Performance è la miscela perfetta di suspense e di eccitazione crescente",</w:t>
      </w:r>
      <w:r w:rsidR="00D52EDC" w:rsidRPr="001E1A22">
        <w:rPr>
          <w:rFonts w:asciiTheme="minorHAnsi" w:hAnsiTheme="minorHAnsi" w:cstheme="minorHAnsi"/>
          <w:lang w:val="it-IT"/>
        </w:rPr>
        <w:t xml:space="preserve"> - afferma</w:t>
      </w:r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Chaya</w:t>
      </w:r>
      <w:proofErr w:type="spellEnd"/>
      <w:r w:rsidRPr="001E1A22">
        <w:rPr>
          <w:rFonts w:asciiTheme="minorHAnsi" w:hAnsiTheme="minorHAnsi" w:cstheme="minorHAnsi"/>
          <w:b/>
          <w:lang w:val="it-IT"/>
        </w:rPr>
        <w:t xml:space="preserve"> Amor</w:t>
      </w:r>
      <w:r w:rsidRPr="001E1A22">
        <w:rPr>
          <w:rFonts w:asciiTheme="minorHAnsi" w:hAnsiTheme="minorHAnsi" w:cstheme="minorHAnsi"/>
          <w:lang w:val="it-IT"/>
        </w:rPr>
        <w:t xml:space="preserve"> - "Travolge e trascina lo spettatore fin dalla scena iniziale con una coreografia esaltante, mentre il conflitto e il dramma si annodano in una tensione che culmina in finale avvincente. È tutto ciò che si desidera da un buon intrattenimento!</w:t>
      </w:r>
      <w:r w:rsidR="00096005" w:rsidRPr="001E1A22">
        <w:rPr>
          <w:rFonts w:asciiTheme="minorHAnsi" w:hAnsiTheme="minorHAnsi" w:cstheme="minorHAnsi"/>
          <w:lang w:val="it-IT"/>
        </w:rPr>
        <w:t>”</w:t>
      </w:r>
      <w:r w:rsidR="001E1A22" w:rsidRPr="001E1A22">
        <w:rPr>
          <w:rFonts w:asciiTheme="minorHAnsi" w:hAnsiTheme="minorHAnsi" w:cstheme="minorHAnsi"/>
          <w:lang w:val="it-IT"/>
        </w:rPr>
        <w:t xml:space="preserve"> </w:t>
      </w:r>
      <w:r w:rsidRPr="001E1A22">
        <w:rPr>
          <w:rFonts w:asciiTheme="minorHAnsi" w:hAnsiTheme="minorHAnsi" w:cstheme="minorHAnsi"/>
          <w:lang w:val="it-IT"/>
        </w:rPr>
        <w:t xml:space="preserve">“Il nostro film invita il pubblico a esaminare ‘la ricerca della felicità a tutti i </w:t>
      </w:r>
      <w:proofErr w:type="spellStart"/>
      <w:r w:rsidRPr="001E1A22">
        <w:rPr>
          <w:rFonts w:asciiTheme="minorHAnsi" w:hAnsiTheme="minorHAnsi" w:cstheme="minorHAnsi"/>
          <w:lang w:val="it-IT"/>
        </w:rPr>
        <w:t>costi’</w:t>
      </w:r>
      <w:proofErr w:type="spellEnd"/>
      <w:r w:rsidRPr="001E1A22">
        <w:rPr>
          <w:rFonts w:asciiTheme="minorHAnsi" w:hAnsiTheme="minorHAnsi" w:cstheme="minorHAnsi"/>
          <w:lang w:val="it-IT"/>
        </w:rPr>
        <w:t>, mostrando anche quanto facilmente la storia possa ripetersi se lasciata dimenticata”</w:t>
      </w:r>
      <w:r w:rsidR="00096005" w:rsidRPr="001E1A22">
        <w:rPr>
          <w:rFonts w:asciiTheme="minorHAnsi" w:hAnsiTheme="minorHAnsi" w:cstheme="minorHAnsi"/>
          <w:lang w:val="it-IT"/>
        </w:rPr>
        <w:t xml:space="preserve"> sottolinea</w:t>
      </w:r>
      <w:r w:rsidRPr="001E1A22">
        <w:rPr>
          <w:rFonts w:asciiTheme="minorHAnsi" w:hAnsiTheme="minorHAnsi" w:cstheme="minorHAnsi"/>
          <w:lang w:val="it-IT"/>
        </w:rPr>
        <w:t xml:space="preserve"> la produttrice </w:t>
      </w:r>
      <w:r w:rsidRPr="001E1A22">
        <w:rPr>
          <w:rFonts w:asciiTheme="minorHAnsi" w:hAnsiTheme="minorHAnsi" w:cstheme="minorHAnsi"/>
          <w:b/>
          <w:lang w:val="it-IT"/>
        </w:rPr>
        <w:t xml:space="preserve">Jenny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ShakeShaft</w:t>
      </w:r>
      <w:proofErr w:type="spellEnd"/>
      <w:r w:rsidRPr="001E1A22">
        <w:rPr>
          <w:rFonts w:asciiTheme="minorHAnsi" w:hAnsiTheme="minorHAnsi" w:cstheme="minorHAnsi"/>
          <w:b/>
          <w:lang w:val="it-IT"/>
        </w:rPr>
        <w:t>.</w:t>
      </w:r>
    </w:p>
    <w:p w14:paraId="3BF21B96" w14:textId="77777777" w:rsidR="00F82412" w:rsidRPr="001E1A22" w:rsidRDefault="00F82412" w:rsidP="009C1FEA">
      <w:pPr>
        <w:spacing w:line="240" w:lineRule="auto"/>
        <w:jc w:val="both"/>
        <w:rPr>
          <w:rFonts w:asciiTheme="minorHAnsi" w:hAnsiTheme="minorHAnsi" w:cstheme="minorHAnsi"/>
          <w:b/>
          <w:lang w:val="it-IT"/>
        </w:rPr>
      </w:pPr>
    </w:p>
    <w:p w14:paraId="6A2385D9" w14:textId="0AF2A4E2" w:rsidR="00F82412" w:rsidRPr="00940967" w:rsidRDefault="002E2C0A" w:rsidP="00240328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  <w:r w:rsidRPr="00940967">
        <w:rPr>
          <w:rFonts w:asciiTheme="minorHAnsi" w:hAnsiTheme="minorHAnsi" w:cstheme="minorHAnsi"/>
          <w:b/>
          <w:bCs/>
          <w:color w:val="auto"/>
          <w:lang w:val="it-IT"/>
        </w:rPr>
        <w:t>GLI ABITI DI DOMENICO VACCA -</w:t>
      </w:r>
      <w:r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r w:rsidR="00F82412" w:rsidRPr="00940967">
        <w:rPr>
          <w:rFonts w:asciiTheme="minorHAnsi" w:hAnsiTheme="minorHAnsi" w:cstheme="minorHAnsi"/>
          <w:color w:val="auto"/>
          <w:lang w:val="it-IT"/>
        </w:rPr>
        <w:t xml:space="preserve">Sono della casa di moda italiana </w:t>
      </w:r>
      <w:r w:rsidR="00F82412" w:rsidRPr="00940967">
        <w:rPr>
          <w:rFonts w:asciiTheme="minorHAnsi" w:hAnsiTheme="minorHAnsi" w:cstheme="minorHAnsi"/>
          <w:b/>
          <w:bCs/>
          <w:color w:val="auto"/>
          <w:lang w:val="it-IT"/>
        </w:rPr>
        <w:t>Domenico Vacca</w:t>
      </w:r>
      <w:r w:rsidR="00F82412" w:rsidRPr="00940967">
        <w:rPr>
          <w:rFonts w:asciiTheme="minorHAnsi" w:hAnsiTheme="minorHAnsi" w:cstheme="minorHAnsi"/>
          <w:color w:val="auto"/>
          <w:lang w:val="it-IT"/>
        </w:rPr>
        <w:t xml:space="preserve"> i costumi dell’attore americano </w:t>
      </w:r>
      <w:r w:rsidR="00F82412" w:rsidRPr="00940967">
        <w:rPr>
          <w:rFonts w:asciiTheme="minorHAnsi" w:hAnsiTheme="minorHAnsi" w:cstheme="minorHAnsi"/>
          <w:b/>
          <w:bCs/>
          <w:color w:val="auto"/>
          <w:lang w:val="it-IT"/>
        </w:rPr>
        <w:t xml:space="preserve">Jeremy </w:t>
      </w:r>
      <w:proofErr w:type="spellStart"/>
      <w:r w:rsidR="00F82412" w:rsidRPr="00940967">
        <w:rPr>
          <w:rFonts w:asciiTheme="minorHAnsi" w:hAnsiTheme="minorHAnsi" w:cstheme="minorHAnsi"/>
          <w:b/>
          <w:bCs/>
          <w:color w:val="auto"/>
          <w:lang w:val="it-IT"/>
        </w:rPr>
        <w:t>Piven</w:t>
      </w:r>
      <w:proofErr w:type="spellEnd"/>
      <w:r w:rsidR="00F82412" w:rsidRPr="00940967">
        <w:rPr>
          <w:rFonts w:asciiTheme="minorHAnsi" w:hAnsiTheme="minorHAnsi" w:cstheme="minorHAnsi"/>
          <w:color w:val="auto"/>
          <w:lang w:val="it-IT"/>
        </w:rPr>
        <w:t xml:space="preserve"> indossati per </w:t>
      </w:r>
      <w:r w:rsidR="00F82412" w:rsidRPr="00940967">
        <w:rPr>
          <w:rFonts w:asciiTheme="minorHAnsi" w:hAnsiTheme="minorHAnsi" w:cstheme="minorHAnsi"/>
          <w:i/>
          <w:iCs/>
          <w:color w:val="auto"/>
          <w:lang w:val="it-IT"/>
        </w:rPr>
        <w:t>The Performance</w:t>
      </w:r>
      <w:r w:rsidRPr="00940967">
        <w:rPr>
          <w:rFonts w:asciiTheme="minorHAnsi" w:hAnsiTheme="minorHAnsi" w:cstheme="minorHAnsi"/>
          <w:color w:val="auto"/>
          <w:lang w:val="it-IT"/>
        </w:rPr>
        <w:t>. Per il</w:t>
      </w:r>
      <w:r w:rsidR="00240328" w:rsidRPr="00940967">
        <w:rPr>
          <w:rFonts w:asciiTheme="minorHAnsi" w:hAnsiTheme="minorHAnsi" w:cstheme="minorHAnsi"/>
          <w:color w:val="auto"/>
          <w:lang w:val="it-IT"/>
        </w:rPr>
        <w:t xml:space="preserve"> film 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 xml:space="preserve">lo stilista Domenico Vacca e il costumista </w:t>
      </w:r>
      <w:r w:rsidR="00CE4A98" w:rsidRPr="00940967">
        <w:rPr>
          <w:rFonts w:asciiTheme="minorHAnsi" w:hAnsiTheme="minorHAnsi" w:cstheme="minorHAnsi"/>
          <w:b/>
          <w:bCs/>
          <w:color w:val="auto"/>
          <w:lang w:val="it-IT"/>
        </w:rPr>
        <w:t>Alessandro Lai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 xml:space="preserve"> hanno fatto</w:t>
      </w:r>
      <w:r w:rsidR="00240328"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r w:rsidR="00F82412" w:rsidRPr="00940967">
        <w:rPr>
          <w:rFonts w:asciiTheme="minorHAnsi" w:hAnsiTheme="minorHAnsi" w:cstheme="minorHAnsi"/>
          <w:color w:val="auto"/>
          <w:lang w:val="it-IT"/>
        </w:rPr>
        <w:t>un grande lavoro di ricerca.</w:t>
      </w:r>
    </w:p>
    <w:p w14:paraId="6FD2C89F" w14:textId="77777777" w:rsidR="00F82412" w:rsidRPr="00940967" w:rsidRDefault="00F82412" w:rsidP="001E1A22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</w:p>
    <w:p w14:paraId="04676018" w14:textId="77777777" w:rsidR="00F82412" w:rsidRPr="00940967" w:rsidRDefault="00F82412" w:rsidP="001E1A22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  <w:r w:rsidRPr="00940967">
        <w:rPr>
          <w:rFonts w:asciiTheme="minorHAnsi" w:hAnsiTheme="minorHAnsi" w:cstheme="minorHAnsi"/>
          <w:color w:val="auto"/>
          <w:lang w:val="it-IT"/>
        </w:rPr>
        <w:t xml:space="preserve">“E’ stato un bellissimo progetto, fatto di ricerche storiche e di realizzazione di costumi fatti su misura e a mano nella nostra sartoria in Puglia rispettando lo stile dell’epoca - dichiara Domenico Vacca -  Siamo orgogliosi di aver portato i nostri capi 100% made in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Italy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in questo bellissimo film e il fatto che sarà presentato in prima mondiale proprio a Roma, dove da poco abbiamo aperto la nostra prima boutique italiana a Piazza di Spagna, ci rende molto felici e orgogliosi”.</w:t>
      </w:r>
    </w:p>
    <w:p w14:paraId="4F3A3F23" w14:textId="77777777" w:rsidR="00F82412" w:rsidRPr="00940967" w:rsidRDefault="00F82412" w:rsidP="001E1A2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07B76228" w14:textId="77777777" w:rsidR="002E2C0A" w:rsidRPr="00940967" w:rsidRDefault="002E2C0A" w:rsidP="002E2C0A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  <w:r w:rsidRPr="00940967">
        <w:rPr>
          <w:rFonts w:asciiTheme="minorHAnsi" w:hAnsiTheme="minorHAnsi" w:cstheme="minorHAnsi"/>
          <w:color w:val="auto"/>
          <w:lang w:val="it-IT"/>
        </w:rPr>
        <w:t xml:space="preserve">Domenico Vacca ha realizzato nella sua carriera costumi per più di 50 film e serie televisive: sono sempre suoi i costumi di Jeremy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Piven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nella serie televisiva Entourage, di Glenn Close in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Damages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, di Terrence Howard in Empire, di Michael Douglas e Alan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Arkin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in The Kaminsky Method e di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Forest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Whitaker in The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Godfather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of Harlem. Ha inoltre vestito Denzel Washington in American Gangster e The Inside Job, Al Pacino in The son of no one, Dustin Hoffman in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Stranger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than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fiction e tanti altri. </w:t>
      </w:r>
    </w:p>
    <w:p w14:paraId="0FC4B098" w14:textId="77777777" w:rsidR="002E2C0A" w:rsidRPr="00940967" w:rsidRDefault="002E2C0A" w:rsidP="001E1A2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6D64A143" w14:textId="0AE57166" w:rsidR="00D750DF" w:rsidRPr="002E2C0A" w:rsidRDefault="00D750DF" w:rsidP="002A22F9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proofErr w:type="spellStart"/>
      <w:r w:rsidRPr="002E2C0A">
        <w:rPr>
          <w:rFonts w:asciiTheme="minorHAnsi" w:hAnsiTheme="minorHAnsi" w:cstheme="minorHAnsi"/>
          <w:sz w:val="20"/>
          <w:szCs w:val="20"/>
          <w:lang w:val="it-IT"/>
        </w:rPr>
        <w:t>LTM&amp;Partners</w:t>
      </w:r>
      <w:proofErr w:type="spellEnd"/>
    </w:p>
    <w:p w14:paraId="1153556B" w14:textId="77777777" w:rsidR="00D330B3" w:rsidRPr="002E2C0A" w:rsidRDefault="00D330B3" w:rsidP="002A22F9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p w14:paraId="488B77F5" w14:textId="77777777" w:rsidR="00D750DF" w:rsidRPr="002E2C0A" w:rsidRDefault="00D750DF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>Fabrizio Broccoletti</w:t>
      </w:r>
    </w:p>
    <w:p w14:paraId="2985CC25" w14:textId="77777777" w:rsidR="00D750DF" w:rsidRPr="002E2C0A" w:rsidRDefault="00D750DF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 xml:space="preserve">E-mail: </w:t>
      </w:r>
      <w:hyperlink r:id="rId8" w:history="1">
        <w:r w:rsidRPr="002E2C0A">
          <w:rPr>
            <w:rStyle w:val="Collegamentoipertestuale"/>
            <w:rFonts w:asciiTheme="minorHAnsi" w:hAnsiTheme="minorHAnsi" w:cstheme="minorHAnsi"/>
            <w:sz w:val="20"/>
            <w:szCs w:val="20"/>
            <w:lang w:val="it-IT"/>
          </w:rPr>
          <w:t>f.broccoletti@ltmandpartners.it</w:t>
        </w:r>
      </w:hyperlink>
      <w:r w:rsidRPr="002E2C0A">
        <w:rPr>
          <w:rFonts w:asciiTheme="minorHAnsi" w:hAnsiTheme="minorHAnsi" w:cstheme="minorHAnsi"/>
          <w:sz w:val="20"/>
          <w:szCs w:val="20"/>
          <w:lang w:val="it-IT"/>
        </w:rPr>
        <w:t>; M.: + 39 351 085 0315</w:t>
      </w:r>
    </w:p>
    <w:p w14:paraId="6CA344CB" w14:textId="77777777" w:rsidR="00977282" w:rsidRPr="002E2C0A" w:rsidRDefault="00977282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p w14:paraId="7B32568F" w14:textId="64D11202" w:rsidR="00977282" w:rsidRPr="002E2C0A" w:rsidRDefault="00977282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>Salvo Cagnazzo</w:t>
      </w:r>
    </w:p>
    <w:p w14:paraId="578AA7F8" w14:textId="77174B4D" w:rsidR="00977282" w:rsidRPr="002E2C0A" w:rsidRDefault="00977282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 xml:space="preserve">E-mail: </w:t>
      </w:r>
      <w:hyperlink r:id="rId9" w:history="1">
        <w:r w:rsidR="0093708E" w:rsidRPr="002E2C0A">
          <w:rPr>
            <w:rStyle w:val="Collegamentoipertestuale"/>
            <w:rFonts w:asciiTheme="minorHAnsi" w:hAnsiTheme="minorHAnsi" w:cstheme="minorHAnsi"/>
            <w:sz w:val="20"/>
            <w:szCs w:val="20"/>
            <w:lang w:val="it-IT"/>
          </w:rPr>
          <w:t>s.cagnazzo@ltmandpartners.it</w:t>
        </w:r>
      </w:hyperlink>
      <w:r w:rsidR="0093708E" w:rsidRPr="002E2C0A">
        <w:rPr>
          <w:rFonts w:asciiTheme="minorHAnsi" w:hAnsiTheme="minorHAnsi" w:cstheme="minorHAnsi"/>
          <w:sz w:val="20"/>
          <w:szCs w:val="20"/>
          <w:lang w:val="it-IT"/>
        </w:rPr>
        <w:t>; M.: + 39 392 1105394</w:t>
      </w:r>
    </w:p>
    <w:p w14:paraId="1D16FF85" w14:textId="77777777" w:rsidR="00D750DF" w:rsidRPr="002E2C0A" w:rsidRDefault="00D750DF" w:rsidP="00D750DF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p w14:paraId="43333C40" w14:textId="77777777" w:rsidR="00837B3B" w:rsidRPr="002E2C0A" w:rsidRDefault="00837B3B" w:rsidP="00837B3B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>Paola Comin</w:t>
      </w:r>
    </w:p>
    <w:p w14:paraId="1F9B3214" w14:textId="77777777" w:rsidR="00837B3B" w:rsidRPr="002E2C0A" w:rsidRDefault="00837B3B" w:rsidP="00837B3B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 xml:space="preserve">E-mail: </w:t>
      </w:r>
      <w:hyperlink r:id="rId10" w:history="1">
        <w:r w:rsidRPr="002E2C0A">
          <w:rPr>
            <w:rStyle w:val="Collegamentoipertestuale"/>
            <w:rFonts w:asciiTheme="minorHAnsi" w:hAnsiTheme="minorHAnsi" w:cstheme="minorHAnsi"/>
            <w:sz w:val="20"/>
            <w:szCs w:val="20"/>
            <w:lang w:val="it-IT"/>
          </w:rPr>
          <w:t>paola@studiocomin.it</w:t>
        </w:r>
      </w:hyperlink>
      <w:r w:rsidRPr="002E2C0A">
        <w:rPr>
          <w:rFonts w:asciiTheme="minorHAnsi" w:hAnsiTheme="minorHAnsi" w:cstheme="minorHAnsi"/>
          <w:sz w:val="20"/>
          <w:szCs w:val="20"/>
          <w:lang w:val="it-IT"/>
        </w:rPr>
        <w:t>; M.: +39 338 5925724</w:t>
      </w:r>
    </w:p>
    <w:p w14:paraId="1FDCE00A" w14:textId="77777777" w:rsidR="00837B3B" w:rsidRPr="002E2C0A" w:rsidRDefault="00837B3B" w:rsidP="00837B3B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sectPr w:rsidR="00837B3B" w:rsidRPr="002E2C0A" w:rsidSect="00E723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3D8BD" w14:textId="77777777" w:rsidR="001C23BC" w:rsidRDefault="001C23BC" w:rsidP="002214B8">
      <w:r>
        <w:separator/>
      </w:r>
    </w:p>
  </w:endnote>
  <w:endnote w:type="continuationSeparator" w:id="0">
    <w:p w14:paraId="3053E0BC" w14:textId="77777777" w:rsidR="001C23BC" w:rsidRDefault="001C23BC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797D" w14:textId="77777777" w:rsidR="00901EDE" w:rsidRDefault="00901E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672E0" w14:textId="77777777" w:rsidR="001C23BC" w:rsidRDefault="001C23BC" w:rsidP="002214B8">
      <w:r>
        <w:separator/>
      </w:r>
    </w:p>
  </w:footnote>
  <w:footnote w:type="continuationSeparator" w:id="0">
    <w:p w14:paraId="61AC1C9F" w14:textId="77777777" w:rsidR="001C23BC" w:rsidRDefault="001C23BC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126E" w14:textId="77777777" w:rsidR="00901EDE" w:rsidRDefault="00901ED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7B701CB0" w:rsidR="002214B8" w:rsidRDefault="00057EBA" w:rsidP="007D401E">
    <w:pPr>
      <w:pStyle w:val="Intestazione"/>
      <w:tabs>
        <w:tab w:val="clear" w:pos="9638"/>
      </w:tabs>
      <w:ind w:left="-567"/>
    </w:pPr>
    <w:r w:rsidRPr="00057EBA">
      <w:rPr>
        <w:noProof/>
      </w:rPr>
      <w:drawing>
        <wp:inline distT="0" distB="0" distL="0" distR="0" wp14:anchorId="170998CE" wp14:editId="1D306173">
          <wp:extent cx="6480810" cy="396240"/>
          <wp:effectExtent l="0" t="0" r="0" b="1016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07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57EBA"/>
    <w:rsid w:val="00096005"/>
    <w:rsid w:val="00097F6D"/>
    <w:rsid w:val="000B270E"/>
    <w:rsid w:val="00157BAB"/>
    <w:rsid w:val="001B6C5A"/>
    <w:rsid w:val="001B78F2"/>
    <w:rsid w:val="001C23BC"/>
    <w:rsid w:val="001D601C"/>
    <w:rsid w:val="001E1A22"/>
    <w:rsid w:val="002072D0"/>
    <w:rsid w:val="00214E9A"/>
    <w:rsid w:val="002214B8"/>
    <w:rsid w:val="00240328"/>
    <w:rsid w:val="002A22F9"/>
    <w:rsid w:val="002E2C0A"/>
    <w:rsid w:val="003652DA"/>
    <w:rsid w:val="00373833"/>
    <w:rsid w:val="003A01CF"/>
    <w:rsid w:val="003C3DDE"/>
    <w:rsid w:val="0049161C"/>
    <w:rsid w:val="00497218"/>
    <w:rsid w:val="00506511"/>
    <w:rsid w:val="00647CD8"/>
    <w:rsid w:val="006723B6"/>
    <w:rsid w:val="00785213"/>
    <w:rsid w:val="007C01D4"/>
    <w:rsid w:val="007D401E"/>
    <w:rsid w:val="00811B17"/>
    <w:rsid w:val="00827C46"/>
    <w:rsid w:val="00837B3B"/>
    <w:rsid w:val="0084036B"/>
    <w:rsid w:val="008D6AB3"/>
    <w:rsid w:val="008E231B"/>
    <w:rsid w:val="00901EDE"/>
    <w:rsid w:val="00911950"/>
    <w:rsid w:val="00935566"/>
    <w:rsid w:val="0093708E"/>
    <w:rsid w:val="00940967"/>
    <w:rsid w:val="0095779A"/>
    <w:rsid w:val="0096186E"/>
    <w:rsid w:val="00977282"/>
    <w:rsid w:val="009C1FEA"/>
    <w:rsid w:val="009E26C7"/>
    <w:rsid w:val="00A5201F"/>
    <w:rsid w:val="00A564C2"/>
    <w:rsid w:val="00B442B9"/>
    <w:rsid w:val="00B44673"/>
    <w:rsid w:val="00BA7C3A"/>
    <w:rsid w:val="00C44132"/>
    <w:rsid w:val="00CB1FD8"/>
    <w:rsid w:val="00CE4A98"/>
    <w:rsid w:val="00CE5261"/>
    <w:rsid w:val="00D330B3"/>
    <w:rsid w:val="00D52EDC"/>
    <w:rsid w:val="00D750DF"/>
    <w:rsid w:val="00DA0008"/>
    <w:rsid w:val="00E263AF"/>
    <w:rsid w:val="00E44DF2"/>
    <w:rsid w:val="00E7132F"/>
    <w:rsid w:val="00E72303"/>
    <w:rsid w:val="00E94326"/>
    <w:rsid w:val="00F82412"/>
    <w:rsid w:val="00FA03C5"/>
    <w:rsid w:val="00FA5DD9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rsid w:val="008D6AB3"/>
    <w:pPr>
      <w:spacing w:line="276" w:lineRule="auto"/>
    </w:pPr>
    <w:rPr>
      <w:rFonts w:ascii="Arial" w:eastAsia="Arial" w:hAnsi="Arial" w:cs="Arial"/>
      <w:sz w:val="22"/>
      <w:szCs w:val="22"/>
      <w:lang w:val="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ind w:left="720"/>
      <w:contextualSpacing/>
    </w:p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rsid w:val="008D6AB3"/>
    <w:rPr>
      <w:color w:val="605E5C"/>
      <w:shd w:val="clear" w:color="auto" w:fill="E1DFDD"/>
    </w:rPr>
  </w:style>
  <w:style w:type="paragraph" w:customStyle="1" w:styleId="xxmsonormal">
    <w:name w:val="x_x_msonormal"/>
    <w:basedOn w:val="Normale"/>
    <w:rsid w:val="0082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xcontentpasted0">
    <w:name w:val="x_contentpasted0"/>
    <w:basedOn w:val="Carpredefinitoparagrafo"/>
    <w:rsid w:val="00827C46"/>
  </w:style>
  <w:style w:type="paragraph" w:customStyle="1" w:styleId="xxmsobodytext">
    <w:name w:val="x_x_msobodytext"/>
    <w:basedOn w:val="Normale"/>
    <w:rsid w:val="0082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broccoletti@ltmandpartners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aola@studiocomin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.cagnazzo@ltmandpartners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76A86-9B91-DC4F-B83C-486F979A5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15</cp:revision>
  <dcterms:created xsi:type="dcterms:W3CDTF">2023-10-24T08:15:00Z</dcterms:created>
  <dcterms:modified xsi:type="dcterms:W3CDTF">2023-10-25T10:38:00Z</dcterms:modified>
</cp:coreProperties>
</file>