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8602" w14:textId="3CB6B694" w:rsidR="00C93915" w:rsidRDefault="003057DA" w:rsidP="004474D0">
      <w:pPr>
        <w:jc w:val="center"/>
        <w:rPr>
          <w:rFonts w:ascii="Arial" w:hAnsi="Arial" w:cs="Arial"/>
          <w:b/>
          <w:bCs/>
          <w:sz w:val="26"/>
          <w:szCs w:val="26"/>
        </w:rPr>
      </w:pPr>
      <w:r w:rsidRPr="003057DA">
        <w:rPr>
          <w:rFonts w:ascii="Arial" w:hAnsi="Arial" w:cs="Arial"/>
          <w:b/>
          <w:bCs/>
          <w:sz w:val="26"/>
          <w:szCs w:val="26"/>
        </w:rPr>
        <w:t>ELEZIONI PER IL RINNOVO DEL CONSIGLIO DELLE AUTONOMIE LOCALI DEL LAZIO: AVVIATA LA MACCHINA ORGANIZZATIVA</w:t>
      </w:r>
    </w:p>
    <w:p w14:paraId="42608ED4" w14:textId="3E0FC7F5" w:rsidR="00C93915" w:rsidRPr="004474D0" w:rsidRDefault="003057DA" w:rsidP="001D21FB">
      <w:pPr>
        <w:jc w:val="center"/>
        <w:rPr>
          <w:rFonts w:ascii="Arial" w:hAnsi="Arial" w:cs="Arial"/>
          <w:i/>
          <w:iCs/>
        </w:rPr>
      </w:pPr>
      <w:r>
        <w:rPr>
          <w:rFonts w:ascii="Arial" w:hAnsi="Arial" w:cs="Arial"/>
          <w:i/>
          <w:iCs/>
          <w:sz w:val="26"/>
          <w:szCs w:val="26"/>
        </w:rPr>
        <w:t>Si voterà il 9 novembre per selezionare 23 componenti su 40. Coinvolti tutti i comuni tranne i capoluoghi di provincia.</w:t>
      </w:r>
    </w:p>
    <w:p w14:paraId="35936C7B" w14:textId="77777777" w:rsidR="003B58EC" w:rsidRDefault="003B58EC" w:rsidP="001D21FB">
      <w:pPr>
        <w:jc w:val="center"/>
        <w:rPr>
          <w:rFonts w:ascii="Arial" w:hAnsi="Arial" w:cs="Arial"/>
          <w:b/>
          <w:bCs/>
        </w:rPr>
      </w:pPr>
    </w:p>
    <w:p w14:paraId="3ECF285E" w14:textId="77777777" w:rsidR="003057DA" w:rsidRPr="003057DA" w:rsidRDefault="003057DA" w:rsidP="003057DA">
      <w:pPr>
        <w:jc w:val="both"/>
        <w:rPr>
          <w:rFonts w:ascii="Arial" w:hAnsi="Arial" w:cs="Arial"/>
          <w:bCs/>
          <w:iCs/>
        </w:rPr>
      </w:pPr>
      <w:r w:rsidRPr="003057DA">
        <w:rPr>
          <w:rFonts w:ascii="Arial" w:hAnsi="Arial" w:cs="Arial"/>
          <w:bCs/>
          <w:iCs/>
        </w:rPr>
        <w:t xml:space="preserve">Con la nomina dei componenti i seggi elettorali è stata avviata la macchina organizzativa per le elezioni per il rinnovo del Consiglio delle Autonomie Locali del Lazio (Cal), che si svolgeranno giovedì 9 novembre 2023. </w:t>
      </w:r>
    </w:p>
    <w:p w14:paraId="2C4C778A" w14:textId="77777777" w:rsidR="003057DA" w:rsidRPr="003057DA" w:rsidRDefault="003057DA" w:rsidP="003057DA">
      <w:pPr>
        <w:jc w:val="both"/>
        <w:rPr>
          <w:rFonts w:ascii="Arial" w:hAnsi="Arial" w:cs="Arial"/>
          <w:bCs/>
          <w:iCs/>
        </w:rPr>
      </w:pPr>
      <w:r w:rsidRPr="003057DA">
        <w:rPr>
          <w:rFonts w:ascii="Arial" w:hAnsi="Arial" w:cs="Arial"/>
          <w:bCs/>
          <w:iCs/>
        </w:rPr>
        <w:t>Le elezioni riguarderanno 23 componenti del Cal su 40, in rappresentanza di 373 comuni (tutti quelli del Lazio, tranne i capoluoghi di Provincia), suddivisi in tre fasce demografiche: la prima comprende i 255 comuni con popolazione inferiore a 5.000 abitanti; la seconda i 68 con popolazione tra 5.000 e 15.000 abitanti; la terza, infine, comprende i 50 comuni con popolazione superiore a 15.000 abitanti.</w:t>
      </w:r>
    </w:p>
    <w:p w14:paraId="0C92B75D" w14:textId="77777777" w:rsidR="003057DA" w:rsidRPr="003057DA" w:rsidRDefault="003057DA" w:rsidP="003057DA">
      <w:pPr>
        <w:jc w:val="both"/>
        <w:rPr>
          <w:rFonts w:ascii="Arial" w:hAnsi="Arial" w:cs="Arial"/>
          <w:bCs/>
          <w:iCs/>
        </w:rPr>
      </w:pPr>
      <w:r w:rsidRPr="003057DA">
        <w:rPr>
          <w:rFonts w:ascii="Arial" w:hAnsi="Arial" w:cs="Arial"/>
          <w:bCs/>
          <w:iCs/>
        </w:rPr>
        <w:t xml:space="preserve">I restanti 17 componenti del Cal sono individuati di diritto: i sindaci dei quattro capoluoghi di provincia e di Roma Capitale; i presidenti delle quattro Province e il vicesindaco della Città Metropolitana di Roma Capitale; due rappresentanti delle comunità montane, appartenenti a province diverse, indicati dalle organizzazioni delle autonomie; i presidenti (o loro delegati) di Anci Lazio, Upi Lazio, Uncem Lazio, Lega delle autonomie Lazio e </w:t>
      </w:r>
      <w:proofErr w:type="spellStart"/>
      <w:r w:rsidRPr="003057DA">
        <w:rPr>
          <w:rFonts w:ascii="Arial" w:hAnsi="Arial" w:cs="Arial"/>
          <w:bCs/>
          <w:iCs/>
        </w:rPr>
        <w:t>Aiccre</w:t>
      </w:r>
      <w:proofErr w:type="spellEnd"/>
      <w:r w:rsidRPr="003057DA">
        <w:rPr>
          <w:rFonts w:ascii="Arial" w:hAnsi="Arial" w:cs="Arial"/>
          <w:bCs/>
          <w:iCs/>
        </w:rPr>
        <w:t xml:space="preserve"> Lazio.</w:t>
      </w:r>
    </w:p>
    <w:p w14:paraId="7391102C" w14:textId="77777777" w:rsidR="003057DA" w:rsidRPr="003057DA" w:rsidRDefault="003057DA" w:rsidP="003057DA">
      <w:pPr>
        <w:jc w:val="both"/>
        <w:rPr>
          <w:rFonts w:ascii="Arial" w:hAnsi="Arial" w:cs="Arial"/>
          <w:bCs/>
          <w:iCs/>
        </w:rPr>
      </w:pPr>
    </w:p>
    <w:p w14:paraId="2E8B3478" w14:textId="1F265A54" w:rsidR="00D06DA1" w:rsidRPr="003057DA" w:rsidRDefault="003057DA" w:rsidP="003057DA">
      <w:pPr>
        <w:jc w:val="both"/>
        <w:rPr>
          <w:rFonts w:ascii="Arial" w:hAnsi="Arial" w:cs="Arial"/>
          <w:bCs/>
          <w:iCs/>
        </w:rPr>
      </w:pPr>
      <w:r w:rsidRPr="003057DA">
        <w:rPr>
          <w:rFonts w:ascii="Arial" w:hAnsi="Arial" w:cs="Arial"/>
          <w:bCs/>
          <w:iCs/>
        </w:rPr>
        <w:t>Le liste elettorali potranno essere presentate a partire dalle ore 8 di martedì 10 ottobre fino alle ore 12 del giorno dopo. Nessuno dei due generi può essere rappresentato nelle liste in misura superiore ai due terzi dei candidati. Per quanto riguarda il numero di candidati e quello di coloro che risulteranno eletti, bisogna fare riferimento a tre fasce demografiche, nel modo seguente: 18 candidati nelle liste presentate nei comuni con popolazione inferiore a 5.000 abitanti, che eleggeranno 9 consiglieri; 16 candidati nei comuni con popolazione tra 5.000 abitanti fino a 15.000 abitanti, che eleggeranno 8 consiglieri; 12 candidati per le liste dei rappresentanti dei comuni con popolazione superiore a 15.000 abitanti, che eleggeranno 6 consiglieri.</w:t>
      </w:r>
    </w:p>
    <w:p w14:paraId="21407B4E" w14:textId="3C147EBE" w:rsidR="00D06DA1" w:rsidRDefault="00D06DA1" w:rsidP="00D06DA1">
      <w:pPr>
        <w:jc w:val="both"/>
        <w:rPr>
          <w:rFonts w:ascii="Arial" w:hAnsi="Arial" w:cs="Arial"/>
          <w:bCs/>
          <w:iCs/>
        </w:rPr>
      </w:pPr>
    </w:p>
    <w:p w14:paraId="45C98F85" w14:textId="5CCE3433" w:rsidR="003057DA" w:rsidRPr="003057DA" w:rsidRDefault="003057DA" w:rsidP="003057DA">
      <w:pPr>
        <w:jc w:val="both"/>
        <w:rPr>
          <w:rFonts w:ascii="Arial" w:hAnsi="Arial" w:cs="Arial"/>
          <w:bCs/>
          <w:iCs/>
        </w:rPr>
      </w:pPr>
      <w:r w:rsidRPr="003057DA">
        <w:rPr>
          <w:rFonts w:ascii="Arial" w:hAnsi="Arial" w:cs="Arial"/>
          <w:bCs/>
          <w:iCs/>
        </w:rPr>
        <w:t>Il Consiglio delle autonomie locali, istituito presso il Consiglio regionale in attuazione dell'articolo 123, quarto comma, della Costituzione e degli articoli 66 e 67 dello Statuto, è organo di rappresentanza istituzionale del sistema delle autonomie locali del Lazio nonché di consultazione, di concertazione e di raccordo tra la Regione e gli enti locali, al fine di garantire il rispetto dei principi costituzionali e statutari di sussidiarietà, di differenziazione e di adeguatezza, e l'effettiva partecipazione degli enti locali ai processi decisionali della Regione che incidono sugli interessi dei territori e delle comunità locali.</w:t>
      </w:r>
    </w:p>
    <w:sectPr w:rsidR="003057DA" w:rsidRPr="003057DA"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88C2" w14:textId="77777777" w:rsidR="00272986" w:rsidRDefault="00272986">
      <w:r>
        <w:separator/>
      </w:r>
    </w:p>
  </w:endnote>
  <w:endnote w:type="continuationSeparator" w:id="0">
    <w:p w14:paraId="691EB537" w14:textId="77777777" w:rsidR="00272986" w:rsidRDefault="0027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3301" w14:textId="77777777" w:rsidR="00272986" w:rsidRDefault="00272986">
      <w:r>
        <w:separator/>
      </w:r>
    </w:p>
  </w:footnote>
  <w:footnote w:type="continuationSeparator" w:id="0">
    <w:p w14:paraId="3E5DA044" w14:textId="77777777" w:rsidR="00272986" w:rsidRDefault="0027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62766352"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3057DA">
      <w:rPr>
        <w:rFonts w:ascii="Arial" w:hAnsi="Arial" w:cs="Arial"/>
      </w:rPr>
      <w:t>6</w:t>
    </w:r>
    <w:r w:rsidR="000E1451">
      <w:rPr>
        <w:rFonts w:ascii="Arial" w:hAnsi="Arial" w:cs="Arial"/>
      </w:rPr>
      <w:t xml:space="preserve"> </w:t>
    </w:r>
    <w:r w:rsidR="003057DA">
      <w:rPr>
        <w:rFonts w:ascii="Arial" w:hAnsi="Arial" w:cs="Arial"/>
      </w:rPr>
      <w:t>OTTO</w:t>
    </w:r>
    <w:r w:rsidR="000E1451">
      <w:rPr>
        <w:rFonts w:ascii="Arial" w:hAnsi="Arial" w:cs="Arial"/>
      </w:rPr>
      <w:t>MBRE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46F8654F"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147032">
      <w:rPr>
        <w:rFonts w:ascii="Arial" w:hAnsi="Arial" w:cs="Arial"/>
      </w:rPr>
      <w:t>7</w:t>
    </w:r>
    <w:r w:rsidR="003057DA">
      <w:rPr>
        <w:rFonts w:ascii="Arial" w:hAnsi="Arial" w:cs="Arial"/>
      </w:rPr>
      <w:t>7</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4"/>
  </w:num>
  <w:num w:numId="5" w16cid:durableId="1079867410">
    <w:abstractNumId w:val="21"/>
  </w:num>
  <w:num w:numId="6" w16cid:durableId="2016685954">
    <w:abstractNumId w:val="28"/>
  </w:num>
  <w:num w:numId="7" w16cid:durableId="1510296799">
    <w:abstractNumId w:val="10"/>
  </w:num>
  <w:num w:numId="8" w16cid:durableId="1718700920">
    <w:abstractNumId w:val="17"/>
  </w:num>
  <w:num w:numId="9" w16cid:durableId="1931889355">
    <w:abstractNumId w:val="12"/>
  </w:num>
  <w:num w:numId="10" w16cid:durableId="340015329">
    <w:abstractNumId w:val="27"/>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3"/>
  </w:num>
  <w:num w:numId="19" w16cid:durableId="1183278454">
    <w:abstractNumId w:val="29"/>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5"/>
  </w:num>
  <w:num w:numId="25" w16cid:durableId="1733966711">
    <w:abstractNumId w:val="5"/>
  </w:num>
  <w:num w:numId="26" w16cid:durableId="451166457">
    <w:abstractNumId w:val="9"/>
  </w:num>
  <w:num w:numId="27" w16cid:durableId="1948733509">
    <w:abstractNumId w:val="26"/>
  </w:num>
  <w:num w:numId="28" w16cid:durableId="2034107498">
    <w:abstractNumId w:val="0"/>
  </w:num>
  <w:num w:numId="29" w16cid:durableId="1255624234">
    <w:abstractNumId w:val="22"/>
  </w:num>
  <w:num w:numId="30" w16cid:durableId="149699370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436C"/>
    <w:rsid w:val="00025372"/>
    <w:rsid w:val="000271AB"/>
    <w:rsid w:val="000271D0"/>
    <w:rsid w:val="00027B94"/>
    <w:rsid w:val="00032324"/>
    <w:rsid w:val="00032EB9"/>
    <w:rsid w:val="00033DAB"/>
    <w:rsid w:val="0003452C"/>
    <w:rsid w:val="000349EF"/>
    <w:rsid w:val="000355B5"/>
    <w:rsid w:val="00035A8B"/>
    <w:rsid w:val="0003738A"/>
    <w:rsid w:val="000420D6"/>
    <w:rsid w:val="00045130"/>
    <w:rsid w:val="00045596"/>
    <w:rsid w:val="00045982"/>
    <w:rsid w:val="000461E5"/>
    <w:rsid w:val="00046CD5"/>
    <w:rsid w:val="00050895"/>
    <w:rsid w:val="00050DB5"/>
    <w:rsid w:val="00053149"/>
    <w:rsid w:val="0005346B"/>
    <w:rsid w:val="00054169"/>
    <w:rsid w:val="000547E4"/>
    <w:rsid w:val="0006172D"/>
    <w:rsid w:val="000629A3"/>
    <w:rsid w:val="00063166"/>
    <w:rsid w:val="00064857"/>
    <w:rsid w:val="00067F6B"/>
    <w:rsid w:val="000711EE"/>
    <w:rsid w:val="0007170E"/>
    <w:rsid w:val="00072829"/>
    <w:rsid w:val="00072C01"/>
    <w:rsid w:val="00073982"/>
    <w:rsid w:val="00081E3A"/>
    <w:rsid w:val="00085DB4"/>
    <w:rsid w:val="000902DC"/>
    <w:rsid w:val="000920AD"/>
    <w:rsid w:val="00096262"/>
    <w:rsid w:val="00096F44"/>
    <w:rsid w:val="000A0904"/>
    <w:rsid w:val="000A499F"/>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1451"/>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69D"/>
    <w:rsid w:val="00132F79"/>
    <w:rsid w:val="00133378"/>
    <w:rsid w:val="00134A95"/>
    <w:rsid w:val="001356EF"/>
    <w:rsid w:val="00135EC5"/>
    <w:rsid w:val="00136179"/>
    <w:rsid w:val="00136532"/>
    <w:rsid w:val="00140BE8"/>
    <w:rsid w:val="00140BF4"/>
    <w:rsid w:val="00142F0D"/>
    <w:rsid w:val="001431B8"/>
    <w:rsid w:val="00143CB4"/>
    <w:rsid w:val="001440A0"/>
    <w:rsid w:val="00144FA9"/>
    <w:rsid w:val="00145CB2"/>
    <w:rsid w:val="00145FDF"/>
    <w:rsid w:val="00147032"/>
    <w:rsid w:val="0015066F"/>
    <w:rsid w:val="00151249"/>
    <w:rsid w:val="00151937"/>
    <w:rsid w:val="00151DC5"/>
    <w:rsid w:val="00151F4F"/>
    <w:rsid w:val="001530BC"/>
    <w:rsid w:val="00157161"/>
    <w:rsid w:val="00157203"/>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128"/>
    <w:rsid w:val="001825B1"/>
    <w:rsid w:val="00182A52"/>
    <w:rsid w:val="0018353F"/>
    <w:rsid w:val="00183EAF"/>
    <w:rsid w:val="00185B90"/>
    <w:rsid w:val="00185F18"/>
    <w:rsid w:val="001868C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A7F85"/>
    <w:rsid w:val="001B0F86"/>
    <w:rsid w:val="001B11F3"/>
    <w:rsid w:val="001B2010"/>
    <w:rsid w:val="001B23B6"/>
    <w:rsid w:val="001B31EF"/>
    <w:rsid w:val="001B4F6C"/>
    <w:rsid w:val="001B7551"/>
    <w:rsid w:val="001C0C62"/>
    <w:rsid w:val="001C2709"/>
    <w:rsid w:val="001C3CEE"/>
    <w:rsid w:val="001D21FB"/>
    <w:rsid w:val="001D6450"/>
    <w:rsid w:val="001D681D"/>
    <w:rsid w:val="001D713F"/>
    <w:rsid w:val="001D7704"/>
    <w:rsid w:val="001E1821"/>
    <w:rsid w:val="001E1E0D"/>
    <w:rsid w:val="001E2ED5"/>
    <w:rsid w:val="001E41B5"/>
    <w:rsid w:val="001E4D72"/>
    <w:rsid w:val="001E520F"/>
    <w:rsid w:val="001E5B3F"/>
    <w:rsid w:val="001E680E"/>
    <w:rsid w:val="001E6E99"/>
    <w:rsid w:val="001F0951"/>
    <w:rsid w:val="001F3D89"/>
    <w:rsid w:val="001F4967"/>
    <w:rsid w:val="001F5DCA"/>
    <w:rsid w:val="001F6869"/>
    <w:rsid w:val="001F6A3A"/>
    <w:rsid w:val="002000D9"/>
    <w:rsid w:val="00200245"/>
    <w:rsid w:val="00202A34"/>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1E"/>
    <w:rsid w:val="00251A5F"/>
    <w:rsid w:val="00252838"/>
    <w:rsid w:val="002535EC"/>
    <w:rsid w:val="00253DC1"/>
    <w:rsid w:val="00256020"/>
    <w:rsid w:val="002636A8"/>
    <w:rsid w:val="00265853"/>
    <w:rsid w:val="002679C4"/>
    <w:rsid w:val="0027015C"/>
    <w:rsid w:val="00270239"/>
    <w:rsid w:val="00271D02"/>
    <w:rsid w:val="00272407"/>
    <w:rsid w:val="00272986"/>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42A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7DA"/>
    <w:rsid w:val="003059F6"/>
    <w:rsid w:val="00306F4A"/>
    <w:rsid w:val="00307487"/>
    <w:rsid w:val="003101B2"/>
    <w:rsid w:val="00310F45"/>
    <w:rsid w:val="00314876"/>
    <w:rsid w:val="00316BB3"/>
    <w:rsid w:val="0032214B"/>
    <w:rsid w:val="00323B72"/>
    <w:rsid w:val="00324103"/>
    <w:rsid w:val="00325F20"/>
    <w:rsid w:val="00327717"/>
    <w:rsid w:val="003300B8"/>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48B8"/>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B58EC"/>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EBB"/>
    <w:rsid w:val="003E4F35"/>
    <w:rsid w:val="003E5E3D"/>
    <w:rsid w:val="003E6F73"/>
    <w:rsid w:val="003E7523"/>
    <w:rsid w:val="003E783B"/>
    <w:rsid w:val="003E7D14"/>
    <w:rsid w:val="003F12AF"/>
    <w:rsid w:val="003F16B7"/>
    <w:rsid w:val="003F2F71"/>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24E"/>
    <w:rsid w:val="00422613"/>
    <w:rsid w:val="0042584B"/>
    <w:rsid w:val="004275CA"/>
    <w:rsid w:val="00431364"/>
    <w:rsid w:val="0043219B"/>
    <w:rsid w:val="00433BC4"/>
    <w:rsid w:val="00433CAA"/>
    <w:rsid w:val="004358BF"/>
    <w:rsid w:val="004377DB"/>
    <w:rsid w:val="00440323"/>
    <w:rsid w:val="0044255A"/>
    <w:rsid w:val="00442CF6"/>
    <w:rsid w:val="00446493"/>
    <w:rsid w:val="00446964"/>
    <w:rsid w:val="004474D0"/>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84A2E"/>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6F03"/>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20D7"/>
    <w:rsid w:val="0051435B"/>
    <w:rsid w:val="00514B51"/>
    <w:rsid w:val="00515CB1"/>
    <w:rsid w:val="0051647B"/>
    <w:rsid w:val="0051725E"/>
    <w:rsid w:val="0052120B"/>
    <w:rsid w:val="00521FB6"/>
    <w:rsid w:val="005239D7"/>
    <w:rsid w:val="0052536E"/>
    <w:rsid w:val="0052605F"/>
    <w:rsid w:val="00526D87"/>
    <w:rsid w:val="00527132"/>
    <w:rsid w:val="005276B9"/>
    <w:rsid w:val="005318C7"/>
    <w:rsid w:val="00532145"/>
    <w:rsid w:val="00532D22"/>
    <w:rsid w:val="0053698E"/>
    <w:rsid w:val="00537908"/>
    <w:rsid w:val="00537C9E"/>
    <w:rsid w:val="0054018C"/>
    <w:rsid w:val="005409F3"/>
    <w:rsid w:val="005411EC"/>
    <w:rsid w:val="00541C0F"/>
    <w:rsid w:val="005421A5"/>
    <w:rsid w:val="005422F0"/>
    <w:rsid w:val="0054306C"/>
    <w:rsid w:val="005445C0"/>
    <w:rsid w:val="005450D1"/>
    <w:rsid w:val="0054600B"/>
    <w:rsid w:val="0054623A"/>
    <w:rsid w:val="0055012D"/>
    <w:rsid w:val="0055093F"/>
    <w:rsid w:val="00550F2F"/>
    <w:rsid w:val="00551906"/>
    <w:rsid w:val="00553A6B"/>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6B0E"/>
    <w:rsid w:val="00587D29"/>
    <w:rsid w:val="0059009F"/>
    <w:rsid w:val="005908A8"/>
    <w:rsid w:val="005949BC"/>
    <w:rsid w:val="00594D88"/>
    <w:rsid w:val="00595A21"/>
    <w:rsid w:val="00595D9F"/>
    <w:rsid w:val="005968F8"/>
    <w:rsid w:val="00596976"/>
    <w:rsid w:val="00597701"/>
    <w:rsid w:val="005A0E5C"/>
    <w:rsid w:val="005A2E9D"/>
    <w:rsid w:val="005A30E8"/>
    <w:rsid w:val="005A3FF2"/>
    <w:rsid w:val="005A460B"/>
    <w:rsid w:val="005A62B7"/>
    <w:rsid w:val="005B0579"/>
    <w:rsid w:val="005B53C4"/>
    <w:rsid w:val="005B562C"/>
    <w:rsid w:val="005B5FD0"/>
    <w:rsid w:val="005C025E"/>
    <w:rsid w:val="005C08F0"/>
    <w:rsid w:val="005C3AA5"/>
    <w:rsid w:val="005C4214"/>
    <w:rsid w:val="005C53A9"/>
    <w:rsid w:val="005C71C9"/>
    <w:rsid w:val="005C7528"/>
    <w:rsid w:val="005D09B6"/>
    <w:rsid w:val="005D1936"/>
    <w:rsid w:val="005D378D"/>
    <w:rsid w:val="005D4C0B"/>
    <w:rsid w:val="005D68C5"/>
    <w:rsid w:val="005D6EBE"/>
    <w:rsid w:val="005E198D"/>
    <w:rsid w:val="005E2E78"/>
    <w:rsid w:val="005E3801"/>
    <w:rsid w:val="005E3A3F"/>
    <w:rsid w:val="005E3F94"/>
    <w:rsid w:val="005E7B76"/>
    <w:rsid w:val="005E7C19"/>
    <w:rsid w:val="005F2C37"/>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25419"/>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0AD8"/>
    <w:rsid w:val="006D1CFF"/>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061F"/>
    <w:rsid w:val="00711B04"/>
    <w:rsid w:val="00712364"/>
    <w:rsid w:val="007128B3"/>
    <w:rsid w:val="00712CA6"/>
    <w:rsid w:val="00713140"/>
    <w:rsid w:val="00713276"/>
    <w:rsid w:val="00717110"/>
    <w:rsid w:val="00717223"/>
    <w:rsid w:val="0071747C"/>
    <w:rsid w:val="007203D3"/>
    <w:rsid w:val="007240D1"/>
    <w:rsid w:val="0072482D"/>
    <w:rsid w:val="00724F23"/>
    <w:rsid w:val="00727E94"/>
    <w:rsid w:val="00730AA2"/>
    <w:rsid w:val="00731276"/>
    <w:rsid w:val="00732102"/>
    <w:rsid w:val="00732BAC"/>
    <w:rsid w:val="007334B1"/>
    <w:rsid w:val="00734985"/>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CE3"/>
    <w:rsid w:val="007B0ED3"/>
    <w:rsid w:val="007B1CD7"/>
    <w:rsid w:val="007B2E70"/>
    <w:rsid w:val="007B35C8"/>
    <w:rsid w:val="007B3DF7"/>
    <w:rsid w:val="007B41CB"/>
    <w:rsid w:val="007B59A8"/>
    <w:rsid w:val="007B5C1D"/>
    <w:rsid w:val="007B63F3"/>
    <w:rsid w:val="007B642D"/>
    <w:rsid w:val="007B64DE"/>
    <w:rsid w:val="007B6D0A"/>
    <w:rsid w:val="007B6FF7"/>
    <w:rsid w:val="007C1D55"/>
    <w:rsid w:val="007C1F4C"/>
    <w:rsid w:val="007C35CE"/>
    <w:rsid w:val="007C44DF"/>
    <w:rsid w:val="007C4D8C"/>
    <w:rsid w:val="007C532F"/>
    <w:rsid w:val="007C598E"/>
    <w:rsid w:val="007C7715"/>
    <w:rsid w:val="007D0215"/>
    <w:rsid w:val="007D570C"/>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3458"/>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1C85"/>
    <w:rsid w:val="00913002"/>
    <w:rsid w:val="00913942"/>
    <w:rsid w:val="009144D9"/>
    <w:rsid w:val="00914ED1"/>
    <w:rsid w:val="00916752"/>
    <w:rsid w:val="00916B15"/>
    <w:rsid w:val="009172EA"/>
    <w:rsid w:val="0092046A"/>
    <w:rsid w:val="00921740"/>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0360"/>
    <w:rsid w:val="00955AE4"/>
    <w:rsid w:val="0095628A"/>
    <w:rsid w:val="00956FF2"/>
    <w:rsid w:val="009613F3"/>
    <w:rsid w:val="00961D9A"/>
    <w:rsid w:val="00963C69"/>
    <w:rsid w:val="009701FB"/>
    <w:rsid w:val="00970398"/>
    <w:rsid w:val="00971BC8"/>
    <w:rsid w:val="00972835"/>
    <w:rsid w:val="009728CA"/>
    <w:rsid w:val="00973866"/>
    <w:rsid w:val="00974533"/>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1F2"/>
    <w:rsid w:val="009F0F25"/>
    <w:rsid w:val="009F116F"/>
    <w:rsid w:val="009F5991"/>
    <w:rsid w:val="00A00D69"/>
    <w:rsid w:val="00A00DEA"/>
    <w:rsid w:val="00A01B8A"/>
    <w:rsid w:val="00A01FDD"/>
    <w:rsid w:val="00A02CAE"/>
    <w:rsid w:val="00A04EDC"/>
    <w:rsid w:val="00A05AD0"/>
    <w:rsid w:val="00A05D6C"/>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3588"/>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0008"/>
    <w:rsid w:val="00A716E4"/>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440F"/>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BF1"/>
    <w:rsid w:val="00AF5795"/>
    <w:rsid w:val="00AF6E6F"/>
    <w:rsid w:val="00B01B92"/>
    <w:rsid w:val="00B03AC9"/>
    <w:rsid w:val="00B066F9"/>
    <w:rsid w:val="00B070DC"/>
    <w:rsid w:val="00B078A3"/>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33DE"/>
    <w:rsid w:val="00B66262"/>
    <w:rsid w:val="00B66582"/>
    <w:rsid w:val="00B70868"/>
    <w:rsid w:val="00B70F10"/>
    <w:rsid w:val="00B75760"/>
    <w:rsid w:val="00B7595F"/>
    <w:rsid w:val="00B8067B"/>
    <w:rsid w:val="00B80746"/>
    <w:rsid w:val="00B80FF5"/>
    <w:rsid w:val="00B827BB"/>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4920"/>
    <w:rsid w:val="00BB6F12"/>
    <w:rsid w:val="00BB7918"/>
    <w:rsid w:val="00BC0027"/>
    <w:rsid w:val="00BC045D"/>
    <w:rsid w:val="00BC0792"/>
    <w:rsid w:val="00BC3AEF"/>
    <w:rsid w:val="00BC5F9A"/>
    <w:rsid w:val="00BC60A5"/>
    <w:rsid w:val="00BC6177"/>
    <w:rsid w:val="00BC7467"/>
    <w:rsid w:val="00BD1A64"/>
    <w:rsid w:val="00BD1FCA"/>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38AB"/>
    <w:rsid w:val="00BE661F"/>
    <w:rsid w:val="00BF24DA"/>
    <w:rsid w:val="00BF2F2A"/>
    <w:rsid w:val="00BF2F87"/>
    <w:rsid w:val="00BF5499"/>
    <w:rsid w:val="00BF5C9E"/>
    <w:rsid w:val="00BF72CA"/>
    <w:rsid w:val="00C005EE"/>
    <w:rsid w:val="00C012A6"/>
    <w:rsid w:val="00C04B46"/>
    <w:rsid w:val="00C059E8"/>
    <w:rsid w:val="00C068AA"/>
    <w:rsid w:val="00C128AD"/>
    <w:rsid w:val="00C16D9D"/>
    <w:rsid w:val="00C22139"/>
    <w:rsid w:val="00C2241C"/>
    <w:rsid w:val="00C241B3"/>
    <w:rsid w:val="00C25264"/>
    <w:rsid w:val="00C305B6"/>
    <w:rsid w:val="00C30AEB"/>
    <w:rsid w:val="00C30C1A"/>
    <w:rsid w:val="00C30D8E"/>
    <w:rsid w:val="00C311E8"/>
    <w:rsid w:val="00C32C38"/>
    <w:rsid w:val="00C33872"/>
    <w:rsid w:val="00C3580F"/>
    <w:rsid w:val="00C362AD"/>
    <w:rsid w:val="00C36538"/>
    <w:rsid w:val="00C37ABF"/>
    <w:rsid w:val="00C37E53"/>
    <w:rsid w:val="00C42C6A"/>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C88"/>
    <w:rsid w:val="00C92D4C"/>
    <w:rsid w:val="00C93915"/>
    <w:rsid w:val="00C97D7B"/>
    <w:rsid w:val="00CA0FE9"/>
    <w:rsid w:val="00CA1946"/>
    <w:rsid w:val="00CA270F"/>
    <w:rsid w:val="00CA3399"/>
    <w:rsid w:val="00CA3D37"/>
    <w:rsid w:val="00CA446F"/>
    <w:rsid w:val="00CA4E47"/>
    <w:rsid w:val="00CA6ADB"/>
    <w:rsid w:val="00CB108D"/>
    <w:rsid w:val="00CB2A51"/>
    <w:rsid w:val="00CB5E64"/>
    <w:rsid w:val="00CB660E"/>
    <w:rsid w:val="00CB690C"/>
    <w:rsid w:val="00CB7171"/>
    <w:rsid w:val="00CB7F4F"/>
    <w:rsid w:val="00CC0843"/>
    <w:rsid w:val="00CC16E2"/>
    <w:rsid w:val="00CC256E"/>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06DA1"/>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266D"/>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76A1"/>
    <w:rsid w:val="00D678D3"/>
    <w:rsid w:val="00D715CD"/>
    <w:rsid w:val="00D758FB"/>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6DFD"/>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45AF7"/>
    <w:rsid w:val="00E5056D"/>
    <w:rsid w:val="00E51457"/>
    <w:rsid w:val="00E51DFE"/>
    <w:rsid w:val="00E52784"/>
    <w:rsid w:val="00E53A6B"/>
    <w:rsid w:val="00E57B2F"/>
    <w:rsid w:val="00E62D84"/>
    <w:rsid w:val="00E66227"/>
    <w:rsid w:val="00E66DD7"/>
    <w:rsid w:val="00E67CE0"/>
    <w:rsid w:val="00E701EB"/>
    <w:rsid w:val="00E70807"/>
    <w:rsid w:val="00E71E7D"/>
    <w:rsid w:val="00E75978"/>
    <w:rsid w:val="00E76569"/>
    <w:rsid w:val="00E77683"/>
    <w:rsid w:val="00E801B9"/>
    <w:rsid w:val="00E811D1"/>
    <w:rsid w:val="00E81CBA"/>
    <w:rsid w:val="00E86A56"/>
    <w:rsid w:val="00E91802"/>
    <w:rsid w:val="00E93B66"/>
    <w:rsid w:val="00E93D79"/>
    <w:rsid w:val="00E95323"/>
    <w:rsid w:val="00E97985"/>
    <w:rsid w:val="00E97F64"/>
    <w:rsid w:val="00EA1524"/>
    <w:rsid w:val="00EA237B"/>
    <w:rsid w:val="00EA2704"/>
    <w:rsid w:val="00EA3459"/>
    <w:rsid w:val="00EA3A69"/>
    <w:rsid w:val="00EA517A"/>
    <w:rsid w:val="00EA528C"/>
    <w:rsid w:val="00EA645C"/>
    <w:rsid w:val="00EA64D7"/>
    <w:rsid w:val="00EA7CD1"/>
    <w:rsid w:val="00EB0557"/>
    <w:rsid w:val="00EB1333"/>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3DAD"/>
    <w:rsid w:val="00EE41CF"/>
    <w:rsid w:val="00EE52F1"/>
    <w:rsid w:val="00EE5B15"/>
    <w:rsid w:val="00EE65D5"/>
    <w:rsid w:val="00EE6B21"/>
    <w:rsid w:val="00EE6C47"/>
    <w:rsid w:val="00EF03D2"/>
    <w:rsid w:val="00EF130D"/>
    <w:rsid w:val="00EF1B1F"/>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5F76"/>
    <w:rsid w:val="00F26565"/>
    <w:rsid w:val="00F27092"/>
    <w:rsid w:val="00F277A5"/>
    <w:rsid w:val="00F2787D"/>
    <w:rsid w:val="00F3083B"/>
    <w:rsid w:val="00F30C6A"/>
    <w:rsid w:val="00F3116B"/>
    <w:rsid w:val="00F31EEA"/>
    <w:rsid w:val="00F32ED2"/>
    <w:rsid w:val="00F35F0F"/>
    <w:rsid w:val="00F366CE"/>
    <w:rsid w:val="00F4176D"/>
    <w:rsid w:val="00F41BDB"/>
    <w:rsid w:val="00F466D0"/>
    <w:rsid w:val="00F4731F"/>
    <w:rsid w:val="00F50569"/>
    <w:rsid w:val="00F505F5"/>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129780">
      <w:bodyDiv w:val="1"/>
      <w:marLeft w:val="0"/>
      <w:marRight w:val="0"/>
      <w:marTop w:val="0"/>
      <w:marBottom w:val="0"/>
      <w:divBdr>
        <w:top w:val="none" w:sz="0" w:space="0" w:color="auto"/>
        <w:left w:val="none" w:sz="0" w:space="0" w:color="auto"/>
        <w:bottom w:val="none" w:sz="0" w:space="0" w:color="auto"/>
        <w:right w:val="none" w:sz="0" w:space="0" w:color="auto"/>
      </w:divBdr>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393118873">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04108882">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581986079">
      <w:bodyDiv w:val="1"/>
      <w:marLeft w:val="0"/>
      <w:marRight w:val="0"/>
      <w:marTop w:val="0"/>
      <w:marBottom w:val="0"/>
      <w:divBdr>
        <w:top w:val="none" w:sz="0" w:space="0" w:color="auto"/>
        <w:left w:val="none" w:sz="0" w:space="0" w:color="auto"/>
        <w:bottom w:val="none" w:sz="0" w:space="0" w:color="auto"/>
        <w:right w:val="none" w:sz="0" w:space="0" w:color="auto"/>
      </w:divBdr>
      <w:divsChild>
        <w:div w:id="1216233195">
          <w:marLeft w:val="0"/>
          <w:marRight w:val="0"/>
          <w:marTop w:val="0"/>
          <w:marBottom w:val="0"/>
          <w:divBdr>
            <w:top w:val="none" w:sz="0" w:space="0" w:color="auto"/>
            <w:left w:val="none" w:sz="0" w:space="0" w:color="auto"/>
            <w:bottom w:val="none" w:sz="0" w:space="0" w:color="auto"/>
            <w:right w:val="none" w:sz="0" w:space="0" w:color="auto"/>
          </w:divBdr>
          <w:divsChild>
            <w:div w:id="2024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59476176">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323</TotalTime>
  <Pages>1</Pages>
  <Words>405</Words>
  <Characters>2310</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2710</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55</cp:revision>
  <cp:lastPrinted>2020-03-06T14:33:00Z</cp:lastPrinted>
  <dcterms:created xsi:type="dcterms:W3CDTF">2023-09-27T08:54:00Z</dcterms:created>
  <dcterms:modified xsi:type="dcterms:W3CDTF">2023-10-06T12:17:00Z</dcterms:modified>
</cp:coreProperties>
</file>