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065" w:rsidRPr="00280065" w:rsidRDefault="00280065" w:rsidP="00280065">
      <w:pPr>
        <w:rPr>
          <w:b/>
          <w:bCs/>
        </w:rPr>
      </w:pPr>
      <w:r w:rsidRPr="00280065">
        <w:rPr>
          <w:b/>
          <w:bCs/>
        </w:rPr>
        <w:t>IL DOCENTE UNIVERSITARIO DI UNIPA</w:t>
      </w:r>
      <w:r w:rsidR="00C1274E">
        <w:rPr>
          <w:b/>
          <w:bCs/>
        </w:rPr>
        <w:t>,</w:t>
      </w:r>
      <w:r w:rsidRPr="00280065">
        <w:rPr>
          <w:b/>
          <w:bCs/>
        </w:rPr>
        <w:t xml:space="preserve"> GIUSEPPE DI MICELI</w:t>
      </w:r>
      <w:r w:rsidR="00C1274E">
        <w:rPr>
          <w:b/>
          <w:bCs/>
        </w:rPr>
        <w:t>,</w:t>
      </w:r>
      <w:r w:rsidRPr="00280065">
        <w:rPr>
          <w:b/>
          <w:bCs/>
        </w:rPr>
        <w:t xml:space="preserve"> ELETTO COMPONENTE DEL CONSIGLIO </w:t>
      </w:r>
      <w:r w:rsidR="00BD42C6">
        <w:rPr>
          <w:b/>
          <w:bCs/>
        </w:rPr>
        <w:t xml:space="preserve">DIRETTIVO </w:t>
      </w:r>
      <w:r w:rsidRPr="00280065">
        <w:rPr>
          <w:b/>
          <w:bCs/>
        </w:rPr>
        <w:t>NAZIONALE DELLA SOCIETÀ ITALIANA DI AGRONOMIA</w:t>
      </w:r>
    </w:p>
    <w:p w:rsidR="00280065" w:rsidRDefault="00280065" w:rsidP="00280065"/>
    <w:p w:rsidR="00280065" w:rsidRDefault="00C1274E" w:rsidP="00280065">
      <w:r>
        <w:t>Palermo</w:t>
      </w:r>
      <w:r w:rsidR="00280065">
        <w:t>, 28 settembre 2023</w:t>
      </w:r>
    </w:p>
    <w:p w:rsidR="00280065" w:rsidRDefault="00280065" w:rsidP="00280065"/>
    <w:p w:rsidR="00280065" w:rsidRDefault="00280065" w:rsidP="00280065">
      <w:r>
        <w:t xml:space="preserve">Al termine del 52° Convegno nazionale su “La ricerca agronomica per la transizione verde”, tenuto dal 25 al 27 Settembre 2023 presso il Galoppatoio reale della Reggia di Portici, </w:t>
      </w:r>
      <w:r w:rsidR="007041FF">
        <w:t>i delegati</w:t>
      </w:r>
      <w:r w:rsidR="00444DE7">
        <w:t xml:space="preserve"> della</w:t>
      </w:r>
      <w:r>
        <w:t xml:space="preserve"> Società Italiana di Agronomia ha</w:t>
      </w:r>
      <w:r w:rsidR="00444DE7">
        <w:t>nno</w:t>
      </w:r>
      <w:r>
        <w:t xml:space="preserve"> eletto i</w:t>
      </w:r>
      <w:r w:rsidR="00BD42C6">
        <w:t>l proprio Consiglio Direttivo Nazionale</w:t>
      </w:r>
      <w:r>
        <w:t>.</w:t>
      </w:r>
    </w:p>
    <w:p w:rsidR="00280065" w:rsidRDefault="00280065" w:rsidP="00280065"/>
    <w:p w:rsidR="00280065" w:rsidRDefault="00280065" w:rsidP="00280065">
      <w:r>
        <w:t>L’agronomo più votato, con 138 voti s</w:t>
      </w:r>
      <w:r w:rsidR="0080032C">
        <w:t xml:space="preserve">u 190 </w:t>
      </w:r>
      <w:r>
        <w:t>delegati presenti, è stato il palermitano Giuseppe Di Miceli, 53 anni, docente universitario presso il Dipartimento SAAF dell’Università degli Studi di Palermo.</w:t>
      </w:r>
    </w:p>
    <w:p w:rsidR="00280065" w:rsidRDefault="00280065" w:rsidP="00280065"/>
    <w:p w:rsidR="00280065" w:rsidRPr="000F12A7" w:rsidRDefault="00280065" w:rsidP="000F12A7">
      <w:r>
        <w:t xml:space="preserve">Durante i lavori del </w:t>
      </w:r>
      <w:r w:rsidR="00C1274E">
        <w:t>C</w:t>
      </w:r>
      <w:r>
        <w:t>ongresso</w:t>
      </w:r>
      <w:r w:rsidR="00C1274E">
        <w:t>,</w:t>
      </w:r>
      <w:r>
        <w:t xml:space="preserve"> </w:t>
      </w:r>
      <w:r w:rsidR="000F12A7">
        <w:t>il professor Giuseppe Di Miceli, nell’ambito della sessione dedicata al Recupero e allo sviluppo agronomico delle aree marginali</w:t>
      </w:r>
      <w:r w:rsidR="00C1274E">
        <w:t>,</w:t>
      </w:r>
      <w:r w:rsidR="000F12A7">
        <w:t xml:space="preserve"> ha presentato </w:t>
      </w:r>
      <w:r w:rsidR="00C1274E">
        <w:t xml:space="preserve">agli agronomi provenienti da tutto il Paese una </w:t>
      </w:r>
      <w:r w:rsidR="000F12A7">
        <w:t>ricerca scientifica dal titolo “</w:t>
      </w:r>
      <w:r w:rsidR="000F12A7" w:rsidRPr="000F12A7">
        <w:t>Seed yield and quality of Medicago intertexta L. in a Mediterranean environment” (</w:t>
      </w:r>
      <w:r w:rsidR="0080032C">
        <w:t>Produzione</w:t>
      </w:r>
      <w:r w:rsidR="000F12A7" w:rsidRPr="000F12A7">
        <w:t xml:space="preserve"> e qualità dei semi di </w:t>
      </w:r>
      <w:r w:rsidR="000F12A7" w:rsidRPr="000F12A7">
        <w:rPr>
          <w:i/>
          <w:iCs/>
        </w:rPr>
        <w:t>Medicago intertexta L.</w:t>
      </w:r>
      <w:r w:rsidR="000F12A7" w:rsidRPr="000F12A7">
        <w:t xml:space="preserve"> in ambiente mediterraneo)</w:t>
      </w:r>
      <w:r w:rsidR="00C35FE6">
        <w:t xml:space="preserve"> su una tipica pianta da </w:t>
      </w:r>
      <w:r w:rsidR="003E0615">
        <w:t xml:space="preserve">foraggio </w:t>
      </w:r>
      <w:r w:rsidR="00EA56B1">
        <w:t>di</w:t>
      </w:r>
      <w:r w:rsidR="003E0615">
        <w:t xml:space="preserve"> nuova </w:t>
      </w:r>
      <w:r w:rsidR="00C35FE6">
        <w:t xml:space="preserve"> </w:t>
      </w:r>
      <w:r w:rsidR="00EA56B1">
        <w:t>valorizzazione</w:t>
      </w:r>
      <w:r w:rsidR="000F12A7">
        <w:t>.</w:t>
      </w:r>
    </w:p>
    <w:p w:rsidR="00280065" w:rsidRDefault="00280065"/>
    <w:p w:rsidR="009A689C" w:rsidRDefault="00C1274E" w:rsidP="009A689C">
      <w:r>
        <w:t xml:space="preserve">Giuseppe Di Miceli </w:t>
      </w:r>
      <w:r w:rsidR="009A689C">
        <w:t>insegna agli studenti di UNIPA:“Fora</w:t>
      </w:r>
      <w:r w:rsidR="00444DE7">
        <w:t>g</w:t>
      </w:r>
      <w:r w:rsidR="009A689C">
        <w:t xml:space="preserve">gicoltura e alpicoltura in biologico” nell’ambito del corso di laurea di Imprenditorialità e qualità per il sistema agroalimentare, </w:t>
      </w:r>
      <w:r w:rsidR="00BB47AA">
        <w:t xml:space="preserve">nonché </w:t>
      </w:r>
      <w:r w:rsidR="009A689C">
        <w:t>“Azienda agraria ed energie rinnovabili”, nell’ambito del Corso di laura in Scienze e tecnologie agrarie.</w:t>
      </w:r>
    </w:p>
    <w:p w:rsidR="009A689C" w:rsidRPr="000F12A7" w:rsidRDefault="009A689C"/>
    <w:sectPr w:rsidR="009A689C" w:rsidRPr="000F12A7" w:rsidSect="002E42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65"/>
    <w:rsid w:val="000F12A7"/>
    <w:rsid w:val="00280065"/>
    <w:rsid w:val="002D586D"/>
    <w:rsid w:val="002E427F"/>
    <w:rsid w:val="003E0615"/>
    <w:rsid w:val="00444DE7"/>
    <w:rsid w:val="007041FF"/>
    <w:rsid w:val="0075401C"/>
    <w:rsid w:val="0080032C"/>
    <w:rsid w:val="009A689C"/>
    <w:rsid w:val="00A234C1"/>
    <w:rsid w:val="00BB47AA"/>
    <w:rsid w:val="00BD42C6"/>
    <w:rsid w:val="00C1274E"/>
    <w:rsid w:val="00C35FE6"/>
    <w:rsid w:val="00CA4643"/>
    <w:rsid w:val="00E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1B161"/>
  <w15:chartTrackingRefBased/>
  <w15:docId w15:val="{2908FE1B-2D99-8246-98A1-52466B3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Matranga</cp:lastModifiedBy>
  <cp:revision>2</cp:revision>
  <dcterms:created xsi:type="dcterms:W3CDTF">2023-09-28T09:24:00Z</dcterms:created>
  <dcterms:modified xsi:type="dcterms:W3CDTF">2023-09-28T09:24:00Z</dcterms:modified>
</cp:coreProperties>
</file>