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180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shd w:val="clear" w:color="auto" w:fill="ffffff"/>
          <w:rtl w:val="0"/>
        </w:rPr>
        <w:t>D</w:t>
      </w:r>
      <w:r>
        <w:rPr>
          <w:b w:val="1"/>
          <w:bCs w:val="1"/>
          <w:sz w:val="34"/>
          <w:szCs w:val="34"/>
          <w:rtl w:val="0"/>
          <w:lang w:val="it-IT"/>
        </w:rPr>
        <w:t xml:space="preserve">al 18 al 21 settembre 2023, torna tra le rive del Tevere </w:t>
      </w:r>
    </w:p>
    <w:p>
      <w:pPr>
        <w:pStyle w:val="Corpo"/>
        <w:spacing w:after="180"/>
        <w:jc w:val="center"/>
        <w:rPr>
          <w:b w:val="1"/>
          <w:bCs w:val="1"/>
          <w:sz w:val="21"/>
          <w:szCs w:val="21"/>
          <w:shd w:val="clear" w:color="auto" w:fill="ffffff"/>
        </w:rPr>
      </w:pPr>
      <w:r>
        <w:rPr>
          <w:b w:val="1"/>
          <w:bCs w:val="1"/>
          <w:outline w:val="0"/>
          <w:color w:val="b02621"/>
          <w:sz w:val="43"/>
          <w:szCs w:val="43"/>
          <w:u w:color="b02621"/>
          <w:shd w:val="clear" w:color="auto" w:fill="ffffff"/>
          <w:rtl w:val="0"/>
          <w:lang w:val="es-ES_tradnl"/>
          <w14:textFill>
            <w14:solidFill>
              <w14:srgbClr w14:val="B02621"/>
            </w14:solidFill>
          </w14:textFill>
        </w:rPr>
        <w:t>Fitzcarraldo</w:t>
      </w:r>
      <w:r>
        <w:rPr>
          <w:b w:val="1"/>
          <w:bCs w:val="1"/>
          <w:outline w:val="0"/>
          <w:color w:val="b02621"/>
          <w:sz w:val="43"/>
          <w:szCs w:val="43"/>
          <w:u w:color="b02621"/>
          <w:shd w:val="clear" w:color="auto" w:fill="ffffff"/>
          <w14:textFill>
            <w14:solidFill>
              <w14:srgbClr w14:val="B02621"/>
            </w14:solidFill>
          </w14:textFill>
        </w:rPr>
        <w:br w:type="textWrapping"/>
      </w:r>
      <w:r>
        <w:rPr>
          <w:b w:val="1"/>
          <w:bCs w:val="1"/>
          <w:outline w:val="0"/>
          <w:color w:val="0000ff"/>
          <w:sz w:val="36"/>
          <w:szCs w:val="36"/>
          <w:u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Opera Performance su Battello</w:t>
      </w:r>
      <w:r>
        <w:rPr>
          <w:b w:val="1"/>
          <w:bCs w:val="1"/>
          <w:outline w:val="0"/>
          <w:color w:val="0000ff"/>
          <w:sz w:val="36"/>
          <w:szCs w:val="36"/>
          <w:u w:color="0000ff"/>
          <w:shd w:val="clear" w:color="auto" w:fill="ffffff"/>
          <w14:textFill>
            <w14:solidFill>
              <w14:srgbClr w14:val="0000FF"/>
            </w14:solidFill>
          </w14:textFill>
        </w:rPr>
        <w:br w:type="textWrapping"/>
      </w:r>
      <w:r>
        <w:rPr>
          <w:sz w:val="21"/>
          <w:szCs w:val="21"/>
          <w:shd w:val="clear" w:color="auto" w:fill="ffffff"/>
          <w:rtl w:val="0"/>
          <w:lang w:val="it-IT"/>
        </w:rPr>
        <w:t xml:space="preserve">idea e direzione artistica di </w:t>
      </w:r>
      <w:r>
        <w:rPr>
          <w:b w:val="1"/>
          <w:bCs w:val="1"/>
          <w:sz w:val="21"/>
          <w:szCs w:val="21"/>
          <w:shd w:val="clear" w:color="auto" w:fill="ffffff"/>
          <w:rtl w:val="0"/>
          <w:lang w:val="it-IT"/>
        </w:rPr>
        <w:t>Fabio Morgan</w:t>
      </w:r>
      <w:r>
        <w:rPr>
          <w:b w:val="1"/>
          <w:bCs w:val="1"/>
          <w:sz w:val="21"/>
          <w:szCs w:val="21"/>
          <w:shd w:val="clear" w:color="auto" w:fill="ffffff"/>
        </w:rPr>
        <w:br w:type="textWrapping"/>
      </w:r>
      <w:r>
        <w:rPr>
          <w:sz w:val="21"/>
          <w:szCs w:val="21"/>
          <w:shd w:val="clear" w:color="auto" w:fill="ffffff"/>
          <w:rtl w:val="0"/>
          <w:lang w:val="it-IT"/>
        </w:rPr>
        <w:t xml:space="preserve">composizione e direzione musicale del Maestro </w:t>
      </w:r>
      <w:r>
        <w:rPr>
          <w:b w:val="1"/>
          <w:bCs w:val="1"/>
          <w:sz w:val="21"/>
          <w:szCs w:val="21"/>
          <w:shd w:val="clear" w:color="auto" w:fill="ffffff"/>
          <w:rtl w:val="0"/>
          <w:lang w:val="it-IT"/>
        </w:rPr>
        <w:t>Francesco Leineri</w:t>
      </w:r>
      <w:r>
        <w:rPr>
          <w:b w:val="1"/>
          <w:bCs w:val="1"/>
          <w:sz w:val="21"/>
          <w:szCs w:val="21"/>
          <w:shd w:val="clear" w:color="auto" w:fill="ffffff"/>
        </w:rPr>
        <w:br w:type="textWrapping"/>
      </w:r>
      <w:r>
        <w:rPr>
          <w:sz w:val="21"/>
          <w:szCs w:val="21"/>
          <w:shd w:val="clear" w:color="auto" w:fill="ffffff"/>
          <w:rtl w:val="0"/>
          <w:lang w:val="it-IT"/>
        </w:rPr>
        <w:t xml:space="preserve">libretto di </w:t>
      </w:r>
      <w:r>
        <w:rPr>
          <w:b w:val="1"/>
          <w:bCs w:val="1"/>
          <w:sz w:val="21"/>
          <w:szCs w:val="21"/>
          <w:shd w:val="clear" w:color="auto" w:fill="ffffff"/>
          <w:rtl w:val="0"/>
          <w:lang w:val="it-IT"/>
        </w:rPr>
        <w:t>Andrea Carvelli</w:t>
      </w:r>
      <w:r>
        <w:rPr>
          <w:b w:val="1"/>
          <w:bCs w:val="1"/>
          <w:sz w:val="21"/>
          <w:szCs w:val="21"/>
          <w:shd w:val="clear" w:color="auto" w:fill="ffffff"/>
        </w:rPr>
        <w:br w:type="textWrapping"/>
      </w:r>
      <w:r>
        <w:rPr>
          <w:sz w:val="21"/>
          <w:szCs w:val="21"/>
          <w:shd w:val="clear" w:color="auto" w:fill="ffffff"/>
          <w:rtl w:val="0"/>
          <w:lang w:val="it-IT"/>
        </w:rPr>
        <w:t xml:space="preserve">in collaborazione con </w:t>
      </w:r>
      <w:r>
        <w:rPr>
          <w:b w:val="1"/>
          <w:bCs w:val="1"/>
          <w:sz w:val="21"/>
          <w:szCs w:val="21"/>
          <w:shd w:val="clear" w:color="auto" w:fill="ffffff"/>
          <w:rtl w:val="0"/>
          <w:lang w:val="it-IT"/>
        </w:rPr>
        <w:t>Teatro dell</w:t>
      </w:r>
      <w:r>
        <w:rPr>
          <w:b w:val="1"/>
          <w:bCs w:val="1"/>
          <w:sz w:val="21"/>
          <w:szCs w:val="21"/>
          <w:shd w:val="clear" w:color="auto" w:fill="ffffff"/>
          <w:rtl w:val="1"/>
        </w:rPr>
        <w:t>’</w:t>
      </w:r>
      <w:r>
        <w:rPr>
          <w:b w:val="1"/>
          <w:bCs w:val="1"/>
          <w:sz w:val="21"/>
          <w:szCs w:val="21"/>
          <w:shd w:val="clear" w:color="auto" w:fill="ffffff"/>
          <w:rtl w:val="0"/>
          <w:lang w:val="it-IT"/>
        </w:rPr>
        <w:t>Opera di Roma</w:t>
      </w:r>
    </w:p>
    <w:p>
      <w:pPr>
        <w:pStyle w:val="Corpo"/>
        <w:jc w:val="center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N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>el tratto che va dall</w:t>
      </w:r>
      <w:r>
        <w:rPr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>Isola Tiberina all</w:t>
      </w:r>
      <w:r>
        <w:rPr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Ara Pacis,</w:t>
      </w:r>
      <w:r>
        <w:rPr>
          <w:b w:val="1"/>
          <w:bCs w:val="1"/>
          <w:sz w:val="26"/>
          <w:szCs w:val="26"/>
          <w:rtl w:val="0"/>
          <w:lang w:val="it-IT"/>
        </w:rPr>
        <w:t xml:space="preserve"> la prima opera lirica viaggiante su battello della Capitale.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>Protagonista: Roma</w:t>
      </w:r>
    </w:p>
    <w:p>
      <w:pPr>
        <w:pStyle w:val="Corpo"/>
        <w:jc w:val="center"/>
        <w:rPr>
          <w:b w:val="1"/>
          <w:bCs w:val="1"/>
          <w:sz w:val="26"/>
          <w:szCs w:val="26"/>
          <w:shd w:val="clear" w:color="auto" w:fill="ffffff"/>
        </w:rPr>
      </w:pPr>
    </w:p>
    <w:p>
      <w:pPr>
        <w:pStyle w:val="Corpo"/>
        <w:jc w:val="center"/>
        <w:rPr>
          <w:b w:val="1"/>
          <w:bCs w:val="1"/>
          <w:sz w:val="20"/>
          <w:szCs w:val="20"/>
          <w:u w:val="single"/>
          <w:shd w:val="clear" w:color="auto" w:fill="ffffff"/>
        </w:rPr>
      </w:pPr>
      <w:r>
        <w:rPr>
          <w:rtl w:val="0"/>
          <w:lang w:val="it-IT"/>
        </w:rPr>
        <w:t>18 settembre ore 14:00, 15:30 e 18:00</w:t>
      </w:r>
      <w:r>
        <w:br w:type="textWrapping"/>
      </w:r>
      <w:r>
        <w:rPr>
          <w:rtl w:val="0"/>
          <w:lang w:val="it-IT"/>
        </w:rPr>
        <w:t xml:space="preserve">19 settembre ore 12:00, 15:00 e 18:00 </w:t>
      </w:r>
      <w:r>
        <w:br w:type="textWrapping"/>
      </w:r>
      <w:r>
        <w:rPr>
          <w:rtl w:val="0"/>
          <w:lang w:val="it-IT"/>
        </w:rPr>
        <w:t xml:space="preserve">20 settembre ore 12:00, 15:00 e 18:00 </w:t>
      </w:r>
      <w:r>
        <w:br w:type="textWrapping"/>
      </w:r>
      <w:r>
        <w:rPr>
          <w:rtl w:val="0"/>
          <w:lang w:val="it-IT"/>
        </w:rPr>
        <w:t>21 settembre ore 06:00, 15:00 e 18:00</w:t>
      </w:r>
      <w:r>
        <w:br w:type="textWrapping"/>
        <w:br w:type="textWrapping"/>
      </w:r>
      <w:r>
        <w:rPr>
          <w:b w:val="1"/>
          <w:bCs w:val="1"/>
          <w:sz w:val="20"/>
          <w:szCs w:val="20"/>
          <w:u w:val="single"/>
          <w:rtl w:val="0"/>
          <w:lang w:val="it-IT"/>
        </w:rPr>
        <w:t xml:space="preserve"> Imbarco da </w:t>
      </w:r>
      <w:r>
        <w:rPr>
          <w:b w:val="1"/>
          <w:bCs w:val="1"/>
          <w:sz w:val="20"/>
          <w:szCs w:val="20"/>
          <w:u w:val="single"/>
          <w:shd w:val="clear" w:color="auto" w:fill="ffffff"/>
          <w:rtl w:val="0"/>
          <w:lang w:val="it-IT"/>
        </w:rPr>
        <w:t>Isola Tiberina, Lungotevere degli Anguillara di fronte a piazza Gioacchino Belli</w:t>
      </w:r>
    </w:p>
    <w:p>
      <w:pPr>
        <w:pStyle w:val="Corpo"/>
        <w:jc w:val="center"/>
        <w:rPr>
          <w:b w:val="1"/>
          <w:bCs w:val="1"/>
          <w:sz w:val="30"/>
          <w:szCs w:val="30"/>
          <w:shd w:val="clear" w:color="auto" w:fill="ffffff"/>
        </w:rPr>
      </w:pPr>
    </w:p>
    <w:p>
      <w:pPr>
        <w:pStyle w:val="Corpo"/>
        <w:jc w:val="center"/>
        <w:rPr>
          <w:rStyle w:val="Hyperlink.0"/>
        </w:rPr>
      </w:pPr>
      <w:r>
        <w:rPr>
          <w:shd w:val="clear" w:color="auto" w:fill="ffffff"/>
          <w:rtl w:val="0"/>
          <w:lang w:val="it-IT"/>
        </w:rPr>
        <w:t>Materiali stampa, video e foto HD: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"https://drive.google.com/drive/folders/1OLZ9ZDCsBC6MbvP3h-rzkTRKxtoIJEHU?usp=drive_link"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"https://drive.google.com/drive/folders/1OLZ9ZDCsBC6MbvP3h-rzkTRKxtoIJEHU?usp=drive_link"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https://drive.google.com/drive/folders/1OLZ9ZDCsBC6MbvP3h-rzkTRKxtoIJEHU?usp=drive_link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</w:p>
    <w:p>
      <w:pPr>
        <w:pStyle w:val="Corpo"/>
        <w:jc w:val="center"/>
        <w:rPr>
          <w:rStyle w:val="Hyperlink.0"/>
          <w:sz w:val="18"/>
          <w:szCs w:val="18"/>
          <w:shd w:val="clear" w:color="auto" w:fill="ffffff"/>
        </w:rPr>
      </w:pPr>
    </w:p>
    <w:p>
      <w:pPr>
        <w:pStyle w:val="Corpo"/>
        <w:jc w:val="both"/>
      </w:pPr>
      <w:r>
        <w:rPr>
          <w:rStyle w:val="Nessuno"/>
          <w:rtl w:val="0"/>
          <w:lang w:val="it-IT"/>
        </w:rPr>
        <w:t xml:space="preserve">Dopo lo studio presentato lo scorso anno, dal 18 al 21 settembre 2023, torna tra le rive del Tevere, </w:t>
      </w:r>
      <w:r>
        <w:rPr>
          <w:rStyle w:val="Hyperlink.0"/>
          <w:rtl w:val="0"/>
          <w:lang w:val="it-IT"/>
        </w:rPr>
        <w:t>nel tratto che va dall</w:t>
      </w:r>
      <w:r>
        <w:rPr>
          <w:rStyle w:val="Hyperlink.0"/>
          <w:rtl w:val="1"/>
        </w:rPr>
        <w:t>’</w:t>
      </w:r>
      <w:r>
        <w:rPr>
          <w:rStyle w:val="Hyperlink.0"/>
          <w:rtl w:val="0"/>
          <w:lang w:val="it-IT"/>
        </w:rPr>
        <w:t>Isola Tiberina all</w:t>
      </w:r>
      <w:r>
        <w:rPr>
          <w:rStyle w:val="Hyperlink.0"/>
          <w:rtl w:val="1"/>
        </w:rPr>
        <w:t>’</w:t>
      </w:r>
      <w:r>
        <w:rPr>
          <w:rStyle w:val="Hyperlink.0"/>
          <w:rtl w:val="0"/>
          <w:lang w:val="es-ES_tradnl"/>
        </w:rPr>
        <w:t>Ara Pacis,</w:t>
      </w:r>
      <w:r>
        <w:rPr>
          <w:rStyle w:val="Nessuno"/>
          <w:rtl w:val="0"/>
        </w:rPr>
        <w:t xml:space="preserve"> </w:t>
      </w:r>
      <w:r>
        <w:rPr>
          <w:rStyle w:val="Hyperlink.0"/>
          <w:rtl w:val="1"/>
          <w:lang w:val="ar-SA" w:bidi="ar-SA"/>
        </w:rPr>
        <w:t>“</w:t>
      </w:r>
      <w:r>
        <w:rPr>
          <w:rStyle w:val="Hyperlink.0"/>
          <w:rtl w:val="0"/>
          <w:lang w:val="es-ES_tradnl"/>
        </w:rPr>
        <w:t>Fitzcarraldo</w:t>
      </w:r>
      <w:r>
        <w:rPr>
          <w:rStyle w:val="Hyperlink.0"/>
          <w:rtl w:val="0"/>
        </w:rPr>
        <w:t>”</w:t>
      </w:r>
      <w:r>
        <w:rPr>
          <w:rStyle w:val="Hyperlink.0"/>
          <w:rtl w:val="0"/>
          <w:lang w:val="it-IT"/>
        </w:rPr>
        <w:t>, la prima opera lirica viaggiante - omaggio a Roma e all'opera di Herzog - pensata per un battello in movimento nel cuore della capitale</w:t>
      </w:r>
      <w:r>
        <w:rPr>
          <w:rStyle w:val="Nessuno"/>
          <w:rtl w:val="0"/>
        </w:rPr>
        <w:t>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Nessuno"/>
          <w:rtl w:val="0"/>
          <w:lang w:val="it-IT"/>
        </w:rPr>
        <w:t>Nato da un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 xml:space="preserve">idea di </w:t>
      </w:r>
      <w:r>
        <w:rPr>
          <w:rStyle w:val="Nessuno"/>
          <w:b w:val="1"/>
          <w:bCs w:val="1"/>
          <w:rtl w:val="0"/>
          <w:lang w:val="it-IT"/>
        </w:rPr>
        <w:t>Fabio Morgan</w:t>
      </w:r>
      <w:r>
        <w:rPr>
          <w:rStyle w:val="Nessuno"/>
          <w:rtl w:val="0"/>
          <w:lang w:val="ru-RU"/>
        </w:rPr>
        <w:t xml:space="preserve"> - </w:t>
      </w:r>
      <w:r>
        <w:rPr>
          <w:rStyle w:val="Hyperlink.0"/>
          <w:rtl w:val="0"/>
          <w:lang w:val="it-IT"/>
        </w:rPr>
        <w:t xml:space="preserve">composta da 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Francesco Leineri</w:t>
      </w:r>
      <w:r>
        <w:rPr>
          <w:rStyle w:val="Hyperlink.0"/>
          <w:rtl w:val="0"/>
          <w:lang w:val="it-IT"/>
        </w:rPr>
        <w:t xml:space="preserve"> su libretto di 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Andrea</w:t>
      </w:r>
      <w:r>
        <w:rPr>
          <w:rStyle w:val="Hyperlink.0"/>
          <w:rtl w:val="0"/>
        </w:rPr>
        <w:t xml:space="preserve"> </w:t>
      </w:r>
      <w:r>
        <w:rPr>
          <w:rStyle w:val="Nessuno"/>
          <w:b w:val="1"/>
          <w:bCs w:val="1"/>
          <w:shd w:val="clear" w:color="auto" w:fill="ffffff"/>
          <w:rtl w:val="0"/>
          <w:lang w:val="it-IT"/>
        </w:rPr>
        <w:t>Carvelli</w:t>
      </w:r>
      <w:r>
        <w:rPr>
          <w:rStyle w:val="Hyperlink.0"/>
          <w:rtl w:val="0"/>
          <w:lang w:val="ru-RU"/>
        </w:rPr>
        <w:t xml:space="preserve"> - </w:t>
      </w:r>
      <w:r>
        <w:rPr>
          <w:rStyle w:val="Nessuno"/>
          <w:rtl w:val="0"/>
          <w:lang w:val="es-ES_tradnl"/>
        </w:rPr>
        <w:t>Fitzcarraldo condurr</w:t>
      </w:r>
      <w:r>
        <w:rPr>
          <w:rStyle w:val="Nessuno"/>
          <w:rtl w:val="0"/>
        </w:rPr>
        <w:t xml:space="preserve">à </w:t>
      </w:r>
      <w:r>
        <w:rPr>
          <w:rStyle w:val="Nessuno"/>
          <w:rtl w:val="0"/>
          <w:lang w:val="it-IT"/>
        </w:rPr>
        <w:t>lo spettatore in un viaggio musicale, teatrale e fisico a bordo di un battello in movimento lungo le rive del Tevere, trasformando monumenti e architetture capitoline in scenografia dell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opera stessa, rendendo Roma protagonista assoluta del progetto, con la sua anima e il suo patrimonio, verso una rinascita.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Nessuno"/>
          <w:rtl w:val="0"/>
          <w:lang w:val="it-IT"/>
        </w:rPr>
        <w:t>In una Roma dove 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 xml:space="preserve">apocalisse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</w:rPr>
        <w:t>gi</w:t>
      </w:r>
      <w:r>
        <w:rPr>
          <w:rStyle w:val="Nessuno"/>
          <w:rtl w:val="0"/>
        </w:rPr>
        <w:t xml:space="preserve">à </w:t>
      </w:r>
      <w:r>
        <w:rPr>
          <w:rStyle w:val="Nessuno"/>
          <w:rtl w:val="0"/>
          <w:lang w:val="it-IT"/>
        </w:rPr>
        <w:t>avvenuta, Fitzcarraldo, insieme a una ciurma di artisti, percorre con il suo battello il Tevere, permettendo di osservare le vestigie di un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 xml:space="preserve">epoca gloriosa del passato. Scopo del viaggio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</w:rPr>
        <w:t>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impresa del protagonista di edificare un mondo nuovo che trova nell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arte il suo elemento di salvezza.</w:t>
      </w:r>
    </w:p>
    <w:p>
      <w:pPr>
        <w:pStyle w:val="Corpo"/>
        <w:jc w:val="both"/>
        <w:rPr>
          <w:rStyle w:val="Nessuno"/>
          <w:outline w:val="0"/>
          <w:color w:val="fb0207"/>
          <w:u w:color="fb0207"/>
          <w14:textFill>
            <w14:solidFill>
              <w14:srgbClr w14:val="FB0207"/>
            </w14:solidFill>
          </w14:textFill>
        </w:rPr>
      </w:pPr>
    </w:p>
    <w:p>
      <w:pPr>
        <w:pStyle w:val="Corpo"/>
        <w:jc w:val="both"/>
      </w:pPr>
      <w:r>
        <w:rPr>
          <w:rStyle w:val="Nessuno"/>
          <w:rtl w:val="0"/>
          <w:lang w:val="it-IT"/>
        </w:rPr>
        <w:t xml:space="preserve">Sono 12 le repliche dal 18 al 21 settembre, con imbarco da Lungotevere degli Anguillari, di fronte a Piazza Gioacchino Belli. </w:t>
      </w:r>
      <w:r>
        <w:rPr>
          <w:rStyle w:val="Hyperlink.0"/>
          <w:rtl w:val="0"/>
          <w:lang w:val="it-IT"/>
        </w:rPr>
        <w:t xml:space="preserve">In scena: </w:t>
      </w:r>
      <w:r>
        <w:rPr>
          <w:rStyle w:val="Nessuno"/>
          <w:rtl w:val="0"/>
          <w:lang w:val="it-IT"/>
        </w:rPr>
        <w:t xml:space="preserve">il baritono </w:t>
      </w:r>
      <w:r>
        <w:rPr>
          <w:rStyle w:val="Nessuno"/>
          <w:b w:val="1"/>
          <w:bCs w:val="1"/>
          <w:rtl w:val="0"/>
          <w:lang w:val="it-IT"/>
        </w:rPr>
        <w:t xml:space="preserve">Giorgio Celenza, </w:t>
      </w:r>
      <w:r>
        <w:rPr>
          <w:rStyle w:val="Nessuno"/>
          <w:rtl w:val="0"/>
          <w:lang w:val="it-IT"/>
        </w:rPr>
        <w:t xml:space="preserve">la soprano </w:t>
      </w:r>
      <w:r>
        <w:rPr>
          <w:rStyle w:val="Nessuno"/>
          <w:b w:val="1"/>
          <w:bCs w:val="1"/>
          <w:rtl w:val="0"/>
          <w:lang w:val="it-IT"/>
        </w:rPr>
        <w:t>Clara La Licata,</w:t>
      </w:r>
      <w:r>
        <w:rPr>
          <w:rStyle w:val="Nessuno"/>
          <w:rtl w:val="0"/>
          <w:lang w:val="it-IT"/>
        </w:rPr>
        <w:t xml:space="preserve"> il tenore </w:t>
      </w:r>
      <w:r>
        <w:rPr>
          <w:rStyle w:val="Nessuno"/>
          <w:b w:val="1"/>
          <w:bCs w:val="1"/>
          <w:rtl w:val="0"/>
          <w:lang w:val="it-IT"/>
        </w:rPr>
        <w:t>Antonio Sapio</w:t>
      </w:r>
      <w:r>
        <w:rPr>
          <w:rStyle w:val="Nessuno"/>
          <w:rtl w:val="0"/>
          <w:lang w:val="it-IT"/>
        </w:rPr>
        <w:t>, il</w:t>
      </w:r>
      <w:r>
        <w:rPr>
          <w:rStyle w:val="Nessuno"/>
          <w:b w:val="1"/>
          <w:bCs w:val="1"/>
          <w:rtl w:val="0"/>
        </w:rPr>
        <w:t xml:space="preserve"> </w:t>
      </w:r>
      <w:r>
        <w:rPr>
          <w:rStyle w:val="Nessuno"/>
          <w:rtl w:val="0"/>
          <w:lang w:val="it-IT"/>
        </w:rPr>
        <w:t xml:space="preserve"> basso </w:t>
      </w:r>
      <w:r>
        <w:rPr>
          <w:rStyle w:val="Nessuno"/>
          <w:b w:val="1"/>
          <w:bCs w:val="1"/>
          <w:rtl w:val="0"/>
        </w:rPr>
        <w:t>Yuri</w:t>
      </w:r>
      <w:r>
        <w:rPr>
          <w:rStyle w:val="Nessuno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pt-PT"/>
        </w:rPr>
        <w:t>Guerra</w:t>
      </w:r>
      <w:r>
        <w:rPr>
          <w:rStyle w:val="Nessuno"/>
          <w:rtl w:val="0"/>
          <w:lang w:val="it-IT"/>
        </w:rPr>
        <w:t>. Con loro, 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fr-FR"/>
        </w:rPr>
        <w:t xml:space="preserve">ensemble </w:t>
      </w:r>
      <w:r>
        <w:rPr>
          <w:rStyle w:val="Nessuno"/>
          <w:b w:val="1"/>
          <w:bCs w:val="1"/>
          <w:rtl w:val="0"/>
          <w:lang w:val="it-IT"/>
        </w:rPr>
        <w:t xml:space="preserve">Musica Necessaria, </w:t>
      </w:r>
      <w:r>
        <w:rPr>
          <w:rStyle w:val="Nessuno"/>
          <w:rtl w:val="0"/>
          <w:lang w:val="it-IT"/>
        </w:rPr>
        <w:t xml:space="preserve">composto dallo stesso </w:t>
      </w:r>
      <w:r>
        <w:rPr>
          <w:rStyle w:val="Nessuno"/>
          <w:b w:val="1"/>
          <w:bCs w:val="1"/>
          <w:rtl w:val="0"/>
          <w:lang w:val="it-IT"/>
        </w:rPr>
        <w:t>Francesco</w:t>
      </w:r>
      <w:r>
        <w:rPr>
          <w:rStyle w:val="Nessuno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e-DE"/>
        </w:rPr>
        <w:t xml:space="preserve">Leineri </w:t>
      </w:r>
      <w:r>
        <w:rPr>
          <w:rStyle w:val="Nessuno"/>
          <w:rtl w:val="0"/>
          <w:lang w:val="it-IT"/>
        </w:rPr>
        <w:t xml:space="preserve">insieme a </w:t>
      </w:r>
      <w:r>
        <w:rPr>
          <w:rStyle w:val="Nessuno"/>
          <w:b w:val="1"/>
          <w:bCs w:val="1"/>
          <w:rtl w:val="0"/>
          <w:lang w:val="it-IT"/>
        </w:rPr>
        <w:t xml:space="preserve">Fabio Cuozzo </w:t>
      </w:r>
      <w:r>
        <w:rPr>
          <w:rStyle w:val="Nessuno"/>
          <w:rtl w:val="0"/>
          <w:lang w:val="it-IT"/>
        </w:rPr>
        <w:t xml:space="preserve">alle percussioni e </w:t>
      </w:r>
      <w:r>
        <w:rPr>
          <w:rStyle w:val="Nessuno"/>
          <w:b w:val="1"/>
          <w:bCs w:val="1"/>
          <w:rtl w:val="0"/>
          <w:lang w:val="it-IT"/>
        </w:rPr>
        <w:t>Luigi Ginesti</w:t>
      </w:r>
      <w:r>
        <w:rPr>
          <w:rStyle w:val="Nessuno"/>
          <w:rtl w:val="0"/>
          <w:lang w:val="it-IT"/>
        </w:rPr>
        <w:t xml:space="preserve"> al corno francese, la voce fuori campo del controtenore </w:t>
      </w:r>
      <w:r>
        <w:rPr>
          <w:rStyle w:val="Nessuno"/>
          <w:b w:val="1"/>
          <w:bCs w:val="1"/>
          <w:rtl w:val="0"/>
          <w:lang w:val="it-IT"/>
        </w:rPr>
        <w:t>Antonello Dorico</w:t>
      </w:r>
      <w:r>
        <w:rPr>
          <w:rStyle w:val="Nessuno"/>
          <w:rtl w:val="0"/>
          <w:lang w:val="it-IT"/>
        </w:rPr>
        <w:t xml:space="preserve"> e </w:t>
      </w:r>
      <w:r>
        <w:rPr>
          <w:rStyle w:val="Nessuno"/>
          <w:b w:val="1"/>
          <w:bCs w:val="1"/>
          <w:rtl w:val="0"/>
          <w:lang w:val="it-IT"/>
        </w:rPr>
        <w:t>La Cantoria</w:t>
      </w:r>
      <w:r>
        <w:rPr>
          <w:rStyle w:val="Nessuno"/>
          <w:rtl w:val="0"/>
          <w:lang w:val="it-IT"/>
        </w:rPr>
        <w:t xml:space="preserve"> del Teatro dell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Opera di Roma.</w:t>
      </w:r>
    </w:p>
    <w:p>
      <w:pPr>
        <w:pStyle w:val="Corpo"/>
        <w:jc w:val="both"/>
      </w:pPr>
    </w:p>
    <w:p>
      <w:pPr>
        <w:pStyle w:val="Corpo"/>
        <w:spacing w:after="180"/>
        <w:jc w:val="both"/>
      </w:pPr>
      <w:r>
        <w:rPr>
          <w:rStyle w:val="Nessuno"/>
          <w:rtl w:val="0"/>
          <w:lang w:val="es-ES_tradnl"/>
        </w:rPr>
        <w:t xml:space="preserve">"Fitzcarraldo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un progetto utopico, che porter</w:t>
      </w:r>
      <w:r>
        <w:rPr>
          <w:rStyle w:val="Nessuno"/>
          <w:rtl w:val="0"/>
        </w:rPr>
        <w:t xml:space="preserve">à </w:t>
      </w:r>
      <w:r>
        <w:rPr>
          <w:rStyle w:val="Nessuno"/>
          <w:rtl w:val="0"/>
          <w:lang w:val="it-IT"/>
        </w:rPr>
        <w:t xml:space="preserve">spettatrici e spettatori al centro della giungla urbana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Roma: una visita poetica delle rovine del passato e della decadenza del presente, un viaggio in cerca di un orizzonte di salvezza. La nostra citt</w:t>
      </w:r>
      <w:r>
        <w:rPr>
          <w:rStyle w:val="Nessuno"/>
          <w:rtl w:val="0"/>
        </w:rPr>
        <w:t xml:space="preserve">à </w:t>
      </w:r>
      <w:r>
        <w:rPr>
          <w:rStyle w:val="Nessuno"/>
          <w:rtl w:val="0"/>
        </w:rPr>
        <w:t>pu</w:t>
      </w:r>
      <w:r>
        <w:rPr>
          <w:rStyle w:val="Nessuno"/>
          <w:rtl w:val="0"/>
          <w:lang w:val="it-IT"/>
        </w:rPr>
        <w:t xml:space="preserve">ò </w:t>
      </w:r>
      <w:r>
        <w:rPr>
          <w:rStyle w:val="Nessuno"/>
          <w:rtl w:val="0"/>
          <w:lang w:val="it-IT"/>
        </w:rPr>
        <w:t xml:space="preserve">trovare un nuovo respiro e il Tevere, sulle sponde del quale Roma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nata, pu</w:t>
      </w:r>
      <w:r>
        <w:rPr>
          <w:rStyle w:val="Nessuno"/>
          <w:rtl w:val="0"/>
          <w:lang w:val="it-IT"/>
        </w:rPr>
        <w:t xml:space="preserve">ò </w:t>
      </w:r>
      <w:r>
        <w:rPr>
          <w:rStyle w:val="Nessuno"/>
          <w:rtl w:val="0"/>
          <w:lang w:val="it-IT"/>
        </w:rPr>
        <w:t xml:space="preserve">essere una delle fonti vitali e creative da cui poter ricostruire nuovi percorsi" dichiara </w:t>
      </w:r>
      <w:r>
        <w:rPr>
          <w:rStyle w:val="Nessuno"/>
          <w:b w:val="1"/>
          <w:bCs w:val="1"/>
          <w:rtl w:val="0"/>
          <w:lang w:val="it-IT"/>
        </w:rPr>
        <w:t>Fabio Morgan</w:t>
      </w:r>
      <w:r>
        <w:rPr>
          <w:rStyle w:val="Nessuno"/>
          <w:rtl w:val="0"/>
          <w:lang w:val="it-IT"/>
        </w:rPr>
        <w:t xml:space="preserve">, ideatore e direttore artistico di </w:t>
      </w:r>
      <w:r>
        <w:rPr>
          <w:rStyle w:val="Nessuno"/>
          <w:i w:val="1"/>
          <w:iCs w:val="1"/>
          <w:rtl w:val="0"/>
          <w:lang w:val="it-IT"/>
        </w:rPr>
        <w:t>Fitzcarraldo: opera performance su battello</w:t>
      </w:r>
      <w:r>
        <w:rPr>
          <w:rStyle w:val="Nessuno"/>
          <w:rtl w:val="0"/>
        </w:rPr>
        <w:t>”</w:t>
      </w:r>
      <w:r>
        <w:rPr>
          <w:rStyle w:val="Nessuno"/>
          <w:rtl w:val="0"/>
        </w:rPr>
        <w:t>.</w:t>
      </w:r>
    </w:p>
    <w:p>
      <w:pPr>
        <w:pStyle w:val="Corpo"/>
        <w:shd w:val="clear" w:color="auto" w:fill="ffffff"/>
        <w:spacing w:after="180"/>
        <w:jc w:val="both"/>
        <w:rPr>
          <w:rStyle w:val="Nessuno"/>
          <w:outline w:val="0"/>
          <w:color w:val="fb0207"/>
          <w:u w:color="fb0207"/>
          <w14:textFill>
            <w14:solidFill>
              <w14:srgbClr w14:val="FB0207"/>
            </w14:solidFill>
          </w14:textFill>
        </w:rPr>
      </w:pPr>
      <w:r>
        <w:rPr>
          <w:rStyle w:val="Nessuno"/>
          <w:rtl w:val="1"/>
          <w:lang w:val="ar-SA" w:bidi="ar-SA"/>
        </w:rPr>
        <w:t>“</w:t>
      </w:r>
      <w:r>
        <w:rPr>
          <w:rStyle w:val="Nessuno"/>
          <w:rtl w:val="0"/>
          <w:lang w:val="it-IT"/>
        </w:rPr>
        <w:t>Fitzcarraldo: opera performance su battello</w:t>
      </w:r>
      <w:r>
        <w:rPr>
          <w:rStyle w:val="Nessuno"/>
          <w:rtl w:val="0"/>
          <w:lang w:val="it-IT"/>
        </w:rPr>
        <w:t xml:space="preserve">” è </w:t>
      </w:r>
      <w:r>
        <w:rPr>
          <w:rStyle w:val="Nessuno"/>
          <w:rtl w:val="0"/>
          <w:lang w:val="it-IT"/>
        </w:rPr>
        <w:t>prodotto da E45, in collaborazione con il Teatro dell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Opera di Roma, con il sostegno del Ministero della Cultura.</w:t>
      </w:r>
    </w:p>
    <w:p>
      <w:pPr>
        <w:pStyle w:val="Corpo"/>
        <w:shd w:val="clear" w:color="auto" w:fill="ffffff"/>
        <w:spacing w:after="180"/>
        <w:jc w:val="center"/>
        <w:rPr>
          <w:rStyle w:val="Hyperlink.3"/>
        </w:rPr>
      </w:pPr>
      <w:r>
        <w:rPr>
          <w:rStyle w:val="Nessuno"/>
          <w:rtl w:val="0"/>
          <w:lang w:val="it-IT"/>
        </w:rPr>
        <w:t xml:space="preserve">Biglietti: 35 </w:t>
      </w:r>
      <w:r>
        <w:rPr>
          <w:rStyle w:val="Nessuno"/>
          <w:rtl w:val="0"/>
          <w:lang w:val="pt-PT"/>
        </w:rPr>
        <w:t xml:space="preserve">€ </w:t>
      </w:r>
      <w:r>
        <w:rPr>
          <w:rStyle w:val="Nessuno"/>
          <w:rtl w:val="0"/>
          <w:lang w:val="it-IT"/>
        </w:rPr>
        <w:t xml:space="preserve">Biglietteria online: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"https://www.e45.it/fitzcarraldo"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https://www.e45.it/fitzcarraldo</w:t>
      </w:r>
      <w:r>
        <w:rPr/>
        <w:fldChar w:fldCharType="end" w:fldLock="0"/>
      </w:r>
      <w:r>
        <w:rPr>
          <w:rStyle w:val="Nessuno"/>
        </w:rPr>
        <w:br w:type="textWrapping"/>
      </w:r>
      <w:r>
        <w:rPr>
          <w:rStyle w:val="Nessuno"/>
          <w:rtl w:val="0"/>
          <w:lang w:val="it-IT"/>
        </w:rPr>
        <w:t xml:space="preserve">Per informazioni: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"mailto:fitzcarraldo2022@gmail.com"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fitzcarraldo2022@gmail.com</w:t>
      </w:r>
      <w:r>
        <w:rPr/>
        <w:fldChar w:fldCharType="end" w:fldLock="0"/>
      </w:r>
      <w:r>
        <w:rPr>
          <w:rStyle w:val="Nessuno"/>
          <w:rtl w:val="0"/>
        </w:rPr>
        <w:t xml:space="preserve">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"https://mailstat.us/tr/t/kh5itdwl84hesle/2/http://www.e45.it/"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www.E45.it</w:t>
      </w:r>
      <w:r>
        <w:rPr/>
        <w:fldChar w:fldCharType="end" w:fldLock="0"/>
      </w:r>
    </w:p>
    <w:p>
      <w:pPr>
        <w:pStyle w:val="Corpo"/>
        <w:shd w:val="clear" w:color="auto" w:fill="ffffff"/>
        <w:spacing w:after="180"/>
        <w:jc w:val="center"/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Ufficio stampa HF4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"https://mailstat.us/tr/t/kh5itdwl84hesle/3/http://www.hf4.it/"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www.hf4.it</w:t>
      </w:r>
      <w:r>
        <w:rPr>
          <w:rStyle w:val="Hyperlink.3"/>
        </w:rPr>
        <w:br w:type="textWrapping"/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Marta Volterra </w:t>
      </w:r>
      <w:r>
        <w:rPr>
          <w:rStyle w:val="Nessuno"/>
          <w:outline w:val="0"/>
          <w:color w:val="103cc0"/>
          <w:u w:color="103cc0"/>
          <w:rtl w:val="0"/>
          <w:lang w:val="it-IT"/>
          <w14:textFill>
            <w14:solidFill>
              <w14:srgbClr w14:val="103CC0"/>
            </w14:solidFill>
          </w14:textFill>
        </w:rPr>
        <w:t>marta.volterra@hf4.it</w:t>
      </w:r>
      <w:r>
        <w:rPr>
          <w:rStyle w:val="Nessuno"/>
          <w:rtl w:val="0"/>
        </w:rPr>
        <w:t xml:space="preserve"> </w:t>
        <w:br w:type="textWrapping"/>
      </w:r>
      <w:r>
        <w:rPr>
          <w:rStyle w:val="Nessuno"/>
          <w:rtl w:val="0"/>
          <w:lang w:val="it-IT"/>
        </w:rPr>
        <w:t xml:space="preserve">Valentina Pettinelli </w:t>
      </w:r>
      <w:r>
        <w:rPr>
          <w:rStyle w:val="Nessuno"/>
          <w:outline w:val="0"/>
          <w:color w:val="103cc0"/>
          <w:u w:color="103cc0"/>
          <w:rtl w:val="0"/>
          <w14:textFill>
            <w14:solidFill>
              <w14:srgbClr w14:val="103CC0"/>
            </w14:solidFill>
          </w14:textFill>
        </w:rPr>
        <w:t>press@hf4.it</w:t>
      </w:r>
      <w:r>
        <w:rPr>
          <w:rStyle w:val="Nessuno"/>
          <w:rtl w:val="0"/>
        </w:rPr>
        <w:t xml:space="preserve"> 347.449.91.74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hd w:val="clear" w:color="auto" w:fill="ffffff"/>
    </w:rPr>
  </w:style>
  <w:style w:type="character" w:styleId="Hyperlink.1">
    <w:name w:val="Hyperlink.1"/>
    <w:basedOn w:val="Nessuno"/>
    <w:next w:val="Hyperlink.1"/>
    <w:rPr>
      <w:outline w:val="0"/>
      <w:color w:val="1155cc"/>
      <w:sz w:val="21"/>
      <w:szCs w:val="21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103cc0"/>
      <w:u w:val="single" w:color="103cc0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