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F7EE8" w14:textId="36F4C2FA" w:rsidR="00F536D3" w:rsidRDefault="007C17CA" w:rsidP="00E9470A">
      <w:pPr>
        <w:jc w:val="both"/>
        <w:rPr>
          <w:szCs w:val="23"/>
        </w:rPr>
      </w:pPr>
      <w:r w:rsidRPr="00D068F9">
        <w:rPr>
          <w:szCs w:val="23"/>
        </w:rPr>
        <w:t xml:space="preserve">Padova, </w:t>
      </w:r>
      <w:r w:rsidR="008C4F6B">
        <w:rPr>
          <w:szCs w:val="23"/>
        </w:rPr>
        <w:t>4 luglio</w:t>
      </w:r>
      <w:r w:rsidR="00DD31E6" w:rsidRPr="00D068F9">
        <w:rPr>
          <w:szCs w:val="23"/>
        </w:rPr>
        <w:t xml:space="preserve"> </w:t>
      </w:r>
      <w:r w:rsidR="00612EA6" w:rsidRPr="00D068F9">
        <w:rPr>
          <w:szCs w:val="23"/>
        </w:rPr>
        <w:t>2023</w:t>
      </w:r>
    </w:p>
    <w:p w14:paraId="66E8B2AE" w14:textId="081BB074" w:rsidR="008C4F6B" w:rsidRDefault="008C4F6B" w:rsidP="00E9470A">
      <w:pPr>
        <w:jc w:val="both"/>
        <w:rPr>
          <w:szCs w:val="23"/>
        </w:rPr>
      </w:pPr>
    </w:p>
    <w:p w14:paraId="294D138E" w14:textId="0CF3F805" w:rsidR="008C4F6B" w:rsidRDefault="008C4F6B" w:rsidP="00E9470A">
      <w:pPr>
        <w:jc w:val="both"/>
        <w:rPr>
          <w:szCs w:val="23"/>
        </w:rPr>
      </w:pPr>
    </w:p>
    <w:p w14:paraId="42C7B56B" w14:textId="25D79205" w:rsidR="004B6A35" w:rsidRDefault="004B6A35" w:rsidP="004B6A35">
      <w:pPr>
        <w:ind w:right="560" w:firstLine="284"/>
        <w:jc w:val="center"/>
        <w:rPr>
          <w:b/>
          <w:i/>
          <w:color w:val="C00000"/>
          <w:szCs w:val="23"/>
        </w:rPr>
      </w:pPr>
      <w:r w:rsidRPr="004B6A35">
        <w:rPr>
          <w:b/>
          <w:color w:val="C00000"/>
          <w:szCs w:val="23"/>
        </w:rPr>
        <w:t xml:space="preserve">UNI4JUSTICE, UNIVERSITÀ E TRIBUNALI INSIEME PER UNA GIUSTIZIA </w:t>
      </w:r>
      <w:r w:rsidRPr="004B6A35">
        <w:rPr>
          <w:b/>
          <w:i/>
          <w:color w:val="C00000"/>
          <w:szCs w:val="23"/>
        </w:rPr>
        <w:t>EFFETTIVA</w:t>
      </w:r>
    </w:p>
    <w:p w14:paraId="5A0995DE" w14:textId="14C11789" w:rsidR="004B6A35" w:rsidRPr="004B6A35" w:rsidRDefault="00DC260B" w:rsidP="004B6A35">
      <w:pPr>
        <w:ind w:right="560" w:firstLine="284"/>
        <w:jc w:val="center"/>
        <w:rPr>
          <w:b/>
          <w:szCs w:val="23"/>
        </w:rPr>
      </w:pPr>
      <w:r>
        <w:rPr>
          <w:b/>
          <w:szCs w:val="23"/>
        </w:rPr>
        <w:t xml:space="preserve">La Scuola di Giurisprudenza di Padova coordina progetto con le Corti del Veneto per </w:t>
      </w:r>
      <w:proofErr w:type="spellStart"/>
      <w:r>
        <w:rPr>
          <w:b/>
          <w:szCs w:val="23"/>
        </w:rPr>
        <w:t>efficientare</w:t>
      </w:r>
      <w:proofErr w:type="spellEnd"/>
      <w:r>
        <w:rPr>
          <w:b/>
          <w:szCs w:val="23"/>
        </w:rPr>
        <w:t xml:space="preserve"> il sistema giustizia</w:t>
      </w:r>
    </w:p>
    <w:p w14:paraId="7935A442" w14:textId="77777777" w:rsidR="004B6A35" w:rsidRPr="004B6A35" w:rsidRDefault="004B6A35" w:rsidP="008C4F6B">
      <w:pPr>
        <w:ind w:right="560" w:firstLine="284"/>
        <w:jc w:val="both"/>
        <w:rPr>
          <w:b/>
          <w:color w:val="C00000"/>
          <w:szCs w:val="23"/>
        </w:rPr>
      </w:pPr>
    </w:p>
    <w:p w14:paraId="067E8B98" w14:textId="5137797E" w:rsidR="008C4F6B" w:rsidRDefault="008C4F6B" w:rsidP="008C4F6B">
      <w:pPr>
        <w:ind w:right="560" w:firstLine="284"/>
        <w:jc w:val="both"/>
        <w:rPr>
          <w:szCs w:val="23"/>
        </w:rPr>
      </w:pPr>
      <w:r>
        <w:rPr>
          <w:szCs w:val="23"/>
        </w:rPr>
        <w:t>Cosa accade quando i diritti della persona, soprattutto quelli dei più fragili, sono tutelati da norme che non trovano poi un riscontro effettivo nella loro applicazione magari per una lacuna legislativa</w:t>
      </w:r>
      <w:r w:rsidR="00D3377F">
        <w:rPr>
          <w:szCs w:val="23"/>
        </w:rPr>
        <w:t xml:space="preserve">, o </w:t>
      </w:r>
      <w:r w:rsidR="001502BD">
        <w:rPr>
          <w:szCs w:val="23"/>
        </w:rPr>
        <w:t>per la loro imperfezione tecnica</w:t>
      </w:r>
      <w:r>
        <w:rPr>
          <w:szCs w:val="23"/>
        </w:rPr>
        <w:t xml:space="preserve">? Ne abbiamo </w:t>
      </w:r>
      <w:r w:rsidR="00D3377F">
        <w:rPr>
          <w:szCs w:val="23"/>
        </w:rPr>
        <w:t xml:space="preserve">continua </w:t>
      </w:r>
      <w:r>
        <w:rPr>
          <w:szCs w:val="23"/>
        </w:rPr>
        <w:t xml:space="preserve">testimonianza guardando ai recenti e controversi fatti nell’ambito del diritto di famiglia, da quello che </w:t>
      </w:r>
      <w:r w:rsidR="002D5850">
        <w:rPr>
          <w:szCs w:val="23"/>
        </w:rPr>
        <w:t xml:space="preserve">riguarda i temi della </w:t>
      </w:r>
      <w:r>
        <w:rPr>
          <w:szCs w:val="23"/>
        </w:rPr>
        <w:t>maternità</w:t>
      </w:r>
      <w:r w:rsidR="002D5850">
        <w:rPr>
          <w:szCs w:val="23"/>
        </w:rPr>
        <w:t>,</w:t>
      </w:r>
      <w:r>
        <w:rPr>
          <w:szCs w:val="23"/>
        </w:rPr>
        <w:t xml:space="preserve"> fino alla tutela dei minori e delle categorie più fragili.</w:t>
      </w:r>
    </w:p>
    <w:p w14:paraId="61507065" w14:textId="65F4CEB2" w:rsidR="008C4F6B" w:rsidRDefault="008C4F6B" w:rsidP="008C4F6B">
      <w:pPr>
        <w:ind w:right="560" w:firstLine="284"/>
        <w:jc w:val="both"/>
        <w:rPr>
          <w:szCs w:val="23"/>
        </w:rPr>
      </w:pPr>
    </w:p>
    <w:p w14:paraId="7BAA741A" w14:textId="408130A6" w:rsidR="008C4F6B" w:rsidRDefault="008C4F6B" w:rsidP="008C4F6B">
      <w:pPr>
        <w:ind w:right="560" w:firstLine="284"/>
        <w:jc w:val="both"/>
        <w:rPr>
          <w:szCs w:val="23"/>
        </w:rPr>
      </w:pPr>
      <w:r>
        <w:rPr>
          <w:szCs w:val="23"/>
        </w:rPr>
        <w:t>Grazie a un progetto</w:t>
      </w:r>
      <w:r w:rsidR="00B1058C">
        <w:rPr>
          <w:szCs w:val="23"/>
        </w:rPr>
        <w:t xml:space="preserve"> nato a livello ministeriale avvalendosi dei fondi </w:t>
      </w:r>
      <w:proofErr w:type="spellStart"/>
      <w:r w:rsidR="00B1058C">
        <w:rPr>
          <w:szCs w:val="23"/>
        </w:rPr>
        <w:t>Pnrr</w:t>
      </w:r>
      <w:proofErr w:type="spellEnd"/>
      <w:r w:rsidR="00B1058C">
        <w:rPr>
          <w:szCs w:val="23"/>
        </w:rPr>
        <w:t xml:space="preserve"> è stata </w:t>
      </w:r>
      <w:r w:rsidR="000F4B21">
        <w:rPr>
          <w:szCs w:val="23"/>
        </w:rPr>
        <w:t xml:space="preserve">da tempo creata </w:t>
      </w:r>
      <w:r w:rsidR="00B1058C">
        <w:rPr>
          <w:szCs w:val="23"/>
        </w:rPr>
        <w:t xml:space="preserve">da un lato la figura del Funzionario </w:t>
      </w:r>
      <w:r w:rsidR="000F4B21">
        <w:rPr>
          <w:szCs w:val="23"/>
        </w:rPr>
        <w:t>U.P.P. (</w:t>
      </w:r>
      <w:r w:rsidR="00B1058C">
        <w:rPr>
          <w:szCs w:val="23"/>
        </w:rPr>
        <w:t xml:space="preserve">Ufficio </w:t>
      </w:r>
      <w:r w:rsidR="000F4B21">
        <w:rPr>
          <w:szCs w:val="23"/>
        </w:rPr>
        <w:t>per il</w:t>
      </w:r>
      <w:r w:rsidR="00B1058C">
        <w:rPr>
          <w:szCs w:val="23"/>
        </w:rPr>
        <w:t xml:space="preserve"> </w:t>
      </w:r>
      <w:r w:rsidR="000F4B21">
        <w:rPr>
          <w:szCs w:val="23"/>
        </w:rPr>
        <w:t>p</w:t>
      </w:r>
      <w:r w:rsidR="00B1058C">
        <w:rPr>
          <w:szCs w:val="23"/>
        </w:rPr>
        <w:t>rocesso</w:t>
      </w:r>
      <w:r w:rsidR="000F4B21">
        <w:rPr>
          <w:szCs w:val="23"/>
        </w:rPr>
        <w:t xml:space="preserve">), cioè </w:t>
      </w:r>
      <w:r w:rsidR="00B1058C">
        <w:rPr>
          <w:szCs w:val="23"/>
        </w:rPr>
        <w:t>figure professionali provenienti da diverse aree specialistiche che supportano l’attività de</w:t>
      </w:r>
      <w:r w:rsidR="000F4B21">
        <w:rPr>
          <w:szCs w:val="23"/>
        </w:rPr>
        <w:t>i</w:t>
      </w:r>
      <w:r w:rsidR="00B1058C">
        <w:rPr>
          <w:szCs w:val="23"/>
        </w:rPr>
        <w:t xml:space="preserve"> tribunal</w:t>
      </w:r>
      <w:r w:rsidR="000F4B21">
        <w:rPr>
          <w:szCs w:val="23"/>
        </w:rPr>
        <w:t>i</w:t>
      </w:r>
      <w:r w:rsidR="00B1058C">
        <w:rPr>
          <w:szCs w:val="23"/>
        </w:rPr>
        <w:t>, e dall’altro lato</w:t>
      </w:r>
      <w:r w:rsidR="005A3B43">
        <w:rPr>
          <w:szCs w:val="23"/>
        </w:rPr>
        <w:t>,</w:t>
      </w:r>
      <w:r w:rsidR="00B1058C">
        <w:rPr>
          <w:szCs w:val="23"/>
        </w:rPr>
        <w:t xml:space="preserve"> </w:t>
      </w:r>
      <w:r w:rsidR="000F4B21">
        <w:rPr>
          <w:szCs w:val="23"/>
        </w:rPr>
        <w:t xml:space="preserve">a partire dal </w:t>
      </w:r>
      <w:r w:rsidR="00B1058C">
        <w:rPr>
          <w:szCs w:val="23"/>
        </w:rPr>
        <w:t>2021</w:t>
      </w:r>
      <w:r w:rsidR="005A3B43">
        <w:rPr>
          <w:szCs w:val="23"/>
        </w:rPr>
        <w:t>,</w:t>
      </w:r>
      <w:r w:rsidR="00B1058C">
        <w:rPr>
          <w:szCs w:val="23"/>
        </w:rPr>
        <w:t xml:space="preserve"> si è dato vita a</w:t>
      </w:r>
      <w:r w:rsidR="005A3B43">
        <w:rPr>
          <w:szCs w:val="23"/>
        </w:rPr>
        <w:t>d</w:t>
      </w:r>
      <w:r w:rsidR="00B1058C">
        <w:rPr>
          <w:szCs w:val="23"/>
        </w:rPr>
        <w:t xml:space="preserve"> una iniziativa che vede le università consorziarsi a livello nazionale per fornire supporto scientifico alle attività dei tribunali.</w:t>
      </w:r>
    </w:p>
    <w:p w14:paraId="55281903" w14:textId="2B588F34" w:rsidR="00B1058C" w:rsidRPr="003D54AE" w:rsidRDefault="00B1058C" w:rsidP="008C4F6B">
      <w:pPr>
        <w:ind w:right="560" w:firstLine="284"/>
        <w:jc w:val="both"/>
        <w:rPr>
          <w:bCs/>
          <w:szCs w:val="23"/>
        </w:rPr>
      </w:pPr>
      <w:r>
        <w:rPr>
          <w:szCs w:val="23"/>
        </w:rPr>
        <w:t xml:space="preserve">L’Università di Padova </w:t>
      </w:r>
      <w:r w:rsidR="002D5850">
        <w:rPr>
          <w:szCs w:val="23"/>
        </w:rPr>
        <w:t xml:space="preserve">è </w:t>
      </w:r>
      <w:r>
        <w:rPr>
          <w:szCs w:val="23"/>
        </w:rPr>
        <w:t>parte di un consorzio che include territorialmente il nordest del Paese</w:t>
      </w:r>
      <w:r w:rsidR="000F4B21">
        <w:rPr>
          <w:szCs w:val="23"/>
        </w:rPr>
        <w:t>,</w:t>
      </w:r>
      <w:r>
        <w:rPr>
          <w:szCs w:val="23"/>
        </w:rPr>
        <w:t xml:space="preserve"> ma anche regioni del centro </w:t>
      </w:r>
      <w:r w:rsidR="002D5850">
        <w:rPr>
          <w:szCs w:val="23"/>
        </w:rPr>
        <w:t xml:space="preserve">Italia </w:t>
      </w:r>
      <w:r>
        <w:rPr>
          <w:szCs w:val="23"/>
        </w:rPr>
        <w:t>fino alle Marche, con capofila l’Università di Bologna.</w:t>
      </w:r>
      <w:r w:rsidR="003D54AE" w:rsidRPr="003D54AE">
        <w:rPr>
          <w:b/>
          <w:szCs w:val="23"/>
        </w:rPr>
        <w:t xml:space="preserve"> </w:t>
      </w:r>
      <w:r w:rsidR="003D54AE" w:rsidRPr="003D54AE">
        <w:rPr>
          <w:bCs/>
          <w:szCs w:val="23"/>
        </w:rPr>
        <w:t xml:space="preserve">La Scuola di Giurisprudenza dell’Università di Padova è il centro di riferimento </w:t>
      </w:r>
      <w:r w:rsidR="002D5850">
        <w:rPr>
          <w:bCs/>
          <w:szCs w:val="23"/>
        </w:rPr>
        <w:t xml:space="preserve">del progetto </w:t>
      </w:r>
      <w:r w:rsidR="003D54AE" w:rsidRPr="003D54AE">
        <w:rPr>
          <w:bCs/>
          <w:szCs w:val="23"/>
        </w:rPr>
        <w:t>per il Veneto.</w:t>
      </w:r>
    </w:p>
    <w:p w14:paraId="20ED8EAC" w14:textId="77777777" w:rsidR="00DC260B" w:rsidRDefault="00DC260B" w:rsidP="008C4F6B">
      <w:pPr>
        <w:ind w:right="560" w:firstLine="284"/>
        <w:jc w:val="both"/>
        <w:rPr>
          <w:szCs w:val="23"/>
        </w:rPr>
      </w:pPr>
    </w:p>
    <w:p w14:paraId="69014299" w14:textId="0B959859" w:rsidR="00B1058C" w:rsidRPr="00DC260B" w:rsidRDefault="003D54AE" w:rsidP="008C4F6B">
      <w:pPr>
        <w:ind w:right="560" w:firstLine="284"/>
        <w:jc w:val="both"/>
        <w:rPr>
          <w:b/>
          <w:szCs w:val="23"/>
        </w:rPr>
      </w:pPr>
      <w:r>
        <w:rPr>
          <w:b/>
          <w:szCs w:val="23"/>
        </w:rPr>
        <w:t>Il Dipartimento di Diritto Privato e Critica del Diritto</w:t>
      </w:r>
      <w:r w:rsidR="003B142C" w:rsidRPr="00DC260B">
        <w:rPr>
          <w:b/>
          <w:szCs w:val="23"/>
        </w:rPr>
        <w:t xml:space="preserve"> ha organizzato </w:t>
      </w:r>
      <w:r w:rsidR="00B1058C" w:rsidRPr="00DC260B">
        <w:rPr>
          <w:b/>
          <w:szCs w:val="23"/>
        </w:rPr>
        <w:t xml:space="preserve">una giornata aperta </w:t>
      </w:r>
      <w:r>
        <w:rPr>
          <w:b/>
          <w:szCs w:val="23"/>
        </w:rPr>
        <w:t xml:space="preserve">anche </w:t>
      </w:r>
      <w:r w:rsidR="00B1058C" w:rsidRPr="00DC260B">
        <w:rPr>
          <w:b/>
          <w:szCs w:val="23"/>
        </w:rPr>
        <w:t xml:space="preserve">alla cittadinanza dove saranno </w:t>
      </w:r>
      <w:r w:rsidR="00B1058C" w:rsidRPr="00DC260B">
        <w:rPr>
          <w:b/>
          <w:szCs w:val="23"/>
          <w:u w:val="single"/>
        </w:rPr>
        <w:t>p</w:t>
      </w:r>
      <w:r w:rsidR="003B142C" w:rsidRPr="00DC260B">
        <w:rPr>
          <w:b/>
          <w:szCs w:val="23"/>
          <w:u w:val="single"/>
        </w:rPr>
        <w:t xml:space="preserve">resentati </w:t>
      </w:r>
      <w:r>
        <w:rPr>
          <w:b/>
          <w:szCs w:val="23"/>
          <w:u w:val="single"/>
        </w:rPr>
        <w:t xml:space="preserve">importanti </w:t>
      </w:r>
      <w:r w:rsidR="003B142C" w:rsidRPr="00DC260B">
        <w:rPr>
          <w:b/>
          <w:szCs w:val="23"/>
          <w:u w:val="single"/>
        </w:rPr>
        <w:t>risultati del</w:t>
      </w:r>
      <w:r w:rsidR="00B1058C" w:rsidRPr="00DC260B">
        <w:rPr>
          <w:b/>
          <w:szCs w:val="23"/>
          <w:u w:val="single"/>
        </w:rPr>
        <w:t xml:space="preserve"> progetto UNI4JUS</w:t>
      </w:r>
      <w:r w:rsidR="003B142C" w:rsidRPr="00DC260B">
        <w:rPr>
          <w:b/>
          <w:szCs w:val="23"/>
          <w:u w:val="single"/>
        </w:rPr>
        <w:t>T</w:t>
      </w:r>
      <w:r w:rsidR="00B1058C" w:rsidRPr="00DC260B">
        <w:rPr>
          <w:b/>
          <w:szCs w:val="23"/>
          <w:u w:val="single"/>
        </w:rPr>
        <w:t>ICE</w:t>
      </w:r>
      <w:r w:rsidR="003B142C" w:rsidRPr="00DC260B">
        <w:rPr>
          <w:b/>
          <w:szCs w:val="23"/>
        </w:rPr>
        <w:t xml:space="preserve">, ovvero della collaborazione tra università e tribunali per l’efficienza del sistema giustizia. </w:t>
      </w:r>
    </w:p>
    <w:p w14:paraId="180E4910" w14:textId="7715BA02" w:rsidR="00965BFB" w:rsidRDefault="00965BFB" w:rsidP="008C4F6B">
      <w:pPr>
        <w:ind w:right="560" w:firstLine="284"/>
        <w:jc w:val="both"/>
        <w:rPr>
          <w:szCs w:val="23"/>
        </w:rPr>
      </w:pPr>
    </w:p>
    <w:p w14:paraId="178DDEB5" w14:textId="12D1203F" w:rsidR="00965BFB" w:rsidRDefault="00965BFB" w:rsidP="008C4F6B">
      <w:pPr>
        <w:ind w:right="560" w:firstLine="284"/>
        <w:jc w:val="both"/>
        <w:rPr>
          <w:szCs w:val="23"/>
        </w:rPr>
      </w:pPr>
      <w:r>
        <w:rPr>
          <w:szCs w:val="23"/>
        </w:rPr>
        <w:t xml:space="preserve">«La civiltà di un ordinamento si valuta </w:t>
      </w:r>
      <w:r w:rsidR="00DD7E5F">
        <w:rPr>
          <w:szCs w:val="23"/>
        </w:rPr>
        <w:t>in base a</w:t>
      </w:r>
      <w:r>
        <w:rPr>
          <w:szCs w:val="23"/>
        </w:rPr>
        <w:t xml:space="preserve">l grado di tutela che viene garantito </w:t>
      </w:r>
      <w:r w:rsidR="00DD7E5F">
        <w:rPr>
          <w:szCs w:val="23"/>
        </w:rPr>
        <w:t>a</w:t>
      </w:r>
      <w:r w:rsidR="005A3B43">
        <w:rPr>
          <w:szCs w:val="23"/>
        </w:rPr>
        <w:t>lle persone, in particolare a</w:t>
      </w:r>
      <w:r>
        <w:rPr>
          <w:szCs w:val="23"/>
        </w:rPr>
        <w:t xml:space="preserve">i soggetti deboli – </w:t>
      </w:r>
      <w:r w:rsidRPr="00DC260B">
        <w:rPr>
          <w:b/>
          <w:szCs w:val="23"/>
        </w:rPr>
        <w:t>spiega la prof.ssa Federica Giardini</w:t>
      </w:r>
      <w:r w:rsidR="002024ED">
        <w:rPr>
          <w:b/>
          <w:szCs w:val="23"/>
        </w:rPr>
        <w:t>,</w:t>
      </w:r>
      <w:r w:rsidRPr="00DC260B">
        <w:rPr>
          <w:b/>
          <w:szCs w:val="23"/>
        </w:rPr>
        <w:t xml:space="preserve"> responsabile scientific</w:t>
      </w:r>
      <w:r w:rsidR="00AD260B">
        <w:rPr>
          <w:b/>
          <w:szCs w:val="23"/>
        </w:rPr>
        <w:t>o</w:t>
      </w:r>
      <w:r w:rsidRPr="00DC260B">
        <w:rPr>
          <w:b/>
          <w:szCs w:val="23"/>
        </w:rPr>
        <w:t xml:space="preserve"> del</w:t>
      </w:r>
      <w:r w:rsidR="00AD260B">
        <w:rPr>
          <w:b/>
          <w:szCs w:val="23"/>
        </w:rPr>
        <w:t>le linee di ricerca sulla effettività nella tutela dei diritti delle persone</w:t>
      </w:r>
      <w:r w:rsidR="000C0809">
        <w:rPr>
          <w:szCs w:val="23"/>
        </w:rPr>
        <w:t>. Le</w:t>
      </w:r>
      <w:bookmarkStart w:id="0" w:name="_GoBack"/>
      <w:bookmarkEnd w:id="0"/>
      <w:r>
        <w:rPr>
          <w:szCs w:val="23"/>
        </w:rPr>
        <w:t xml:space="preserve"> nostr</w:t>
      </w:r>
      <w:r w:rsidR="00AD260B">
        <w:rPr>
          <w:szCs w:val="23"/>
        </w:rPr>
        <w:t>e</w:t>
      </w:r>
      <w:r>
        <w:rPr>
          <w:szCs w:val="23"/>
        </w:rPr>
        <w:t xml:space="preserve"> ricerc</w:t>
      </w:r>
      <w:r w:rsidR="00F1686A">
        <w:rPr>
          <w:szCs w:val="23"/>
        </w:rPr>
        <w:t>he</w:t>
      </w:r>
      <w:r>
        <w:rPr>
          <w:szCs w:val="23"/>
        </w:rPr>
        <w:t xml:space="preserve"> </w:t>
      </w:r>
      <w:r w:rsidR="00AD260B">
        <w:rPr>
          <w:szCs w:val="23"/>
        </w:rPr>
        <w:t>sono</w:t>
      </w:r>
      <w:r>
        <w:rPr>
          <w:szCs w:val="23"/>
        </w:rPr>
        <w:t xml:space="preserve"> andat</w:t>
      </w:r>
      <w:r w:rsidR="00AD260B">
        <w:rPr>
          <w:szCs w:val="23"/>
        </w:rPr>
        <w:t>e</w:t>
      </w:r>
      <w:r>
        <w:rPr>
          <w:szCs w:val="23"/>
        </w:rPr>
        <w:t xml:space="preserve"> nella direzione della verifica </w:t>
      </w:r>
      <w:r w:rsidR="00AD260B">
        <w:rPr>
          <w:szCs w:val="23"/>
        </w:rPr>
        <w:t xml:space="preserve">di quale </w:t>
      </w:r>
      <w:r>
        <w:rPr>
          <w:szCs w:val="23"/>
        </w:rPr>
        <w:t xml:space="preserve">sia la tutela </w:t>
      </w:r>
      <w:r w:rsidRPr="00DC260B">
        <w:rPr>
          <w:i/>
          <w:szCs w:val="23"/>
        </w:rPr>
        <w:t>effettiva</w:t>
      </w:r>
      <w:r>
        <w:rPr>
          <w:szCs w:val="23"/>
        </w:rPr>
        <w:t xml:space="preserve">, quella che viene </w:t>
      </w:r>
      <w:r w:rsidR="00F1686A">
        <w:rPr>
          <w:szCs w:val="23"/>
        </w:rPr>
        <w:t xml:space="preserve">cioè </w:t>
      </w:r>
      <w:r>
        <w:rPr>
          <w:szCs w:val="23"/>
        </w:rPr>
        <w:t xml:space="preserve">effettivamente </w:t>
      </w:r>
      <w:r w:rsidR="00AD260B">
        <w:rPr>
          <w:szCs w:val="23"/>
        </w:rPr>
        <w:t xml:space="preserve">erogata dall’ordinamento </w:t>
      </w:r>
      <w:r>
        <w:rPr>
          <w:szCs w:val="23"/>
        </w:rPr>
        <w:t xml:space="preserve">alle singole persone, </w:t>
      </w:r>
      <w:r w:rsidR="00F1686A">
        <w:rPr>
          <w:szCs w:val="23"/>
        </w:rPr>
        <w:t>a prescindere dalle affermazioni di carattere formale</w:t>
      </w:r>
      <w:r w:rsidR="002024ED">
        <w:rPr>
          <w:szCs w:val="23"/>
        </w:rPr>
        <w:t xml:space="preserve">, in </w:t>
      </w:r>
      <w:r w:rsidR="00F1686A">
        <w:rPr>
          <w:szCs w:val="23"/>
        </w:rPr>
        <w:t>ambiti</w:t>
      </w:r>
      <w:r w:rsidR="005A7482">
        <w:rPr>
          <w:szCs w:val="23"/>
        </w:rPr>
        <w:t xml:space="preserve"> </w:t>
      </w:r>
      <w:r w:rsidR="00AD260B">
        <w:rPr>
          <w:szCs w:val="23"/>
        </w:rPr>
        <w:t>fondamentali</w:t>
      </w:r>
      <w:r w:rsidR="005A7482">
        <w:rPr>
          <w:szCs w:val="23"/>
        </w:rPr>
        <w:t xml:space="preserve"> </w:t>
      </w:r>
      <w:r w:rsidR="002024ED">
        <w:rPr>
          <w:szCs w:val="23"/>
        </w:rPr>
        <w:t xml:space="preserve">come </w:t>
      </w:r>
      <w:r>
        <w:rPr>
          <w:szCs w:val="23"/>
        </w:rPr>
        <w:t>quello d</w:t>
      </w:r>
      <w:r w:rsidR="00AD260B">
        <w:rPr>
          <w:szCs w:val="23"/>
        </w:rPr>
        <w:t>ella</w:t>
      </w:r>
      <w:r>
        <w:rPr>
          <w:szCs w:val="23"/>
        </w:rPr>
        <w:t xml:space="preserve"> famiglia</w:t>
      </w:r>
      <w:r w:rsidR="00AD260B">
        <w:rPr>
          <w:szCs w:val="23"/>
        </w:rPr>
        <w:t xml:space="preserve"> e dei minori</w:t>
      </w:r>
      <w:r>
        <w:rPr>
          <w:szCs w:val="23"/>
        </w:rPr>
        <w:t xml:space="preserve">, delle successioni </w:t>
      </w:r>
      <w:r w:rsidR="002024ED">
        <w:rPr>
          <w:szCs w:val="23"/>
        </w:rPr>
        <w:t xml:space="preserve">a causa di morte </w:t>
      </w:r>
      <w:r>
        <w:rPr>
          <w:szCs w:val="23"/>
        </w:rPr>
        <w:t>e quello delle persone fragili</w:t>
      </w:r>
      <w:r w:rsidR="005A7482">
        <w:rPr>
          <w:szCs w:val="23"/>
        </w:rPr>
        <w:t xml:space="preserve"> (ad esempio gli anziani e i disabili)</w:t>
      </w:r>
      <w:r>
        <w:rPr>
          <w:szCs w:val="23"/>
        </w:rPr>
        <w:t xml:space="preserve">. Il progetto è stato possibile anche grazie alla collaborazione </w:t>
      </w:r>
      <w:r w:rsidR="005A7482">
        <w:rPr>
          <w:szCs w:val="23"/>
        </w:rPr>
        <w:t xml:space="preserve">fattiva delle </w:t>
      </w:r>
      <w:r>
        <w:rPr>
          <w:szCs w:val="23"/>
        </w:rPr>
        <w:t xml:space="preserve">Corti, </w:t>
      </w:r>
      <w:r w:rsidR="00B16E17">
        <w:rPr>
          <w:szCs w:val="23"/>
        </w:rPr>
        <w:t xml:space="preserve">in particolare, per quanto ci riguarda, </w:t>
      </w:r>
      <w:r>
        <w:rPr>
          <w:szCs w:val="23"/>
        </w:rPr>
        <w:t>dei tribunali di Padova, Rovig</w:t>
      </w:r>
      <w:r w:rsidR="00DC260B">
        <w:rPr>
          <w:szCs w:val="23"/>
        </w:rPr>
        <w:t xml:space="preserve">o e Treviso. </w:t>
      </w:r>
      <w:r w:rsidR="00C67742">
        <w:rPr>
          <w:szCs w:val="23"/>
        </w:rPr>
        <w:t xml:space="preserve">La sensibilità verso il raggiungimento degli obiettivi di tutela delle persone è infatti un carattere che accomuna tutti </w:t>
      </w:r>
      <w:r w:rsidR="00A23940">
        <w:rPr>
          <w:szCs w:val="23"/>
        </w:rPr>
        <w:t>coloro che con diverse competenze e funzioni operano ne</w:t>
      </w:r>
      <w:r w:rsidR="00C67742">
        <w:rPr>
          <w:szCs w:val="23"/>
        </w:rPr>
        <w:t xml:space="preserve">l diritto: professori, avvocati e magistrati. </w:t>
      </w:r>
      <w:r w:rsidR="00DC260B">
        <w:rPr>
          <w:szCs w:val="23"/>
        </w:rPr>
        <w:t>Abbiamo fatto</w:t>
      </w:r>
      <w:r>
        <w:rPr>
          <w:szCs w:val="23"/>
        </w:rPr>
        <w:t xml:space="preserve"> ricerca scientifica applicata in un campo, quello giuridico, dove</w:t>
      </w:r>
      <w:r w:rsidR="00DC260B">
        <w:rPr>
          <w:szCs w:val="23"/>
        </w:rPr>
        <w:t xml:space="preserve"> questa</w:t>
      </w:r>
      <w:r>
        <w:rPr>
          <w:szCs w:val="23"/>
        </w:rPr>
        <w:t xml:space="preserve"> rappresenta una decisa innovazione, assolvendo così </w:t>
      </w:r>
      <w:r w:rsidR="00A20E95">
        <w:rPr>
          <w:szCs w:val="23"/>
        </w:rPr>
        <w:t xml:space="preserve">al tempo stesso </w:t>
      </w:r>
      <w:r>
        <w:rPr>
          <w:szCs w:val="23"/>
        </w:rPr>
        <w:t>la f</w:t>
      </w:r>
      <w:r w:rsidR="00DC260B">
        <w:rPr>
          <w:szCs w:val="23"/>
        </w:rPr>
        <w:t>u</w:t>
      </w:r>
      <w:r>
        <w:rPr>
          <w:szCs w:val="23"/>
        </w:rPr>
        <w:t>nzione sociale dell’Università, quella della terza missione,</w:t>
      </w:r>
      <w:r w:rsidR="00A20E95">
        <w:rPr>
          <w:szCs w:val="23"/>
        </w:rPr>
        <w:t xml:space="preserve"> cioè</w:t>
      </w:r>
      <w:r>
        <w:rPr>
          <w:szCs w:val="23"/>
        </w:rPr>
        <w:t xml:space="preserve"> il dialogo con le istituzioni e il territorio</w:t>
      </w:r>
      <w:r w:rsidR="00A23940">
        <w:rPr>
          <w:szCs w:val="23"/>
        </w:rPr>
        <w:t xml:space="preserve"> e la diffusione del sapere nella società</w:t>
      </w:r>
      <w:r>
        <w:rPr>
          <w:szCs w:val="23"/>
        </w:rPr>
        <w:t>»</w:t>
      </w:r>
      <w:r w:rsidR="00A23940">
        <w:rPr>
          <w:szCs w:val="23"/>
        </w:rPr>
        <w:t>.</w:t>
      </w:r>
    </w:p>
    <w:p w14:paraId="15D67CE1" w14:textId="608178A3" w:rsidR="00965BFB" w:rsidRDefault="00965BFB" w:rsidP="008C4F6B">
      <w:pPr>
        <w:ind w:right="560" w:firstLine="284"/>
        <w:jc w:val="both"/>
        <w:rPr>
          <w:szCs w:val="23"/>
        </w:rPr>
      </w:pPr>
    </w:p>
    <w:p w14:paraId="0E70B8E4" w14:textId="6F04E3F0" w:rsidR="003B142C" w:rsidRDefault="003B142C" w:rsidP="008C4F6B">
      <w:pPr>
        <w:ind w:right="560" w:firstLine="284"/>
        <w:jc w:val="both"/>
        <w:rPr>
          <w:szCs w:val="23"/>
        </w:rPr>
      </w:pPr>
      <w:r w:rsidRPr="00DC260B">
        <w:rPr>
          <w:b/>
          <w:szCs w:val="23"/>
        </w:rPr>
        <w:lastRenderedPageBreak/>
        <w:t xml:space="preserve">L’incontro, dal titolo </w:t>
      </w:r>
      <w:r w:rsidRPr="00DC260B">
        <w:rPr>
          <w:b/>
          <w:i/>
          <w:szCs w:val="23"/>
        </w:rPr>
        <w:t>Formazione e applicazione della regola giuridica</w:t>
      </w:r>
      <w:r w:rsidRPr="00DC260B">
        <w:rPr>
          <w:b/>
          <w:szCs w:val="23"/>
        </w:rPr>
        <w:t xml:space="preserve"> si terrà venerdì 7 luglio dalle ore 9 nell’aula Magna di Palazzo del Bo a Padova</w:t>
      </w:r>
      <w:r>
        <w:rPr>
          <w:szCs w:val="23"/>
        </w:rPr>
        <w:t xml:space="preserve">, e vede, </w:t>
      </w:r>
      <w:r w:rsidR="001255B6">
        <w:rPr>
          <w:szCs w:val="23"/>
        </w:rPr>
        <w:t xml:space="preserve">in un’ottica sinergica tra loro, </w:t>
      </w:r>
      <w:r w:rsidR="00965BFB">
        <w:rPr>
          <w:szCs w:val="23"/>
        </w:rPr>
        <w:t>oltr</w:t>
      </w:r>
      <w:r w:rsidR="001255B6">
        <w:rPr>
          <w:szCs w:val="23"/>
        </w:rPr>
        <w:t>e</w:t>
      </w:r>
      <w:r w:rsidR="00965BFB">
        <w:rPr>
          <w:szCs w:val="23"/>
        </w:rPr>
        <w:t xml:space="preserve"> agli interventi dei coord</w:t>
      </w:r>
      <w:r w:rsidR="004B6A35">
        <w:rPr>
          <w:szCs w:val="23"/>
        </w:rPr>
        <w:t>i</w:t>
      </w:r>
      <w:r w:rsidR="00965BFB">
        <w:rPr>
          <w:szCs w:val="23"/>
        </w:rPr>
        <w:t xml:space="preserve">natori scientifici </w:t>
      </w:r>
      <w:r w:rsidR="001255B6">
        <w:rPr>
          <w:szCs w:val="23"/>
        </w:rPr>
        <w:t>del progetto dipartimentale</w:t>
      </w:r>
      <w:r w:rsidR="00A23940">
        <w:rPr>
          <w:szCs w:val="23"/>
        </w:rPr>
        <w:t>,</w:t>
      </w:r>
      <w:r w:rsidR="001255B6">
        <w:rPr>
          <w:szCs w:val="23"/>
        </w:rPr>
        <w:t xml:space="preserve"> </w:t>
      </w:r>
      <w:r w:rsidR="00A23940">
        <w:rPr>
          <w:szCs w:val="23"/>
        </w:rPr>
        <w:t>p</w:t>
      </w:r>
      <w:r w:rsidR="00965BFB">
        <w:rPr>
          <w:szCs w:val="23"/>
        </w:rPr>
        <w:t>rof.</w:t>
      </w:r>
      <w:r w:rsidR="00A23940">
        <w:rPr>
          <w:szCs w:val="23"/>
        </w:rPr>
        <w:t xml:space="preserve"> avv.</w:t>
      </w:r>
      <w:r w:rsidR="00965BFB">
        <w:rPr>
          <w:szCs w:val="23"/>
        </w:rPr>
        <w:t xml:space="preserve"> Federica Giardini</w:t>
      </w:r>
      <w:r w:rsidR="004B6A35">
        <w:rPr>
          <w:szCs w:val="23"/>
        </w:rPr>
        <w:t xml:space="preserve"> e prof. Paolo Moro</w:t>
      </w:r>
      <w:r w:rsidR="001255B6">
        <w:rPr>
          <w:szCs w:val="23"/>
        </w:rPr>
        <w:t xml:space="preserve">, </w:t>
      </w:r>
      <w:r w:rsidR="004B6A35">
        <w:rPr>
          <w:szCs w:val="23"/>
        </w:rPr>
        <w:t>le relazioni</w:t>
      </w:r>
      <w:r w:rsidR="001255B6">
        <w:rPr>
          <w:szCs w:val="23"/>
        </w:rPr>
        <w:t xml:space="preserve"> di </w:t>
      </w:r>
      <w:r w:rsidR="004B6A35">
        <w:rPr>
          <w:szCs w:val="23"/>
        </w:rPr>
        <w:t xml:space="preserve">Caterina </w:t>
      </w:r>
      <w:proofErr w:type="spellStart"/>
      <w:r w:rsidR="004B6A35">
        <w:rPr>
          <w:szCs w:val="23"/>
        </w:rPr>
        <w:t>Santinello</w:t>
      </w:r>
      <w:proofErr w:type="spellEnd"/>
      <w:r w:rsidR="004B6A35">
        <w:rPr>
          <w:szCs w:val="23"/>
        </w:rPr>
        <w:t>, presidente del Tribunale di Padova, Antonello Fabbro, presidente del tribunale di Treviso, Paola Di Francesco, presidente della sezione Civile del tribunale di Rovigo</w:t>
      </w:r>
      <w:r w:rsidR="001255B6">
        <w:rPr>
          <w:szCs w:val="23"/>
        </w:rPr>
        <w:t>, del prof. Federico Reggio e del presidente dell’ordine degli avvocati di Padova Francesco Rossi (in allegato programma completo).</w:t>
      </w:r>
    </w:p>
    <w:p w14:paraId="3A0D0663" w14:textId="20BADF9B" w:rsidR="004B6A35" w:rsidRDefault="004B6A35" w:rsidP="008C4F6B">
      <w:pPr>
        <w:ind w:right="560" w:firstLine="284"/>
        <w:jc w:val="both"/>
        <w:rPr>
          <w:szCs w:val="23"/>
        </w:rPr>
      </w:pPr>
    </w:p>
    <w:p w14:paraId="3C20F668" w14:textId="5976D004" w:rsidR="004B6A35" w:rsidRPr="004B6A35" w:rsidRDefault="004B6A35" w:rsidP="008C4F6B">
      <w:pPr>
        <w:ind w:right="560" w:firstLine="284"/>
        <w:jc w:val="both"/>
        <w:rPr>
          <w:szCs w:val="23"/>
        </w:rPr>
      </w:pPr>
      <w:r>
        <w:rPr>
          <w:szCs w:val="23"/>
        </w:rPr>
        <w:t xml:space="preserve">«I </w:t>
      </w:r>
      <w:r w:rsidR="00A23940">
        <w:rPr>
          <w:szCs w:val="23"/>
        </w:rPr>
        <w:t>problemi che affliggono</w:t>
      </w:r>
      <w:r>
        <w:rPr>
          <w:szCs w:val="23"/>
        </w:rPr>
        <w:t xml:space="preserve"> </w:t>
      </w:r>
      <w:r w:rsidR="000E13AF">
        <w:rPr>
          <w:szCs w:val="23"/>
        </w:rPr>
        <w:t>i</w:t>
      </w:r>
      <w:r>
        <w:rPr>
          <w:szCs w:val="23"/>
        </w:rPr>
        <w:t>l sistema giuridico italiano hanno principalmente inizio nell</w:t>
      </w:r>
      <w:r w:rsidR="000E13AF">
        <w:rPr>
          <w:szCs w:val="23"/>
        </w:rPr>
        <w:t xml:space="preserve">a </w:t>
      </w:r>
      <w:r w:rsidR="00A114A2">
        <w:rPr>
          <w:szCs w:val="23"/>
        </w:rPr>
        <w:t xml:space="preserve">frequente </w:t>
      </w:r>
      <w:r w:rsidR="000E13AF">
        <w:rPr>
          <w:szCs w:val="23"/>
        </w:rPr>
        <w:t xml:space="preserve">imperfezione </w:t>
      </w:r>
      <w:r>
        <w:rPr>
          <w:szCs w:val="23"/>
        </w:rPr>
        <w:t xml:space="preserve">della </w:t>
      </w:r>
      <w:r w:rsidR="000E13AF">
        <w:rPr>
          <w:szCs w:val="23"/>
        </w:rPr>
        <w:t xml:space="preserve">legge e, più in generale, nella imperfezione della </w:t>
      </w:r>
      <w:r>
        <w:rPr>
          <w:szCs w:val="23"/>
        </w:rPr>
        <w:t xml:space="preserve">regola giuridica </w:t>
      </w:r>
      <w:r w:rsidR="000E13AF">
        <w:rPr>
          <w:szCs w:val="23"/>
        </w:rPr>
        <w:t xml:space="preserve">così come essa spesso nasce </w:t>
      </w:r>
      <w:r w:rsidR="005A3B43">
        <w:rPr>
          <w:szCs w:val="23"/>
        </w:rPr>
        <w:t xml:space="preserve">e si presenta </w:t>
      </w:r>
      <w:r w:rsidR="000E13AF">
        <w:rPr>
          <w:szCs w:val="23"/>
        </w:rPr>
        <w:t>già all’origine. Questo crea problemi successivi di grande importanza anche nelle</w:t>
      </w:r>
      <w:r>
        <w:rPr>
          <w:szCs w:val="23"/>
        </w:rPr>
        <w:t xml:space="preserve"> fasi applicative – </w:t>
      </w:r>
      <w:r w:rsidRPr="00DC260B">
        <w:rPr>
          <w:b/>
          <w:szCs w:val="23"/>
        </w:rPr>
        <w:t>dice la prof.ssa Giardini</w:t>
      </w:r>
      <w:r>
        <w:rPr>
          <w:szCs w:val="23"/>
        </w:rPr>
        <w:t xml:space="preserve"> - Una delle possibili soluzioni per garantire una giustizia effettiva e</w:t>
      </w:r>
      <w:r w:rsidR="000E13AF">
        <w:rPr>
          <w:szCs w:val="23"/>
        </w:rPr>
        <w:t xml:space="preserve"> realmente</w:t>
      </w:r>
      <w:r>
        <w:rPr>
          <w:szCs w:val="23"/>
        </w:rPr>
        <w:t xml:space="preserve"> efficace può essere </w:t>
      </w:r>
      <w:r w:rsidRPr="00DC260B">
        <w:rPr>
          <w:szCs w:val="23"/>
          <w:u w:val="single"/>
        </w:rPr>
        <w:t>quella di creare – sul modello anglosassone</w:t>
      </w:r>
      <w:r w:rsidR="000E13AF">
        <w:rPr>
          <w:szCs w:val="23"/>
          <w:u w:val="single"/>
        </w:rPr>
        <w:t xml:space="preserve"> della </w:t>
      </w:r>
      <w:r w:rsidR="000E13AF" w:rsidRPr="000E13AF">
        <w:rPr>
          <w:i/>
          <w:iCs/>
          <w:szCs w:val="23"/>
          <w:u w:val="single"/>
        </w:rPr>
        <w:t xml:space="preserve">Law </w:t>
      </w:r>
      <w:proofErr w:type="spellStart"/>
      <w:r w:rsidR="000E13AF" w:rsidRPr="000E13AF">
        <w:rPr>
          <w:i/>
          <w:iCs/>
          <w:szCs w:val="23"/>
          <w:u w:val="single"/>
        </w:rPr>
        <w:t>Commission</w:t>
      </w:r>
      <w:proofErr w:type="spellEnd"/>
      <w:r w:rsidRPr="00DC260B">
        <w:rPr>
          <w:szCs w:val="23"/>
          <w:u w:val="single"/>
        </w:rPr>
        <w:t xml:space="preserve"> – un </w:t>
      </w:r>
      <w:r w:rsidR="00DC260B" w:rsidRPr="00DC260B">
        <w:rPr>
          <w:szCs w:val="23"/>
          <w:u w:val="single"/>
        </w:rPr>
        <w:t xml:space="preserve">organismo </w:t>
      </w:r>
      <w:r w:rsidR="000E13AF">
        <w:rPr>
          <w:szCs w:val="23"/>
          <w:u w:val="single"/>
        </w:rPr>
        <w:t xml:space="preserve">di rilevanza </w:t>
      </w:r>
      <w:r w:rsidR="00DC260B" w:rsidRPr="00DC260B">
        <w:rPr>
          <w:szCs w:val="23"/>
          <w:u w:val="single"/>
        </w:rPr>
        <w:t xml:space="preserve">costituzionale, </w:t>
      </w:r>
      <w:r w:rsidRPr="00DC260B">
        <w:rPr>
          <w:szCs w:val="23"/>
          <w:u w:val="single"/>
        </w:rPr>
        <w:t xml:space="preserve">del quale sentiamo il bisogno da </w:t>
      </w:r>
      <w:r w:rsidR="005A3B43">
        <w:rPr>
          <w:szCs w:val="23"/>
          <w:u w:val="single"/>
        </w:rPr>
        <w:t>più di mezzo secolo</w:t>
      </w:r>
      <w:r w:rsidR="00DC260B" w:rsidRPr="00DC260B">
        <w:rPr>
          <w:szCs w:val="23"/>
          <w:u w:val="single"/>
        </w:rPr>
        <w:t>,</w:t>
      </w:r>
      <w:r w:rsidRPr="00DC260B">
        <w:rPr>
          <w:szCs w:val="23"/>
          <w:u w:val="single"/>
        </w:rPr>
        <w:t xml:space="preserve"> che stabilmente </w:t>
      </w:r>
      <w:r w:rsidR="000E13AF">
        <w:rPr>
          <w:szCs w:val="23"/>
          <w:u w:val="single"/>
        </w:rPr>
        <w:t xml:space="preserve">si occupi di </w:t>
      </w:r>
      <w:r w:rsidRPr="00DC260B">
        <w:rPr>
          <w:szCs w:val="23"/>
          <w:u w:val="single"/>
        </w:rPr>
        <w:t>cre</w:t>
      </w:r>
      <w:r w:rsidR="000E13AF">
        <w:rPr>
          <w:szCs w:val="23"/>
          <w:u w:val="single"/>
        </w:rPr>
        <w:t>are</w:t>
      </w:r>
      <w:r w:rsidRPr="00DC260B">
        <w:rPr>
          <w:szCs w:val="23"/>
          <w:u w:val="single"/>
        </w:rPr>
        <w:t xml:space="preserve"> </w:t>
      </w:r>
      <w:r w:rsidRPr="00DC260B">
        <w:rPr>
          <w:i/>
          <w:szCs w:val="23"/>
          <w:u w:val="single"/>
        </w:rPr>
        <w:t>soft law</w:t>
      </w:r>
      <w:r w:rsidRPr="00DC260B">
        <w:rPr>
          <w:szCs w:val="23"/>
          <w:u w:val="single"/>
        </w:rPr>
        <w:t xml:space="preserve">, </w:t>
      </w:r>
      <w:r w:rsidR="000E13AF">
        <w:rPr>
          <w:szCs w:val="23"/>
        </w:rPr>
        <w:t xml:space="preserve">cioè testi di leggi modello </w:t>
      </w:r>
      <w:r>
        <w:rPr>
          <w:szCs w:val="23"/>
        </w:rPr>
        <w:t>in ogni ambito del diritto</w:t>
      </w:r>
      <w:r w:rsidR="00DC260B">
        <w:rPr>
          <w:szCs w:val="23"/>
        </w:rPr>
        <w:t xml:space="preserve"> e </w:t>
      </w:r>
      <w:r>
        <w:rPr>
          <w:szCs w:val="23"/>
        </w:rPr>
        <w:t xml:space="preserve">che permetta quindi, se si decide di legiferare in un determinato campo, </w:t>
      </w:r>
      <w:r w:rsidR="00DC260B">
        <w:rPr>
          <w:szCs w:val="23"/>
        </w:rPr>
        <w:t>di avere norme già</w:t>
      </w:r>
      <w:r>
        <w:rPr>
          <w:szCs w:val="23"/>
        </w:rPr>
        <w:t xml:space="preserve"> pronte</w:t>
      </w:r>
      <w:r w:rsidR="000E13AF">
        <w:rPr>
          <w:szCs w:val="23"/>
        </w:rPr>
        <w:t xml:space="preserve"> e tecnicamente adeguate a disciplinare i diversi aspetti della società contemporanea</w:t>
      </w:r>
      <w:r w:rsidR="005A3B43">
        <w:rPr>
          <w:szCs w:val="23"/>
        </w:rPr>
        <w:t>, che è società sempre più complessa</w:t>
      </w:r>
      <w:r>
        <w:rPr>
          <w:szCs w:val="23"/>
        </w:rPr>
        <w:t>»</w:t>
      </w:r>
      <w:r w:rsidR="00A114A2">
        <w:rPr>
          <w:szCs w:val="23"/>
        </w:rPr>
        <w:t>.</w:t>
      </w:r>
    </w:p>
    <w:p w14:paraId="0BB22DD1" w14:textId="77777777" w:rsidR="004602F5" w:rsidRDefault="004602F5" w:rsidP="008C4F6B">
      <w:pPr>
        <w:ind w:right="560" w:firstLine="284"/>
        <w:jc w:val="both"/>
        <w:rPr>
          <w:szCs w:val="23"/>
        </w:rPr>
      </w:pPr>
    </w:p>
    <w:p w14:paraId="4A920EE5" w14:textId="60524826" w:rsidR="00A27BE3" w:rsidRDefault="00A27BE3" w:rsidP="00E9470A">
      <w:pPr>
        <w:jc w:val="both"/>
        <w:rPr>
          <w:szCs w:val="23"/>
        </w:rPr>
      </w:pPr>
    </w:p>
    <w:sectPr w:rsidR="00A27BE3" w:rsidSect="00155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5E13" w14:textId="77777777" w:rsidR="001B17C7" w:rsidRDefault="001B17C7">
      <w:r>
        <w:separator/>
      </w:r>
    </w:p>
  </w:endnote>
  <w:endnote w:type="continuationSeparator" w:id="0">
    <w:p w14:paraId="3C2F9941" w14:textId="77777777" w:rsidR="001B17C7" w:rsidRDefault="001B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1B17C7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3BB5989D"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0C0809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77777777" w:rsidR="0094488D" w:rsidRDefault="001B17C7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3564" w14:textId="77777777" w:rsidR="0094488D" w:rsidRPr="006F44A3" w:rsidRDefault="001B17C7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FD49" w14:textId="77777777" w:rsidR="001B17C7" w:rsidRDefault="001B17C7">
      <w:r>
        <w:separator/>
      </w:r>
    </w:p>
  </w:footnote>
  <w:footnote w:type="continuationSeparator" w:id="0">
    <w:p w14:paraId="57BDE268" w14:textId="77777777" w:rsidR="001B17C7" w:rsidRDefault="001B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573E" w14:textId="77777777" w:rsidR="00766874" w:rsidRDefault="007668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B9128" w14:textId="77777777" w:rsidR="00737F3F" w:rsidRDefault="00737F3F" w:rsidP="00737F3F">
    <w:pPr>
      <w:tabs>
        <w:tab w:val="center" w:pos="4153"/>
        <w:tab w:val="right" w:pos="8306"/>
      </w:tabs>
    </w:pPr>
  </w:p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6"/>
      <w:gridCol w:w="4816"/>
    </w:tblGrid>
    <w:tr w:rsidR="00237A53" w14:paraId="421904CE" w14:textId="77777777" w:rsidTr="00970D31">
      <w:tc>
        <w:tcPr>
          <w:tcW w:w="4816" w:type="dxa"/>
        </w:tcPr>
        <w:p w14:paraId="67FF07C0" w14:textId="77777777"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AMMINISTRAZIONE CENTRALE</w:t>
          </w:r>
        </w:p>
        <w:p w14:paraId="3DD94DA8" w14:textId="77777777" w:rsidR="00970D31" w:rsidRPr="00D435B9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AREA COMUNICAZIONE E MARKETING</w:t>
          </w:r>
        </w:p>
        <w:p w14:paraId="5484F800" w14:textId="77777777"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SETTORE</w:t>
          </w:r>
          <w:r w:rsidRPr="007C7B06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UFFICIO STAMPA</w:t>
          </w:r>
        </w:p>
        <w:p w14:paraId="0C2B0D44" w14:textId="77777777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Via VIII febbraio, 2 – 35122 Padova</w:t>
          </w:r>
        </w:p>
        <w:p w14:paraId="6AA8A771" w14:textId="77777777" w:rsidR="00970D31" w:rsidRDefault="001B17C7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hyperlink r:id="rId1" w:history="1">
            <w:r w:rsidR="00970D31" w:rsidRPr="008F6CB3">
              <w:rPr>
                <w:rStyle w:val="Collegamentoipertestuale"/>
                <w:rFonts w:ascii="Arial" w:hAnsi="Arial" w:cs="Arial"/>
                <w:sz w:val="17"/>
                <w:szCs w:val="17"/>
              </w:rPr>
              <w:t>stampa@unipd.it</w:t>
            </w:r>
          </w:hyperlink>
        </w:p>
        <w:p w14:paraId="632C8DAA" w14:textId="77777777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963090">
            <w:rPr>
              <w:rFonts w:ascii="Arial" w:hAnsi="Arial" w:cs="Arial"/>
              <w:color w:val="B2071B"/>
              <w:sz w:val="17"/>
              <w:szCs w:val="17"/>
            </w:rPr>
            <w:t>http://www.unipd.it/comunicati</w:t>
          </w:r>
        </w:p>
        <w:p w14:paraId="3F439703" w14:textId="3F85F46B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tel. 049-8273066/3041</w:t>
          </w:r>
        </w:p>
        <w:p w14:paraId="0150EEE3" w14:textId="6E47326F" w:rsidR="00970D31" w:rsidRDefault="00970D31" w:rsidP="00970D31">
          <w:pPr>
            <w:pStyle w:val="NormalParagraphStyle"/>
            <w:spacing w:line="240" w:lineRule="auto"/>
          </w:pPr>
        </w:p>
      </w:tc>
      <w:tc>
        <w:tcPr>
          <w:tcW w:w="4816" w:type="dxa"/>
        </w:tcPr>
        <w:p w14:paraId="18E91D62" w14:textId="267C9D26" w:rsidR="00970D31" w:rsidRDefault="00237A53" w:rsidP="0094488D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E14DE9D" wp14:editId="278B7E6D">
                <wp:simplePos x="3848100" y="45243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00761" cy="890587"/>
                <wp:effectExtent l="0" t="0" r="4445" b="508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k   lll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761" cy="890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CA0C234" w14:textId="398D6968" w:rsidR="00970D31" w:rsidRDefault="00970D31" w:rsidP="00970D31">
    <w:pPr>
      <w:pStyle w:val="NormalParagraphStyle"/>
      <w:spacing w:line="240" w:lineRule="auto"/>
      <w:rPr>
        <w:rFonts w:ascii="Arial" w:hAnsi="Arial" w:cs="Arial"/>
        <w:color w:val="B2071B"/>
        <w:sz w:val="17"/>
        <w:szCs w:val="17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rFonts w:ascii="Arial" w:hAnsi="Arial" w:cs="Arial"/>
        <w:color w:val="B2071B"/>
        <w:sz w:val="17"/>
        <w:szCs w:val="17"/>
      </w:rPr>
      <w:t>_____________________________________________________________________________________________________</w:t>
    </w:r>
  </w:p>
  <w:p w14:paraId="27E11EB6" w14:textId="77777777" w:rsidR="00970D31" w:rsidRPr="00FE6531" w:rsidRDefault="00970D31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1538A"/>
    <w:rsid w:val="0001716B"/>
    <w:rsid w:val="000454D3"/>
    <w:rsid w:val="00054721"/>
    <w:rsid w:val="00061EB2"/>
    <w:rsid w:val="00064817"/>
    <w:rsid w:val="0008537E"/>
    <w:rsid w:val="000864EE"/>
    <w:rsid w:val="00090B13"/>
    <w:rsid w:val="000A7147"/>
    <w:rsid w:val="000B146D"/>
    <w:rsid w:val="000B238A"/>
    <w:rsid w:val="000B3992"/>
    <w:rsid w:val="000C0809"/>
    <w:rsid w:val="000E13AF"/>
    <w:rsid w:val="000F4B21"/>
    <w:rsid w:val="000F718A"/>
    <w:rsid w:val="0010542C"/>
    <w:rsid w:val="00111F1F"/>
    <w:rsid w:val="00112AD0"/>
    <w:rsid w:val="001255B6"/>
    <w:rsid w:val="00131AE7"/>
    <w:rsid w:val="00141A54"/>
    <w:rsid w:val="001439C7"/>
    <w:rsid w:val="00145862"/>
    <w:rsid w:val="00146176"/>
    <w:rsid w:val="001502BD"/>
    <w:rsid w:val="001553BE"/>
    <w:rsid w:val="00164CC7"/>
    <w:rsid w:val="00171ABE"/>
    <w:rsid w:val="00197BC8"/>
    <w:rsid w:val="001A357D"/>
    <w:rsid w:val="001B17C7"/>
    <w:rsid w:val="001B41D5"/>
    <w:rsid w:val="001B7E86"/>
    <w:rsid w:val="001C4CC7"/>
    <w:rsid w:val="001D6420"/>
    <w:rsid w:val="001E2B82"/>
    <w:rsid w:val="001F0427"/>
    <w:rsid w:val="002024ED"/>
    <w:rsid w:val="00233B20"/>
    <w:rsid w:val="00237A53"/>
    <w:rsid w:val="00263C30"/>
    <w:rsid w:val="00274CB8"/>
    <w:rsid w:val="002A07C0"/>
    <w:rsid w:val="002D5850"/>
    <w:rsid w:val="002F7B4F"/>
    <w:rsid w:val="003361E3"/>
    <w:rsid w:val="00353988"/>
    <w:rsid w:val="00364598"/>
    <w:rsid w:val="003779B7"/>
    <w:rsid w:val="003B142C"/>
    <w:rsid w:val="003B6B71"/>
    <w:rsid w:val="003C4644"/>
    <w:rsid w:val="003D54AE"/>
    <w:rsid w:val="003F2629"/>
    <w:rsid w:val="004048A6"/>
    <w:rsid w:val="0040606E"/>
    <w:rsid w:val="0042222C"/>
    <w:rsid w:val="00431028"/>
    <w:rsid w:val="00431305"/>
    <w:rsid w:val="004325FA"/>
    <w:rsid w:val="0045581D"/>
    <w:rsid w:val="004602F5"/>
    <w:rsid w:val="004868FA"/>
    <w:rsid w:val="0049085F"/>
    <w:rsid w:val="004B6A35"/>
    <w:rsid w:val="004C3ADE"/>
    <w:rsid w:val="004D6FEA"/>
    <w:rsid w:val="0052627F"/>
    <w:rsid w:val="00533CBB"/>
    <w:rsid w:val="00537774"/>
    <w:rsid w:val="00542923"/>
    <w:rsid w:val="0056186D"/>
    <w:rsid w:val="00563E01"/>
    <w:rsid w:val="00566105"/>
    <w:rsid w:val="0057008C"/>
    <w:rsid w:val="005704BE"/>
    <w:rsid w:val="005862B8"/>
    <w:rsid w:val="005907EB"/>
    <w:rsid w:val="00592B11"/>
    <w:rsid w:val="00593B1B"/>
    <w:rsid w:val="0059485F"/>
    <w:rsid w:val="005A10B9"/>
    <w:rsid w:val="005A3B43"/>
    <w:rsid w:val="005A7482"/>
    <w:rsid w:val="005B6D36"/>
    <w:rsid w:val="005E5748"/>
    <w:rsid w:val="005F2D25"/>
    <w:rsid w:val="005F458B"/>
    <w:rsid w:val="005F5F43"/>
    <w:rsid w:val="00603236"/>
    <w:rsid w:val="0060414C"/>
    <w:rsid w:val="00612EA6"/>
    <w:rsid w:val="00622C61"/>
    <w:rsid w:val="00625FCC"/>
    <w:rsid w:val="006476B1"/>
    <w:rsid w:val="00647BCF"/>
    <w:rsid w:val="00650B04"/>
    <w:rsid w:val="006668B8"/>
    <w:rsid w:val="00672B73"/>
    <w:rsid w:val="0068362E"/>
    <w:rsid w:val="00690B01"/>
    <w:rsid w:val="006965A1"/>
    <w:rsid w:val="006A0CE5"/>
    <w:rsid w:val="006B52A8"/>
    <w:rsid w:val="006B5810"/>
    <w:rsid w:val="006B7CC9"/>
    <w:rsid w:val="006C7410"/>
    <w:rsid w:val="006D15D6"/>
    <w:rsid w:val="006E5804"/>
    <w:rsid w:val="006F309D"/>
    <w:rsid w:val="006F4F66"/>
    <w:rsid w:val="00704338"/>
    <w:rsid w:val="007046DB"/>
    <w:rsid w:val="00731C3B"/>
    <w:rsid w:val="00737F3F"/>
    <w:rsid w:val="00743C8B"/>
    <w:rsid w:val="00766874"/>
    <w:rsid w:val="00795681"/>
    <w:rsid w:val="007A1E8E"/>
    <w:rsid w:val="007B52A7"/>
    <w:rsid w:val="007B638F"/>
    <w:rsid w:val="007C17CA"/>
    <w:rsid w:val="007C2582"/>
    <w:rsid w:val="007C6D81"/>
    <w:rsid w:val="007C7B06"/>
    <w:rsid w:val="007D3F25"/>
    <w:rsid w:val="007D5145"/>
    <w:rsid w:val="007E47C5"/>
    <w:rsid w:val="007E67C9"/>
    <w:rsid w:val="007F55A3"/>
    <w:rsid w:val="0081255B"/>
    <w:rsid w:val="00830757"/>
    <w:rsid w:val="00831F69"/>
    <w:rsid w:val="00845564"/>
    <w:rsid w:val="008464DF"/>
    <w:rsid w:val="00846EBC"/>
    <w:rsid w:val="00861908"/>
    <w:rsid w:val="008654EA"/>
    <w:rsid w:val="00866A76"/>
    <w:rsid w:val="008754F8"/>
    <w:rsid w:val="00875743"/>
    <w:rsid w:val="00893937"/>
    <w:rsid w:val="00897ED0"/>
    <w:rsid w:val="008A41E5"/>
    <w:rsid w:val="008B4489"/>
    <w:rsid w:val="008B5C37"/>
    <w:rsid w:val="008B69E6"/>
    <w:rsid w:val="008C4F6B"/>
    <w:rsid w:val="008D42AB"/>
    <w:rsid w:val="008E1769"/>
    <w:rsid w:val="008E29D8"/>
    <w:rsid w:val="008E7389"/>
    <w:rsid w:val="008F02D1"/>
    <w:rsid w:val="00901D64"/>
    <w:rsid w:val="009029FB"/>
    <w:rsid w:val="00912843"/>
    <w:rsid w:val="009403CF"/>
    <w:rsid w:val="009509EA"/>
    <w:rsid w:val="00951630"/>
    <w:rsid w:val="00963090"/>
    <w:rsid w:val="00965BFB"/>
    <w:rsid w:val="00970D31"/>
    <w:rsid w:val="009747FB"/>
    <w:rsid w:val="00981547"/>
    <w:rsid w:val="00994B2C"/>
    <w:rsid w:val="009A19AE"/>
    <w:rsid w:val="009C1746"/>
    <w:rsid w:val="009F6447"/>
    <w:rsid w:val="00A114A2"/>
    <w:rsid w:val="00A20E95"/>
    <w:rsid w:val="00A22869"/>
    <w:rsid w:val="00A23940"/>
    <w:rsid w:val="00A23D38"/>
    <w:rsid w:val="00A27BE3"/>
    <w:rsid w:val="00A52580"/>
    <w:rsid w:val="00A54C37"/>
    <w:rsid w:val="00A66B19"/>
    <w:rsid w:val="00A81290"/>
    <w:rsid w:val="00A939A8"/>
    <w:rsid w:val="00AB3D1F"/>
    <w:rsid w:val="00AC2453"/>
    <w:rsid w:val="00AC4B02"/>
    <w:rsid w:val="00AD260B"/>
    <w:rsid w:val="00B1058C"/>
    <w:rsid w:val="00B12CEC"/>
    <w:rsid w:val="00B16E17"/>
    <w:rsid w:val="00B27AC4"/>
    <w:rsid w:val="00B33127"/>
    <w:rsid w:val="00B7268F"/>
    <w:rsid w:val="00B73265"/>
    <w:rsid w:val="00B73E0B"/>
    <w:rsid w:val="00B76052"/>
    <w:rsid w:val="00B871D9"/>
    <w:rsid w:val="00B90099"/>
    <w:rsid w:val="00B92C42"/>
    <w:rsid w:val="00B9641D"/>
    <w:rsid w:val="00BB21D0"/>
    <w:rsid w:val="00BD19A0"/>
    <w:rsid w:val="00BD4CAD"/>
    <w:rsid w:val="00BF3989"/>
    <w:rsid w:val="00BF5ABD"/>
    <w:rsid w:val="00C007FE"/>
    <w:rsid w:val="00C03F58"/>
    <w:rsid w:val="00C17B1A"/>
    <w:rsid w:val="00C21C85"/>
    <w:rsid w:val="00C30ADA"/>
    <w:rsid w:val="00C40A89"/>
    <w:rsid w:val="00C418D2"/>
    <w:rsid w:val="00C45DCF"/>
    <w:rsid w:val="00C504D8"/>
    <w:rsid w:val="00C67742"/>
    <w:rsid w:val="00C7146B"/>
    <w:rsid w:val="00C71A1E"/>
    <w:rsid w:val="00C749F4"/>
    <w:rsid w:val="00C80503"/>
    <w:rsid w:val="00C90A4A"/>
    <w:rsid w:val="00CA0EB4"/>
    <w:rsid w:val="00CB7CA5"/>
    <w:rsid w:val="00D068F9"/>
    <w:rsid w:val="00D07344"/>
    <w:rsid w:val="00D23FE8"/>
    <w:rsid w:val="00D323BD"/>
    <w:rsid w:val="00D3377F"/>
    <w:rsid w:val="00D33BFF"/>
    <w:rsid w:val="00D34CCE"/>
    <w:rsid w:val="00D435B9"/>
    <w:rsid w:val="00D5424B"/>
    <w:rsid w:val="00D74A1C"/>
    <w:rsid w:val="00D76C7B"/>
    <w:rsid w:val="00D777E6"/>
    <w:rsid w:val="00D91A73"/>
    <w:rsid w:val="00DC260B"/>
    <w:rsid w:val="00DD31E6"/>
    <w:rsid w:val="00DD7E5F"/>
    <w:rsid w:val="00DF1A57"/>
    <w:rsid w:val="00DF1BFD"/>
    <w:rsid w:val="00DF26CA"/>
    <w:rsid w:val="00E00101"/>
    <w:rsid w:val="00E203C9"/>
    <w:rsid w:val="00E3593B"/>
    <w:rsid w:val="00E52C31"/>
    <w:rsid w:val="00E55757"/>
    <w:rsid w:val="00E779D5"/>
    <w:rsid w:val="00E91A59"/>
    <w:rsid w:val="00E9470A"/>
    <w:rsid w:val="00EA012A"/>
    <w:rsid w:val="00EA2E7F"/>
    <w:rsid w:val="00EC3695"/>
    <w:rsid w:val="00ED0714"/>
    <w:rsid w:val="00ED1505"/>
    <w:rsid w:val="00EF6726"/>
    <w:rsid w:val="00F14BC9"/>
    <w:rsid w:val="00F1597A"/>
    <w:rsid w:val="00F1686A"/>
    <w:rsid w:val="00F31DB7"/>
    <w:rsid w:val="00F536D3"/>
    <w:rsid w:val="00F563FD"/>
    <w:rsid w:val="00F66493"/>
    <w:rsid w:val="00F666EE"/>
    <w:rsid w:val="00F71A18"/>
    <w:rsid w:val="00F7765F"/>
    <w:rsid w:val="00F777CC"/>
    <w:rsid w:val="00F9638E"/>
    <w:rsid w:val="00FA1A05"/>
    <w:rsid w:val="00FA272A"/>
    <w:rsid w:val="00FB0C41"/>
    <w:rsid w:val="00FB6D39"/>
    <w:rsid w:val="00FD1C59"/>
    <w:rsid w:val="00FD3E9A"/>
    <w:rsid w:val="00FD4E8B"/>
    <w:rsid w:val="00FE4489"/>
    <w:rsid w:val="00FE45D6"/>
    <w:rsid w:val="00FE6FA1"/>
    <w:rsid w:val="00FF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57E29733"/>
  <w15:docId w15:val="{87BBA824-DD48-4FD4-8AAD-649932F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customStyle="1" w:styleId="Standard">
    <w:name w:val="Standard"/>
    <w:rsid w:val="00FB0C41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Nessunaspaziatura">
    <w:name w:val="No Spacing"/>
    <w:rsid w:val="00FB0C41"/>
    <w:pPr>
      <w:widowControl w:val="0"/>
      <w:suppressAutoHyphens/>
      <w:autoSpaceDN w:val="0"/>
      <w:textAlignment w:val="baseline"/>
    </w:pPr>
    <w:rPr>
      <w:rFonts w:ascii="Cambria" w:eastAsia="Cambria" w:hAnsi="Cambria" w:cs="Cambria"/>
      <w:kern w:val="3"/>
      <w:sz w:val="22"/>
      <w:szCs w:val="22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292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27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tampa@unip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Marco Milan</Manager>
  <Company>Università degli Studi di Padova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Zanetti</dc:creator>
  <cp:lastModifiedBy>Milan Marco</cp:lastModifiedBy>
  <cp:revision>2</cp:revision>
  <cp:lastPrinted>2018-04-03T10:37:00Z</cp:lastPrinted>
  <dcterms:created xsi:type="dcterms:W3CDTF">2023-07-04T10:14:00Z</dcterms:created>
  <dcterms:modified xsi:type="dcterms:W3CDTF">2023-07-04T10:14:00Z</dcterms:modified>
</cp:coreProperties>
</file>