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Affabulazione in collaborazione con Visit Ostia Antica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orp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presenta</w:t>
      </w:r>
    </w:p>
    <w:p>
      <w:pPr>
        <w:pStyle w:val="Corp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40"/>
          <w:szCs w:val="4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z w:val="40"/>
          <w:szCs w:val="40"/>
          <w:u w:val="none" w:color="ff2600"/>
          <w:shd w:val="nil" w:color="auto" w:fill="auto"/>
          <w:vertAlign w:val="baseline"/>
          <w:rtl w:val="0"/>
          <w:lang w:val="de-DE"/>
          <w14:textFill>
            <w14:solidFill>
              <w14:srgbClr w14:val="FF2600"/>
            </w14:solidFill>
          </w14:textFill>
        </w:rPr>
        <w:t>FERRAGOSTIA ANTICA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40"/>
          <w:szCs w:val="4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2023</w:t>
      </w:r>
    </w:p>
    <w:p>
      <w:pPr>
        <w:pStyle w:val="Corp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Dall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8 al 15 agosto spettacoli, musica, circo e visite performative a piedi e in bici alla scoperta del Borgo di Ostia Antica per</w:t>
      </w:r>
    </w:p>
    <w:p>
      <w:pPr>
        <w:pStyle w:val="Corp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un Ferragosto di danza, arte di strada, colori e suoni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Dall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8 al 15 agosto. Borgo Ostia Antica, Piazza della Rocca, 13, 00119 Ostia Antica RM</w:t>
      </w:r>
    </w:p>
    <w:p>
      <w:pPr>
        <w:pStyle w:val="Corp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Ingresso gratuito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Corpo"/>
        <w:jc w:val="center"/>
        <w:rPr>
          <w:rFonts w:ascii="Arial" w:cs="Arial" w:hAnsi="Arial" w:eastAsia="Arial"/>
          <w:i w:val="1"/>
          <w:iCs w:val="1"/>
          <w:outline w:val="0"/>
          <w:color w:val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i w:val="1"/>
          <w:iCs w:val="1"/>
          <w:rtl w:val="0"/>
          <w:lang w:val="it-IT"/>
        </w:rPr>
        <w:t xml:space="preserve">Materiali Stampa, video, foto HD: </w:t>
      </w:r>
      <w:r>
        <w:rPr>
          <w:rStyle w:val="Hyperlink.0"/>
          <w:rFonts w:ascii="Arial" w:cs="Arial" w:hAnsi="Arial" w:eastAsia="Arial"/>
          <w:i w:val="1"/>
          <w:iCs w:val="1"/>
        </w:rPr>
        <w:fldChar w:fldCharType="begin" w:fldLock="0"/>
      </w:r>
      <w:r>
        <w:rPr>
          <w:rStyle w:val="Hyperlink.0"/>
          <w:rFonts w:ascii="Arial" w:cs="Arial" w:hAnsi="Arial" w:eastAsia="Arial"/>
          <w:i w:val="1"/>
          <w:iCs w:val="1"/>
        </w:rPr>
        <w:instrText xml:space="preserve"> HYPERLINK "https://mailstat.us/tr/t/nqkvts67lkhwfl2s/e/https://drive.google.com/drive/folders/1VlIQWGUruO9urwXWPpKM7YuH5orx5olo?usp=sharing"</w:instrText>
      </w:r>
      <w:r>
        <w:rPr>
          <w:rStyle w:val="Hyperlink.0"/>
          <w:rFonts w:ascii="Arial" w:cs="Arial" w:hAnsi="Arial" w:eastAsia="Arial"/>
          <w:i w:val="1"/>
          <w:iCs w:val="1"/>
        </w:rPr>
        <w:fldChar w:fldCharType="separate" w:fldLock="0"/>
      </w:r>
      <w:r>
        <w:rPr>
          <w:rStyle w:val="Hyperlink.0"/>
          <w:rFonts w:ascii="Arial" w:hAnsi="Arial"/>
          <w:i w:val="1"/>
          <w:iCs w:val="1"/>
          <w:rtl w:val="0"/>
          <w:lang w:val="en-US"/>
        </w:rPr>
        <w:t>https://drive.google.com/drive/folders/1VlIQWGUruO9urwXWPpKM7YuH5orx5olo?usp=sharing</w:t>
      </w:r>
      <w:r>
        <w:rPr>
          <w:rFonts w:ascii="Arial" w:cs="Arial" w:hAnsi="Arial" w:eastAsia="Arial"/>
          <w:i w:val="1"/>
          <w:iCs w:val="1"/>
        </w:rPr>
        <w:fldChar w:fldCharType="end" w:fldLock="0"/>
      </w:r>
      <w:r>
        <w:rPr>
          <w:rFonts w:ascii="Arial" w:hAnsi="Arial" w:hint="default"/>
          <w:i w:val="1"/>
          <w:iCs w:val="1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Corpo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Ostia Antica con le sue ricchezze storiche, artistiche e paesaggistiche torna protagonista dell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Estate Romana con la settima edizione di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Ferragostia Antica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: dall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8 al 15 agosto  un alternarsi di inedite narrazioni dei luoghi, visite guidate performative a piedi e in bici e 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allestimento suggestivo di spettacoli multidisciplinari all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interno del Borgo Rinascimentale, con un giorno dedicato al circo-teatro, uno alla musica e uno alle contaminazioni tra arti, per riscoprire il patrimonio artistico e culturale, immergendosi in una settimana di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danza, arte di strada e musica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 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Si parte 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8 agosto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con le visite guidate performative che attraverseranno, a piedi e in bicicletta, due luoghi la cui apertura al pubblico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una rarit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à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; un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occasione per esplorare pezzi di storia sconosciuti ai pi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ù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8 e il 9 agosto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si potr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andare alla scoperta di Ficana, 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antica Acilia, per un affascinante racconto sulle tracce pi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 meno evidenti di una storia ancora da ricostruire. Una guida e due performer accompagneranno il pubblico in un luogo la cui storia potrebbe legarsi alle origini della fondazione leggendaria della prima colonia romana voluta dal re Anco Marcio, Ostia; un avamposto strategico lungo la sponda sinistra del fiume Tevere, eretto sulla sommit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di uno sperone tufaceo dominante la piana della foce a controllo degli antichi stagni e delle saline.  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Il 10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e l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11 agosto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, invece, sar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possibile immergersi in un affascinante racconto che permette di conoscere ed esplorare i martiri-eroi di Ostia: dalla prima comunit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cristiana di Pianabella (sito aperto proprio per la manifestazione), passando per Santa Monica e Sant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Agostino e arrivando a coloro che effettuarono la bonifica di Ostia, Isola Sacra e Maccarese, dando la vita per assicurare la rinascita di un territorio abbandonato da secoli.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Per le visite, che sono a numero chiuso (max 20 persone),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necessaria la prenotazione all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indirizzo mail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"mailto:ferragostia.visite@gmail.com"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ferragostia.visite@gmail.com</w:t>
      </w:r>
      <w:r>
        <w:rPr/>
        <w:fldChar w:fldCharType="end" w:fldLock="0"/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. Verranno effettuati, per ciascuna giornata, due turni di visita: uno alle 17 (visita in bicicletta) e uno alle 18.30 (visita a piedi). </w:t>
      </w:r>
    </w:p>
    <w:p>
      <w:pPr>
        <w:pStyle w:val="Corp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Dal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13 agosto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lo spazio sar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poi dedicato agli spettacoli nel cuore del Borgo di Ostia Antica: ad aprire la giornata, alle ore 21.00, 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Mr Bang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, clown internazionale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50505"/>
          <w:sz w:val="22"/>
          <w:szCs w:val="22"/>
          <w:u w:val="none" w:color="050505"/>
          <w:shd w:val="nil" w:color="auto" w:fill="auto"/>
          <w:vertAlign w:val="baseline"/>
          <w:rtl w:val="0"/>
          <w:lang w:val="it-IT"/>
          <w14:textFill>
            <w14:solidFill>
              <w14:srgbClr w14:val="050505"/>
            </w14:solidFill>
          </w14:textFill>
        </w:rPr>
        <w:t>che tra gag divertenti e sorprendenti, fraintendimenti e tradimenti, guarda all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50505"/>
          <w:sz w:val="22"/>
          <w:szCs w:val="22"/>
          <w:u w:val="none" w:color="050505"/>
          <w:shd w:val="nil" w:color="auto" w:fill="auto"/>
          <w:vertAlign w:val="baseline"/>
          <w:rtl w:val="0"/>
          <w:lang w:val="en-US"/>
          <w14:textFill>
            <w14:solidFill>
              <w14:srgbClr w14:val="050505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50505"/>
          <w:sz w:val="22"/>
          <w:szCs w:val="22"/>
          <w:u w:val="none" w:color="050505"/>
          <w:shd w:val="nil" w:color="auto" w:fill="auto"/>
          <w:vertAlign w:val="baseline"/>
          <w:rtl w:val="0"/>
          <w:lang w:val="nl-NL"/>
          <w14:textFill>
            <w14:solidFill>
              <w14:srgbClr w14:val="050505"/>
            </w14:solidFill>
          </w14:textFill>
        </w:rPr>
        <w:t>ingenuit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50505"/>
          <w:sz w:val="22"/>
          <w:szCs w:val="22"/>
          <w:u w:val="none" w:color="050505"/>
          <w:shd w:val="nil" w:color="auto" w:fill="auto"/>
          <w:vertAlign w:val="baseline"/>
          <w:rtl w:val="0"/>
          <w:lang w:val="en-US"/>
          <w14:textFill>
            <w14:solidFill>
              <w14:srgbClr w14:val="050505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50505"/>
          <w:sz w:val="22"/>
          <w:szCs w:val="22"/>
          <w:u w:val="none" w:color="050505"/>
          <w:shd w:val="nil" w:color="auto" w:fill="auto"/>
          <w:vertAlign w:val="baseline"/>
          <w:rtl w:val="0"/>
          <w:lang w:val="it-IT"/>
          <w14:textFill>
            <w14:solidFill>
              <w14:srgbClr w14:val="050505"/>
            </w14:solidFill>
          </w14:textFill>
        </w:rPr>
        <w:t>del clown e alla debolezza dell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50505"/>
          <w:sz w:val="22"/>
          <w:szCs w:val="22"/>
          <w:u w:val="none" w:color="050505"/>
          <w:shd w:val="nil" w:color="auto" w:fill="auto"/>
          <w:vertAlign w:val="baseline"/>
          <w:rtl w:val="0"/>
          <w:lang w:val="en-US"/>
          <w14:textFill>
            <w14:solidFill>
              <w14:srgbClr w14:val="050505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50505"/>
          <w:sz w:val="22"/>
          <w:szCs w:val="22"/>
          <w:u w:val="none" w:color="050505"/>
          <w:shd w:val="nil" w:color="auto" w:fill="auto"/>
          <w:vertAlign w:val="baseline"/>
          <w:rtl w:val="0"/>
          <w:lang w:val="it-IT"/>
          <w14:textFill>
            <w14:solidFill>
              <w14:srgbClr w14:val="050505"/>
            </w14:solidFill>
          </w14:textFill>
        </w:rPr>
        <w:t>uomo, per ridere di entrambi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. Alle 22.00 il pubblico sar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poi travolto da irresistibili 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Giocolerie da bagno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con i monologhi, legiocolerie e le canzoni comiche di Anita. Autoironica, pungente, intrigante, Anita affronta i temi di tutti i giorni, sbeffeggiando chi la vita la prende troppo sul serio.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Corp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Il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14 agosto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sar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interamente dedicato alla musica: alle 21.00, le HoStress - dirompenti, armoniose e piene di sorprese - cattureranno il pubblico con i brani pi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famosi del rock e del pop, per coinvolgerlo in un viaggio nel tempo a suon di cult.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 seguire, alle 22.30, sar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poi la volta di 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1d2228"/>
          <w:sz w:val="22"/>
          <w:szCs w:val="22"/>
          <w:u w:val="none" w:color="1d2228"/>
          <w:shd w:val="nil" w:color="auto" w:fill="auto"/>
          <w:vertAlign w:val="baseline"/>
          <w:rtl w:val="0"/>
          <w:lang w:val="en-US"/>
          <w14:textFill>
            <w14:solidFill>
              <w14:srgbClr w14:val="1D2228"/>
            </w14:solidFill>
          </w14:textFill>
        </w:rPr>
        <w:t>“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1d2228"/>
          <w:sz w:val="22"/>
          <w:szCs w:val="22"/>
          <w:u w:val="none" w:color="1d2228"/>
          <w:shd w:val="nil" w:color="auto" w:fill="auto"/>
          <w:vertAlign w:val="baseline"/>
          <w:rtl w:val="0"/>
          <w:lang w:val="es-ES_tradnl"/>
          <w14:textFill>
            <w14:solidFill>
              <w14:srgbClr w14:val="1D2228"/>
            </w14:solidFill>
          </w14:textFill>
        </w:rPr>
        <w:t>Bluesman latino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1d2228"/>
          <w:sz w:val="22"/>
          <w:szCs w:val="22"/>
          <w:u w:val="none" w:color="1d2228"/>
          <w:shd w:val="nil" w:color="auto" w:fill="auto"/>
          <w:vertAlign w:val="baseline"/>
          <w:rtl w:val="0"/>
          <w:lang w:val="en-US"/>
          <w14:textFill>
            <w14:solidFill>
              <w14:srgbClr w14:val="1D2228"/>
            </w14:solidFill>
          </w14:textFill>
        </w:rPr>
        <w:t>”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1d2228"/>
          <w:sz w:val="22"/>
          <w:szCs w:val="22"/>
          <w:u w:val="none" w:color="1d2228"/>
          <w:shd w:val="nil" w:color="auto" w:fill="auto"/>
          <w:vertAlign w:val="baseline"/>
          <w:rtl w:val="0"/>
          <w:lang w:val="it-IT"/>
          <w14:textFill>
            <w14:solidFill>
              <w14:srgbClr w14:val="1D2228"/>
            </w14:solidFill>
          </w14:textFill>
        </w:rPr>
        <w:t>, la vocal band mediterranea del blues italiano pi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1d2228"/>
          <w:sz w:val="22"/>
          <w:szCs w:val="22"/>
          <w:u w:val="none" w:color="1d2228"/>
          <w:shd w:val="nil" w:color="auto" w:fill="auto"/>
          <w:vertAlign w:val="baseline"/>
          <w:rtl w:val="0"/>
          <w:lang w:val="en-US"/>
          <w14:textFill>
            <w14:solidFill>
              <w14:srgbClr w14:val="1D2228"/>
            </w14:solidFill>
          </w14:textFill>
        </w:rPr>
        <w:t xml:space="preserve">ù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1d2228"/>
          <w:sz w:val="22"/>
          <w:szCs w:val="22"/>
          <w:u w:val="none" w:color="1d2228"/>
          <w:shd w:val="nil" w:color="auto" w:fill="auto"/>
          <w:vertAlign w:val="baseline"/>
          <w:rtl w:val="0"/>
          <w:lang w:val="it-IT"/>
          <w14:textFill>
            <w14:solidFill>
              <w14:srgbClr w14:val="1D2228"/>
            </w14:solidFill>
          </w14:textFill>
        </w:rPr>
        <w:t>internazionale, il soul latino che incontra la melodia in un ritmo che arriva al cuore e fa viaggiare l'anima.</w:t>
      </w:r>
    </w:p>
    <w:p>
      <w:pPr>
        <w:pStyle w:val="Corp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Il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15 agosto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sar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occasione per esplorare territori lontani e immaginari diversi e suggestivi: alle 21.00 Laura Kibel proporr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il suo cavallo di battaglia, 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Va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’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dove ti porta il piede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sorprendente per grandi e piccoli, in piazza come in teatro, uno spettacolo che ha fatto il giro del mondo. Alle 22.30 si chiude con la danza: in 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Outdoor dance floor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 performer Daria Greco e Salvo Lombardo tessono i punti di un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azione coreografica basata su una serie di sequenze di movimento imitabili e sostenute dalla relazione con la pulsazione musicale, sonora e visiva di un live set multimediale, per poi coinvolgere il pubblico in una danza collettiva che 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un atto di pura condivisione, socialit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 aggregazione di corpi.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Corp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l progetto, promosso da Roma Capitale - Assessorato alla Cultura, </w:t>
      </w:r>
      <w:r>
        <w:rPr>
          <w:rStyle w:val="Nessuno"/>
          <w:rFonts w:ascii="Arial" w:hAnsi="Arial" w:hint="default"/>
          <w:b w:val="1"/>
          <w:bCs w:val="1"/>
          <w:i w:val="1"/>
          <w:iCs w:val="1"/>
          <w:sz w:val="22"/>
          <w:szCs w:val="22"/>
          <w:shd w:val="clear" w:color="auto" w:fill="ffffff"/>
          <w:rtl w:val="0"/>
          <w:lang w:val="en-US"/>
        </w:rPr>
        <w:t xml:space="preserve">è </w:t>
      </w:r>
      <w:r>
        <w:rPr>
          <w:rStyle w:val="Nessuno"/>
          <w:rFonts w:ascii="Arial" w:hAnsi="Arial"/>
          <w:b w:val="1"/>
          <w:bCs w:val="1"/>
          <w:i w:val="1"/>
          <w:iCs w:val="1"/>
          <w:sz w:val="22"/>
          <w:szCs w:val="22"/>
          <w:shd w:val="clear" w:color="auto" w:fill="ffffff"/>
          <w:rtl w:val="0"/>
          <w:lang w:val="it-IT"/>
        </w:rPr>
        <w:t>vincitore dell'Avviso Pubblico biennale "Estate Romana 2023-2024" curato dal Dipartimento Attivit</w:t>
      </w:r>
      <w:r>
        <w:rPr>
          <w:rStyle w:val="Nessuno"/>
          <w:rFonts w:ascii="Arial" w:hAnsi="Arial" w:hint="default"/>
          <w:b w:val="1"/>
          <w:bCs w:val="1"/>
          <w:i w:val="1"/>
          <w:iCs w:val="1"/>
          <w:sz w:val="22"/>
          <w:szCs w:val="22"/>
          <w:shd w:val="clear" w:color="auto" w:fill="ffffff"/>
          <w:rtl w:val="0"/>
          <w:lang w:val="en-US"/>
        </w:rPr>
        <w:t xml:space="preserve">à </w:t>
      </w:r>
      <w:r>
        <w:rPr>
          <w:rStyle w:val="Nessuno"/>
          <w:rFonts w:ascii="Arial" w:hAnsi="Arial"/>
          <w:b w:val="1"/>
          <w:bCs w:val="1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Culturali ed </w:t>
      </w:r>
      <w:r>
        <w:rPr>
          <w:rStyle w:val="Nessuno"/>
          <w:rFonts w:ascii="Arial" w:hAnsi="Arial" w:hint="default"/>
          <w:b w:val="1"/>
          <w:bCs w:val="1"/>
          <w:i w:val="1"/>
          <w:iCs w:val="1"/>
          <w:sz w:val="22"/>
          <w:szCs w:val="22"/>
          <w:shd w:val="clear" w:color="auto" w:fill="ffffff"/>
          <w:rtl w:val="0"/>
          <w:lang w:val="en-US"/>
        </w:rPr>
        <w:t xml:space="preserve">è </w:t>
      </w:r>
      <w:r>
        <w:rPr>
          <w:rStyle w:val="Nessuno"/>
          <w:rFonts w:ascii="Arial" w:hAnsi="Arial"/>
          <w:b w:val="1"/>
          <w:bCs w:val="1"/>
          <w:i w:val="1"/>
          <w:iCs w:val="1"/>
          <w:sz w:val="22"/>
          <w:szCs w:val="22"/>
          <w:shd w:val="clear" w:color="auto" w:fill="ffffff"/>
          <w:rtl w:val="0"/>
          <w:lang w:val="it-IT"/>
        </w:rPr>
        <w:t>realizzato in collaborazione con SIAE</w:t>
      </w:r>
    </w:p>
    <w:p>
      <w:pPr>
        <w:pStyle w:val="Corp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orp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Tutti gli eventi sono gratuiti. </w:t>
      </w:r>
    </w:p>
    <w:p>
      <w:pPr>
        <w:pStyle w:val="Corp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Per gli spettacoli non 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necessaria prenotazione: l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ingresso 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libero fino a esaurimento posti.</w:t>
      </w:r>
    </w:p>
    <w:p>
      <w:pPr>
        <w:pStyle w:val="Corpo"/>
        <w:jc w:val="both"/>
        <w:rPr>
          <w:rStyle w:val="Ness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</w:pP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1a1a1a"/>
          <w:sz w:val="22"/>
          <w:szCs w:val="22"/>
          <w:u w:val="none" w:color="1a1a1a"/>
          <w:shd w:val="nil" w:color="auto" w:fill="auto"/>
          <w:vertAlign w:val="baseline"/>
          <w:rtl w:val="0"/>
          <w:lang w:val="it-IT"/>
          <w14:textFill>
            <w14:solidFill>
              <w14:srgbClr w14:val="1A1A1A"/>
            </w14:solidFill>
          </w14:textFill>
        </w:rPr>
        <w:t xml:space="preserve">Ufficio stampa HF4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"https://mailstat.us/tr/t/1doz4lxlbma1esa/4/http://www.hf4.it/"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 xml:space="preserve"> </w:t>
      </w:r>
      <w:r>
        <w:rPr/>
        <w:fldChar w:fldCharType="end" w:fldLock="0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"https://mailstat.us/tr/t/1doz4lxlbma1esa/7/http://www.hf4.it/"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www.hf4.it</w:t>
      </w:r>
      <w:r>
        <w:rPr/>
        <w:fldChar w:fldCharType="end" w:fldLock="0"/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1a1a1a"/>
          <w:sz w:val="22"/>
          <w:szCs w:val="22"/>
          <w:u w:val="none" w:color="1a1a1a"/>
          <w:shd w:val="nil" w:color="auto" w:fill="auto"/>
          <w:vertAlign w:val="baseline"/>
          <w:rtl w:val="0"/>
          <w14:textFill>
            <w14:solidFill>
              <w14:srgbClr w14:val="1A1A1A"/>
            </w14:solidFill>
          </w14:textFill>
        </w:rPr>
        <w:t xml:space="preserve"> </w:t>
      </w:r>
      <w:r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1a1a1a"/>
          <w:sz w:val="22"/>
          <w:szCs w:val="22"/>
          <w:u w:val="none" w:color="1a1a1a"/>
          <w:shd w:val="nil" w:color="auto" w:fill="auto"/>
          <w:vertAlign w:val="baseline"/>
          <w14:textFill>
            <w14:solidFill>
              <w14:srgbClr w14:val="1A1A1A"/>
            </w14:solidFill>
          </w14:textFill>
        </w:rPr>
        <w:br w:type="textWrapping"/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1a1a1a"/>
          <w:sz w:val="22"/>
          <w:szCs w:val="22"/>
          <w:u w:val="none" w:color="1a1a1a"/>
          <w:shd w:val="nil" w:color="auto" w:fill="auto"/>
          <w:vertAlign w:val="baseline"/>
          <w:rtl w:val="0"/>
          <w:lang w:val="it-IT"/>
          <w14:textFill>
            <w14:solidFill>
              <w14:srgbClr w14:val="1A1A1A"/>
            </w14:solidFill>
          </w14:textFill>
        </w:rPr>
        <w:t xml:space="preserve">Marta Volterra 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103cc0"/>
          <w:sz w:val="22"/>
          <w:szCs w:val="22"/>
          <w:u w:val="none" w:color="103cc0"/>
          <w:shd w:val="nil" w:color="auto" w:fill="auto"/>
          <w:vertAlign w:val="baseline"/>
          <w:rtl w:val="0"/>
          <w:lang w:val="it-IT"/>
          <w14:textFill>
            <w14:solidFill>
              <w14:srgbClr w14:val="103CC0"/>
            </w14:solidFill>
          </w14:textFill>
        </w:rPr>
        <w:t>marta.volterra@hf4.it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1a1a1a"/>
          <w:sz w:val="22"/>
          <w:szCs w:val="22"/>
          <w:u w:val="none" w:color="1a1a1a"/>
          <w:shd w:val="nil" w:color="auto" w:fill="auto"/>
          <w:vertAlign w:val="baseline"/>
          <w:rtl w:val="0"/>
          <w14:textFill>
            <w14:solidFill>
              <w14:srgbClr w14:val="1A1A1A"/>
            </w14:solidFill>
          </w14:textFill>
        </w:rPr>
        <w:t xml:space="preserve">  </w:t>
        <w:br w:type="textWrapping"/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1a1a1a"/>
          <w:sz w:val="22"/>
          <w:szCs w:val="22"/>
          <w:u w:val="none" w:color="1a1a1a"/>
          <w:shd w:val="nil" w:color="auto" w:fill="auto"/>
          <w:vertAlign w:val="baseline"/>
          <w:rtl w:val="0"/>
          <w:lang w:val="it-IT"/>
          <w14:textFill>
            <w14:solidFill>
              <w14:srgbClr w14:val="1A1A1A"/>
            </w14:solidFill>
          </w14:textFill>
        </w:rPr>
        <w:t xml:space="preserve">Valentina Pettinelli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103cc0"/>
          <w:sz w:val="22"/>
          <w:szCs w:val="22"/>
          <w:u w:val="none" w:color="103cc0"/>
          <w:shd w:val="nil" w:color="auto" w:fill="auto"/>
          <w:vertAlign w:val="baseline"/>
          <w:rtl w:val="0"/>
          <w14:textFill>
            <w14:solidFill>
              <w14:srgbClr w14:val="103CC0"/>
            </w14:solidFill>
          </w14:textFill>
        </w:rPr>
        <w:t>press@hf4.it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1a1a1a"/>
          <w:sz w:val="22"/>
          <w:szCs w:val="22"/>
          <w:u w:val="none" w:color="1a1a1a"/>
          <w:shd w:val="nil" w:color="auto" w:fill="auto"/>
          <w:vertAlign w:val="baseline"/>
          <w:rtl w:val="0"/>
          <w14:textFill>
            <w14:solidFill>
              <w14:srgbClr w14:val="1A1A1A"/>
            </w14:solidFill>
          </w14:textFill>
        </w:rPr>
        <w:t xml:space="preserve"> 347 449 9174</w:t>
      </w:r>
    </w:p>
    <w:sectPr>
      <w:headerReference w:type="default" r:id="rId4"/>
      <w:footerReference w:type="default" r:id="rId5"/>
      <w:pgSz w:w="11900" w:h="16840" w:orient="portrait"/>
      <w:pgMar w:top="765" w:right="1134" w:bottom="776" w:left="1134" w:header="708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tabs>
        <w:tab w:val="right" w:pos="9020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-9520</wp:posOffset>
              </wp:positionH>
              <wp:positionV relativeFrom="page">
                <wp:posOffset>-9522</wp:posOffset>
              </wp:positionV>
              <wp:extent cx="7575551" cy="7569518"/>
              <wp:effectExtent l="0" t="0" r="0" b="0"/>
              <wp:wrapNone/>
              <wp:docPr id="1073741825" name="officeArt object" descr="Quadra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5551" cy="7569518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6.5pt;height:596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Nessuno">
    <w:name w:val="Nessuno"/>
  </w:style>
  <w:style w:type="character" w:styleId="Hyperlink.1">
    <w:name w:val="Hyperlink.1"/>
    <w:basedOn w:val="Nessuno"/>
    <w:next w:val="Hyperlink.1"/>
    <w:rPr>
      <w:rFonts w:ascii="Arial" w:cs="Arial" w:hAnsi="Arial" w:eastAsia="Arial"/>
      <w:caps w:val="0"/>
      <w:smallCaps w:val="0"/>
      <w:strike w:val="0"/>
      <w:dstrike w:val="0"/>
      <w:outline w:val="0"/>
      <w:color w:val="0000ff"/>
      <w:sz w:val="22"/>
      <w:szCs w:val="22"/>
      <w:u w:val="single" w:color="0000ff"/>
      <w:shd w:val="nil" w:color="auto" w:fill="auto"/>
      <w:vertAlign w:val="baseline"/>
      <w14:textFill>
        <w14:solidFill>
          <w14:srgbClr w14:val="0000FF"/>
        </w14:solidFill>
      </w14:textFill>
    </w:rPr>
  </w:style>
  <w:style w:type="character" w:styleId="Hyperlink.2">
    <w:name w:val="Hyperlink.2"/>
    <w:basedOn w:val="Nessuno"/>
    <w:next w:val="Hyperlink.2"/>
    <w:rPr>
      <w:rFonts w:ascii="Arial" w:cs="Arial" w:hAnsi="Arial" w:eastAsia="Arial"/>
      <w:b w:val="1"/>
      <w:bCs w:val="1"/>
      <w:caps w:val="0"/>
      <w:smallCaps w:val="0"/>
      <w:strike w:val="0"/>
      <w:dstrike w:val="0"/>
      <w:outline w:val="0"/>
      <w:color w:val="103cc0"/>
      <w:sz w:val="22"/>
      <w:szCs w:val="22"/>
      <w:u w:val="single" w:color="103cc0"/>
      <w:shd w:val="nil" w:color="auto" w:fill="auto"/>
      <w:vertAlign w:val="baseline"/>
      <w14:textFill>
        <w14:solidFill>
          <w14:srgbClr w14:val="103CC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