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3A7" w:rsidRPr="00652864" w:rsidRDefault="00DB33A7" w:rsidP="00DB33A7">
      <w:pPr>
        <w:rPr>
          <w:rFonts w:ascii="Book Antiqua" w:hAnsi="Book Antiqua"/>
          <w:b/>
          <w:sz w:val="24"/>
          <w:szCs w:val="24"/>
        </w:rPr>
      </w:pPr>
      <w:r w:rsidRPr="00652864">
        <w:rPr>
          <w:rFonts w:ascii="Book Antiqua" w:hAnsi="Book Antiqua"/>
          <w:b/>
          <w:sz w:val="24"/>
          <w:szCs w:val="24"/>
        </w:rPr>
        <w:t>Regione Lazio, al via l’iter in IV Commissione della proposta di assestamento delle previsioni di bilancio 2023-2025</w:t>
      </w:r>
    </w:p>
    <w:p w:rsidR="00DB33A7" w:rsidRDefault="00DB33A7" w:rsidP="00DB33A7">
      <w:pPr>
        <w:rPr>
          <w:rFonts w:ascii="Book Antiqua" w:hAnsi="Book Antiqua"/>
          <w:sz w:val="24"/>
          <w:szCs w:val="24"/>
        </w:rPr>
      </w:pPr>
    </w:p>
    <w:p w:rsidR="00DB33A7" w:rsidRDefault="00DB33A7" w:rsidP="00DB33A7">
      <w:pPr>
        <w:rPr>
          <w:rFonts w:ascii="Book Antiqua" w:hAnsi="Book Antiqua"/>
          <w:sz w:val="24"/>
          <w:szCs w:val="24"/>
        </w:rPr>
      </w:pPr>
      <w:r>
        <w:rPr>
          <w:rFonts w:ascii="Book Antiqua" w:hAnsi="Book Antiqua"/>
          <w:sz w:val="24"/>
          <w:szCs w:val="24"/>
        </w:rPr>
        <w:t xml:space="preserve">E’ iniziato oggi nella Commissione Bilancio del Consiglio Regionale del Lazio presieduta da Marco Bertucci l’iter per l’esame della </w:t>
      </w:r>
      <w:r w:rsidRPr="00DB33A7">
        <w:rPr>
          <w:rFonts w:ascii="Book Antiqua" w:hAnsi="Book Antiqua"/>
          <w:sz w:val="24"/>
          <w:szCs w:val="24"/>
        </w:rPr>
        <w:t xml:space="preserve">Proposta di Legge regionale n. 41 del 30 giugno 2023, </w:t>
      </w:r>
      <w:r>
        <w:rPr>
          <w:rFonts w:ascii="Book Antiqua" w:hAnsi="Book Antiqua"/>
          <w:sz w:val="24"/>
          <w:szCs w:val="24"/>
        </w:rPr>
        <w:t>relativa all’</w:t>
      </w:r>
      <w:r w:rsidRPr="00DB33A7">
        <w:rPr>
          <w:rFonts w:ascii="Book Antiqua" w:hAnsi="Book Antiqua"/>
          <w:sz w:val="24"/>
          <w:szCs w:val="24"/>
        </w:rPr>
        <w:t>Assestamento delle previsioni di bilancio 2023-2025</w:t>
      </w:r>
      <w:r>
        <w:rPr>
          <w:rFonts w:ascii="Book Antiqua" w:hAnsi="Book Antiqua"/>
          <w:sz w:val="24"/>
          <w:szCs w:val="24"/>
        </w:rPr>
        <w:t xml:space="preserve"> che sarà in discussione nella seduta consiliare del prossimo 3 agosto. </w:t>
      </w:r>
    </w:p>
    <w:p w:rsidR="00DB33A7" w:rsidRDefault="00DB33A7" w:rsidP="00DB33A7">
      <w:pPr>
        <w:rPr>
          <w:rFonts w:ascii="Book Antiqua" w:hAnsi="Book Antiqua"/>
          <w:sz w:val="24"/>
          <w:szCs w:val="24"/>
        </w:rPr>
      </w:pPr>
      <w:r>
        <w:rPr>
          <w:rFonts w:ascii="Book Antiqua" w:hAnsi="Book Antiqua"/>
          <w:sz w:val="24"/>
          <w:szCs w:val="24"/>
        </w:rPr>
        <w:t>“Intendo ringraziare l’assessore Righini per il suo intervento: da parte mia c’è la soddisfazione per il lavoro proficuo e produttivo della Commissione tutta, nell’interesse supremo della Regione e di tutti i suoi cittadini”, ha spiegato Bertucci.</w:t>
      </w:r>
    </w:p>
    <w:p w:rsidR="003F005B" w:rsidRDefault="00652864" w:rsidP="00DB33A7">
      <w:pPr>
        <w:rPr>
          <w:rFonts w:ascii="Book Antiqua" w:hAnsi="Book Antiqua"/>
          <w:sz w:val="24"/>
          <w:szCs w:val="24"/>
        </w:rPr>
      </w:pPr>
      <w:r>
        <w:rPr>
          <w:rFonts w:ascii="Book Antiqua" w:hAnsi="Book Antiqua"/>
          <w:sz w:val="24"/>
          <w:szCs w:val="24"/>
        </w:rPr>
        <w:t>Altre novità riguardano la macchina amministrativa. “In sede di bilancio andranno in discussione emendamenti relativi alla diminuzione delle direzi</w:t>
      </w:r>
      <w:r w:rsidR="003F005B">
        <w:rPr>
          <w:rFonts w:ascii="Book Antiqua" w:hAnsi="Book Antiqua"/>
          <w:sz w:val="24"/>
          <w:szCs w:val="24"/>
        </w:rPr>
        <w:t>oni generali presenti in giunta”</w:t>
      </w:r>
      <w:r w:rsidR="007B0794">
        <w:rPr>
          <w:rFonts w:ascii="Book Antiqua" w:hAnsi="Book Antiqua"/>
          <w:sz w:val="24"/>
          <w:szCs w:val="24"/>
        </w:rPr>
        <w:t>, specifica il presidente della Commissione Bilancio.</w:t>
      </w:r>
    </w:p>
    <w:p w:rsidR="00652864" w:rsidRDefault="00652864" w:rsidP="00DB33A7">
      <w:pPr>
        <w:rPr>
          <w:rFonts w:ascii="Book Antiqua" w:hAnsi="Book Antiqua"/>
          <w:sz w:val="24"/>
          <w:szCs w:val="24"/>
        </w:rPr>
      </w:pPr>
      <w:r>
        <w:rPr>
          <w:rFonts w:ascii="Book Antiqua" w:hAnsi="Book Antiqua"/>
          <w:sz w:val="24"/>
          <w:szCs w:val="24"/>
        </w:rPr>
        <w:t xml:space="preserve">Quella che si prospetta è una discussione in aula particolarmente accesa. “L’assestamento è cruciale per il futuro della Regione, alla quale siamo tenuti a garantire servizi per il futuro. Siamo certi di riuscire e siamo certi che, fin dal prossimo anno, potremo dare vita alla prima </w:t>
      </w:r>
      <w:r w:rsidRPr="00652864">
        <w:rPr>
          <w:rFonts w:ascii="Book Antiqua" w:hAnsi="Book Antiqua"/>
          <w:sz w:val="24"/>
          <w:szCs w:val="24"/>
        </w:rPr>
        <w:t>v</w:t>
      </w:r>
      <w:r>
        <w:rPr>
          <w:rFonts w:ascii="Book Antiqua" w:hAnsi="Book Antiqua"/>
          <w:sz w:val="24"/>
          <w:szCs w:val="24"/>
        </w:rPr>
        <w:t xml:space="preserve">era manovra della giunta Rocca: in quella occasione prenderà ulteriore forma quel programma elettorale e quegli </w:t>
      </w:r>
      <w:r w:rsidRPr="00652864">
        <w:rPr>
          <w:rFonts w:ascii="Book Antiqua" w:hAnsi="Book Antiqua"/>
          <w:sz w:val="24"/>
          <w:szCs w:val="24"/>
        </w:rPr>
        <w:t>obiettivi per i quali i cittadini ci hanno dato la fiducia</w:t>
      </w:r>
      <w:r w:rsidR="007B0794">
        <w:rPr>
          <w:rFonts w:ascii="Book Antiqua" w:hAnsi="Book Antiqua"/>
          <w:sz w:val="24"/>
          <w:szCs w:val="24"/>
        </w:rPr>
        <w:t>”, prosegue il consigliere regionale di Fratelli d’Italia.</w:t>
      </w:r>
      <w:bookmarkStart w:id="0" w:name="_GoBack"/>
      <w:bookmarkEnd w:id="0"/>
    </w:p>
    <w:p w:rsidR="00652864" w:rsidRDefault="007B0794" w:rsidP="00DB33A7">
      <w:pPr>
        <w:rPr>
          <w:rFonts w:ascii="Book Antiqua" w:hAnsi="Book Antiqua"/>
          <w:sz w:val="24"/>
          <w:szCs w:val="24"/>
        </w:rPr>
      </w:pPr>
      <w:r>
        <w:rPr>
          <w:rFonts w:ascii="Book Antiqua" w:hAnsi="Book Antiqua"/>
          <w:sz w:val="24"/>
          <w:szCs w:val="24"/>
        </w:rPr>
        <w:t>Verso la seduta di consiglio regionale del 3 agosto</w:t>
      </w:r>
      <w:r w:rsidR="00652864">
        <w:rPr>
          <w:rFonts w:ascii="Book Antiqua" w:hAnsi="Book Antiqua"/>
          <w:sz w:val="24"/>
          <w:szCs w:val="24"/>
        </w:rPr>
        <w:t xml:space="preserve"> sono già stati programmati altri due appuntamenti per la Commissione Bilancio. “Lunedì 31 luglio è in programma l’audizione delle parti sociali e degli enti locali, mentre il giorno successivo ascolteremo gli organismi datoriali. Posso promettere fin da ora il doveroso ascolto di tutte le istanze che saranno presentate in seduta di commissione Bilancio”, ha chiuso il presidente Bertucci. </w:t>
      </w:r>
    </w:p>
    <w:p w:rsidR="00652864" w:rsidRDefault="00652864" w:rsidP="00DB33A7">
      <w:pPr>
        <w:rPr>
          <w:rFonts w:ascii="Book Antiqua" w:hAnsi="Book Antiqua"/>
          <w:sz w:val="24"/>
          <w:szCs w:val="24"/>
        </w:rPr>
      </w:pPr>
    </w:p>
    <w:p w:rsidR="00DB33A7" w:rsidRDefault="00DB33A7" w:rsidP="00DB33A7">
      <w:pPr>
        <w:rPr>
          <w:rFonts w:ascii="Book Antiqua" w:hAnsi="Book Antiqua"/>
          <w:sz w:val="24"/>
          <w:szCs w:val="24"/>
        </w:rPr>
      </w:pPr>
    </w:p>
    <w:p w:rsidR="00DB33A7" w:rsidRPr="00DB33A7" w:rsidRDefault="00DB33A7" w:rsidP="00DB33A7">
      <w:pPr>
        <w:rPr>
          <w:rFonts w:ascii="Book Antiqua" w:hAnsi="Book Antiqua"/>
          <w:sz w:val="24"/>
          <w:szCs w:val="24"/>
        </w:rPr>
      </w:pPr>
    </w:p>
    <w:p w:rsidR="00DB33A7" w:rsidRPr="00DB33A7" w:rsidRDefault="00DB33A7" w:rsidP="00DB33A7">
      <w:pPr>
        <w:rPr>
          <w:rFonts w:ascii="Book Antiqua" w:hAnsi="Book Antiqua"/>
          <w:sz w:val="24"/>
          <w:szCs w:val="24"/>
        </w:rPr>
      </w:pPr>
    </w:p>
    <w:p w:rsidR="00DB33A7" w:rsidRPr="00DB33A7" w:rsidRDefault="00DB33A7" w:rsidP="00DB33A7">
      <w:pPr>
        <w:rPr>
          <w:rFonts w:ascii="Book Antiqua" w:hAnsi="Book Antiqua"/>
          <w:sz w:val="24"/>
          <w:szCs w:val="24"/>
        </w:rPr>
      </w:pPr>
    </w:p>
    <w:p w:rsidR="00DB33A7" w:rsidRPr="00DB33A7" w:rsidRDefault="00DB33A7" w:rsidP="00DB33A7">
      <w:pPr>
        <w:rPr>
          <w:rFonts w:ascii="Book Antiqua" w:hAnsi="Book Antiqua"/>
          <w:sz w:val="24"/>
          <w:szCs w:val="24"/>
        </w:rPr>
      </w:pPr>
    </w:p>
    <w:p w:rsidR="00FF6799" w:rsidRPr="00DB33A7" w:rsidRDefault="00FF6799" w:rsidP="00DB33A7">
      <w:pPr>
        <w:rPr>
          <w:rFonts w:ascii="Book Antiqua" w:hAnsi="Book Antiqua"/>
          <w:sz w:val="24"/>
          <w:szCs w:val="24"/>
        </w:rPr>
      </w:pPr>
    </w:p>
    <w:sectPr w:rsidR="00FF6799" w:rsidRPr="00DB33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A7"/>
    <w:rsid w:val="003F005B"/>
    <w:rsid w:val="00652864"/>
    <w:rsid w:val="0078755B"/>
    <w:rsid w:val="007B0794"/>
    <w:rsid w:val="00B66D54"/>
    <w:rsid w:val="00DB33A7"/>
    <w:rsid w:val="00FF6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A6F27-4734-4983-9CCA-014638EC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281</Words>
  <Characters>1606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M&amp;C</dc:creator>
  <cp:keywords/>
  <dc:description/>
  <cp:lastModifiedBy>M&amp;C</cp:lastModifiedBy>
  <cp:revision>3</cp:revision>
  <dcterms:created xsi:type="dcterms:W3CDTF">2023-07-27T13:56:00Z</dcterms:created>
  <dcterms:modified xsi:type="dcterms:W3CDTF">2023-07-27T15:54:00Z</dcterms:modified>
</cp:coreProperties>
</file>