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165"/>
        <w:gridCol w:w="3247"/>
      </w:tblGrid>
      <w:tr w:rsidR="00F07B66" w14:paraId="4AF32A3A" w14:textId="77777777" w:rsidTr="00C93C66">
        <w:trPr>
          <w:trHeight w:val="1833"/>
        </w:trPr>
        <w:tc>
          <w:tcPr>
            <w:tcW w:w="3257" w:type="dxa"/>
            <w:vAlign w:val="center"/>
          </w:tcPr>
          <w:p w14:paraId="7245337B" w14:textId="24E0D682" w:rsidR="00F07B66" w:rsidRDefault="00C93C66" w:rsidP="006723A3">
            <w:pPr>
              <w:jc w:val="center"/>
              <w:rPr>
                <w:rFonts w:eastAsia="Times New Roman" w:cs="Calibri"/>
              </w:rPr>
            </w:pPr>
            <w:r>
              <w:rPr>
                <w:noProof/>
              </w:rPr>
              <w:drawing>
                <wp:inline distT="0" distB="0" distL="0" distR="0" wp14:anchorId="71E4DC08" wp14:editId="4378C639">
                  <wp:extent cx="1199894" cy="702000"/>
                  <wp:effectExtent l="0" t="0" r="63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9894" cy="702000"/>
                          </a:xfrm>
                          <a:prstGeom prst="rect">
                            <a:avLst/>
                          </a:prstGeom>
                          <a:noFill/>
                          <a:ln>
                            <a:noFill/>
                          </a:ln>
                        </pic:spPr>
                      </pic:pic>
                    </a:graphicData>
                  </a:graphic>
                </wp:inline>
              </w:drawing>
            </w:r>
          </w:p>
        </w:tc>
        <w:tc>
          <w:tcPr>
            <w:tcW w:w="3257" w:type="dxa"/>
            <w:vAlign w:val="center"/>
          </w:tcPr>
          <w:p w14:paraId="63D4FBE1" w14:textId="3F7CEE3B" w:rsidR="00F07B66" w:rsidRPr="002A0D6A" w:rsidRDefault="006723A3" w:rsidP="006723A3">
            <w:pPr>
              <w:jc w:val="center"/>
              <w:rPr>
                <w:rFonts w:eastAsia="Times New Roman" w:cs="Calibri"/>
                <w:b/>
                <w:bCs/>
              </w:rPr>
            </w:pPr>
            <w:r w:rsidRPr="002A0D6A">
              <w:rPr>
                <w:rFonts w:eastAsia="Times New Roman" w:cs="Calibri"/>
                <w:b/>
                <w:bCs/>
              </w:rPr>
              <w:t>x</w:t>
            </w:r>
          </w:p>
        </w:tc>
        <w:tc>
          <w:tcPr>
            <w:tcW w:w="3258" w:type="dxa"/>
            <w:vAlign w:val="center"/>
          </w:tcPr>
          <w:p w14:paraId="7CCFCCDD" w14:textId="6248AC76" w:rsidR="00F07B66" w:rsidRDefault="00F07B66" w:rsidP="006723A3">
            <w:pPr>
              <w:jc w:val="center"/>
              <w:rPr>
                <w:rFonts w:eastAsia="Times New Roman" w:cs="Calibri"/>
              </w:rPr>
            </w:pPr>
            <w:r w:rsidRPr="002A221A">
              <w:rPr>
                <w:rFonts w:eastAsia="Times New Roman" w:cs="Calibri"/>
                <w:noProof/>
              </w:rPr>
              <w:drawing>
                <wp:inline distT="0" distB="0" distL="0" distR="0" wp14:anchorId="190D05D5" wp14:editId="46AD1430">
                  <wp:extent cx="1702800" cy="703951"/>
                  <wp:effectExtent l="0" t="0" r="0" b="6350"/>
                  <wp:docPr id="1" name="Immagin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800" cy="703951"/>
                          </a:xfrm>
                          <a:prstGeom prst="rect">
                            <a:avLst/>
                          </a:prstGeom>
                          <a:noFill/>
                          <a:ln>
                            <a:noFill/>
                          </a:ln>
                        </pic:spPr>
                      </pic:pic>
                    </a:graphicData>
                  </a:graphic>
                </wp:inline>
              </w:drawing>
            </w:r>
          </w:p>
        </w:tc>
      </w:tr>
    </w:tbl>
    <w:p w14:paraId="023C3E9F" w14:textId="77777777" w:rsidR="000F68A1" w:rsidRDefault="000F68A1" w:rsidP="00DD29AB">
      <w:pPr>
        <w:shd w:val="clear" w:color="auto" w:fill="FFFFFF"/>
        <w:jc w:val="center"/>
        <w:rPr>
          <w:rFonts w:eastAsia="Times New Roman" w:cs="Calibri"/>
        </w:rPr>
      </w:pPr>
    </w:p>
    <w:p w14:paraId="12B2B699" w14:textId="77777777" w:rsidR="002A0D6A" w:rsidRDefault="002A0D6A" w:rsidP="00C95C7A">
      <w:pPr>
        <w:spacing w:after="240" w:line="276" w:lineRule="auto"/>
        <w:jc w:val="center"/>
        <w:rPr>
          <w:rFonts w:ascii="Calibri" w:eastAsia="Times New Roman" w:hAnsi="Calibri" w:cs="Calibri"/>
          <w:b/>
          <w:bCs/>
          <w:color w:val="000000"/>
          <w:sz w:val="28"/>
          <w:lang w:eastAsia="en-US"/>
        </w:rPr>
      </w:pPr>
    </w:p>
    <w:p w14:paraId="10DE014D" w14:textId="5C3259FA" w:rsidR="00C95C7A" w:rsidRPr="00C95C7A" w:rsidRDefault="00C95C7A" w:rsidP="00C95C7A">
      <w:pPr>
        <w:spacing w:after="240" w:line="276" w:lineRule="auto"/>
        <w:jc w:val="center"/>
        <w:rPr>
          <w:rFonts w:ascii="Calibri" w:eastAsia="Times New Roman" w:hAnsi="Calibri" w:cs="Calibri"/>
          <w:b/>
          <w:bCs/>
          <w:color w:val="000000"/>
          <w:sz w:val="28"/>
          <w:lang w:eastAsia="en-US"/>
        </w:rPr>
      </w:pPr>
      <w:r w:rsidRPr="00C95C7A">
        <w:rPr>
          <w:rFonts w:ascii="Calibri" w:eastAsia="Times New Roman" w:hAnsi="Calibri" w:cs="Calibri"/>
          <w:b/>
          <w:bCs/>
          <w:color w:val="000000"/>
          <w:sz w:val="28"/>
          <w:lang w:eastAsia="en-US"/>
        </w:rPr>
        <w:t>BORSALINO SI CONFERMA PARTNER DI 1000 MIGLIA 2023</w:t>
      </w:r>
    </w:p>
    <w:p w14:paraId="0645F97C" w14:textId="77777777" w:rsidR="00C95C7A" w:rsidRPr="00C95C7A" w:rsidRDefault="00C95C7A" w:rsidP="00C95C7A">
      <w:pPr>
        <w:spacing w:before="240" w:line="276" w:lineRule="auto"/>
        <w:jc w:val="both"/>
        <w:rPr>
          <w:rFonts w:ascii="Calibri" w:eastAsia="Times New Roman" w:hAnsi="Calibri" w:cs="Calibri"/>
          <w:b/>
          <w:bCs/>
          <w:i/>
          <w:iCs/>
          <w:lang w:eastAsia="en-US"/>
        </w:rPr>
      </w:pPr>
      <w:r w:rsidRPr="00C95C7A">
        <w:rPr>
          <w:rFonts w:ascii="Calibri" w:eastAsia="Times New Roman" w:hAnsi="Calibri" w:cs="Calibri"/>
          <w:b/>
          <w:bCs/>
          <w:i/>
          <w:iCs/>
          <w:lang w:eastAsia="en-US"/>
        </w:rPr>
        <w:t xml:space="preserve">Borsalino, Partner Ufficiale della 41ª edizione di 1000 Miglia, seguirà la competizione per auto d’epoca alternando a bordo della sua Talent Car prestigiosi ospiti: Rosa Chemical, Federica Calemme, Gianmaria Antinolfi, Anthony Delon, Paul Belmondo, Cristina Parodi, Teresa Langella e Andrea Dal Corso. Durante la quarta giornata di gara, 1000 Miglia sosterà ad Alessandria, dal 1857 sede della manifattura Borsalino, che dedica alla corsa più bella del mondo un’esclusiva collezione di accessori. </w:t>
      </w:r>
    </w:p>
    <w:p w14:paraId="519F4695" w14:textId="77777777" w:rsidR="00C95C7A" w:rsidRPr="00C95C7A" w:rsidRDefault="00C95C7A" w:rsidP="00C95C7A">
      <w:pPr>
        <w:spacing w:before="240" w:line="276" w:lineRule="auto"/>
        <w:jc w:val="both"/>
        <w:rPr>
          <w:rFonts w:ascii="Calibri" w:eastAsia="Times New Roman" w:hAnsi="Calibri" w:cs="Calibri"/>
          <w:bCs/>
          <w:lang w:eastAsia="en-US"/>
        </w:rPr>
      </w:pPr>
      <w:r w:rsidRPr="00C95C7A">
        <w:rPr>
          <w:rFonts w:ascii="Calibri" w:eastAsia="Times New Roman" w:hAnsi="Calibri" w:cs="Calibri"/>
          <w:b/>
          <w:bCs/>
          <w:lang w:eastAsia="en-US"/>
        </w:rPr>
        <w:t>Borsalino</w:t>
      </w:r>
      <w:r w:rsidRPr="00C95C7A">
        <w:rPr>
          <w:rFonts w:ascii="Calibri" w:eastAsia="Times New Roman" w:hAnsi="Calibri" w:cs="Calibri"/>
          <w:bCs/>
          <w:lang w:eastAsia="en-US"/>
        </w:rPr>
        <w:t xml:space="preserve">, massima espressione dell’eccellenza italiana nella produzione di cappelli, si conferma per il secondo anno consecutivo Partner di </w:t>
      </w:r>
      <w:r w:rsidRPr="00C95C7A">
        <w:rPr>
          <w:rFonts w:ascii="Calibri" w:eastAsia="Times New Roman" w:hAnsi="Calibri" w:cs="Calibri"/>
          <w:b/>
          <w:iCs/>
          <w:lang w:eastAsia="en-US"/>
        </w:rPr>
        <w:t>1000 Miglia</w:t>
      </w:r>
      <w:r w:rsidRPr="00C95C7A">
        <w:rPr>
          <w:rFonts w:ascii="Calibri" w:eastAsia="Times New Roman" w:hAnsi="Calibri" w:cs="Calibri"/>
          <w:iCs/>
          <w:lang w:eastAsia="en-US"/>
        </w:rPr>
        <w:t>, la corsa più bella del mondo</w:t>
      </w:r>
      <w:r w:rsidRPr="00C95C7A">
        <w:rPr>
          <w:rFonts w:ascii="Calibri" w:eastAsia="Times New Roman" w:hAnsi="Calibri" w:cs="Calibri"/>
          <w:lang w:eastAsia="en-US"/>
        </w:rPr>
        <w:t xml:space="preserve">, giunta alla 41ª edizione, in programma dal 13 al 17 </w:t>
      </w:r>
      <w:proofErr w:type="gramStart"/>
      <w:r w:rsidRPr="00C95C7A">
        <w:rPr>
          <w:rFonts w:ascii="Calibri" w:eastAsia="Times New Roman" w:hAnsi="Calibri" w:cs="Calibri"/>
          <w:lang w:eastAsia="en-US"/>
        </w:rPr>
        <w:t>Giugno</w:t>
      </w:r>
      <w:proofErr w:type="gramEnd"/>
      <w:r w:rsidRPr="00C95C7A">
        <w:rPr>
          <w:rFonts w:ascii="Calibri" w:eastAsia="Times New Roman" w:hAnsi="Calibri" w:cs="Calibri"/>
          <w:lang w:eastAsia="en-US"/>
        </w:rPr>
        <w:t xml:space="preserve"> 2023. Le</w:t>
      </w:r>
      <w:r w:rsidRPr="00C95C7A">
        <w:rPr>
          <w:rFonts w:ascii="Calibri" w:eastAsia="Times New Roman" w:hAnsi="Calibri" w:cs="Calibri"/>
          <w:bCs/>
          <w:lang w:eastAsia="en-US"/>
        </w:rPr>
        <w:t xml:space="preserve"> straordinarie vetture d’epoca saranno accompagnate lungo tutto il percorso di gara dalla </w:t>
      </w:r>
      <w:r w:rsidRPr="00AE59A6">
        <w:rPr>
          <w:rFonts w:ascii="Calibri" w:eastAsia="Times New Roman" w:hAnsi="Calibri" w:cs="Calibri"/>
          <w:bCs/>
          <w:i/>
          <w:iCs/>
          <w:lang w:eastAsia="en-US"/>
        </w:rPr>
        <w:t>Talent Car Borsalino</w:t>
      </w:r>
      <w:r w:rsidRPr="00C95C7A">
        <w:rPr>
          <w:rFonts w:ascii="Calibri" w:eastAsia="Times New Roman" w:hAnsi="Calibri" w:cs="Calibri"/>
          <w:bCs/>
          <w:lang w:eastAsia="en-US"/>
        </w:rPr>
        <w:t xml:space="preserve">, che alternerà a bordo prestigiosi ospiti internazionali e svelerà la nuova collezione di accessori </w:t>
      </w:r>
      <w:r w:rsidRPr="00C95C7A">
        <w:rPr>
          <w:rFonts w:ascii="Calibri" w:eastAsia="Times New Roman" w:hAnsi="Calibri" w:cs="Calibri"/>
          <w:b/>
          <w:bCs/>
          <w:lang w:eastAsia="en-US"/>
        </w:rPr>
        <w:t>Borsalino X 1000 Miglia</w:t>
      </w:r>
      <w:r w:rsidRPr="00C95C7A">
        <w:rPr>
          <w:rFonts w:ascii="Calibri" w:eastAsia="Times New Roman" w:hAnsi="Calibri" w:cs="Calibri"/>
          <w:bCs/>
          <w:lang w:eastAsia="en-US"/>
        </w:rPr>
        <w:t xml:space="preserve">. Venerdì 16 giugno, quarta giornata di gara, 1000 Miglia celebrerà il legame speciale con Borsalino con </w:t>
      </w:r>
      <w:r w:rsidRPr="003330D1">
        <w:rPr>
          <w:rFonts w:ascii="Calibri" w:eastAsia="Times New Roman" w:hAnsi="Calibri" w:cs="Calibri"/>
          <w:b/>
          <w:lang w:eastAsia="en-US"/>
        </w:rPr>
        <w:t>una straordinaria sosta ad Alessandria</w:t>
      </w:r>
      <w:r w:rsidRPr="00C95C7A">
        <w:rPr>
          <w:rFonts w:ascii="Calibri" w:eastAsia="Times New Roman" w:hAnsi="Calibri" w:cs="Calibri"/>
          <w:bCs/>
          <w:lang w:eastAsia="en-US"/>
        </w:rPr>
        <w:t xml:space="preserve">, sede della manifattura di cappelli dal 1857. </w:t>
      </w:r>
    </w:p>
    <w:p w14:paraId="19B2BEA1" w14:textId="11B9B922" w:rsidR="00C95C7A" w:rsidRDefault="00C95C7A" w:rsidP="00F07B66">
      <w:pPr>
        <w:spacing w:before="240" w:line="276" w:lineRule="auto"/>
        <w:jc w:val="both"/>
        <w:rPr>
          <w:rFonts w:ascii="Calibri" w:eastAsia="Times New Roman" w:hAnsi="Calibri" w:cs="Calibri"/>
          <w:lang w:eastAsia="en-US"/>
        </w:rPr>
      </w:pPr>
      <w:r w:rsidRPr="00C95C7A">
        <w:rPr>
          <w:rFonts w:ascii="Calibri" w:eastAsia="Times New Roman" w:hAnsi="Calibri" w:cs="Calibri"/>
          <w:bCs/>
          <w:lang w:eastAsia="en-US"/>
        </w:rPr>
        <w:t>Borsalino X 1000 Miglia</w:t>
      </w:r>
      <w:r w:rsidRPr="00C95C7A">
        <w:rPr>
          <w:rFonts w:ascii="Calibri" w:eastAsia="Times New Roman" w:hAnsi="Calibri" w:cs="Calibri"/>
          <w:b/>
          <w:bCs/>
          <w:lang w:eastAsia="en-US"/>
        </w:rPr>
        <w:t xml:space="preserve"> </w:t>
      </w:r>
      <w:r w:rsidRPr="00C95C7A">
        <w:rPr>
          <w:rFonts w:ascii="Calibri" w:eastAsia="Times New Roman" w:hAnsi="Calibri" w:cs="Calibri"/>
          <w:lang w:eastAsia="en-US"/>
        </w:rPr>
        <w:t xml:space="preserve">è la collezione di accessori che Borsalino dedica alla 41ª edizione della leggendaria competizione per auto d’epoca. La Special Edition è composta da un Panama Quito in paglia intrecciata a mano simbolo della raffinata eleganza estiva Borsalino, un berretto da baseball in cotone a sei spicchi perfetto per essere indossato a bordo di una cabriolet e guanti da guida a mezze dita in pelle e tessuto crochet dedicati agli amanti della velocità. La collezione viene proposta in vendita esclusiva nella </w:t>
      </w:r>
      <w:proofErr w:type="spellStart"/>
      <w:r w:rsidRPr="00C95C7A">
        <w:rPr>
          <w:rFonts w:ascii="Calibri" w:eastAsia="Times New Roman" w:hAnsi="Calibri" w:cs="Calibri"/>
          <w:lang w:eastAsia="en-US"/>
        </w:rPr>
        <w:t>temporary</w:t>
      </w:r>
      <w:proofErr w:type="spellEnd"/>
      <w:r w:rsidRPr="00C95C7A">
        <w:rPr>
          <w:rFonts w:ascii="Calibri" w:eastAsia="Times New Roman" w:hAnsi="Calibri" w:cs="Calibri"/>
          <w:lang w:eastAsia="en-US"/>
        </w:rPr>
        <w:t xml:space="preserve"> boutique Borsalino presso il Villaggio 1000 Miglia in piazza della Vittoria a Brescia, nei </w:t>
      </w:r>
      <w:proofErr w:type="spellStart"/>
      <w:r w:rsidRPr="00C95C7A">
        <w:rPr>
          <w:rFonts w:ascii="Calibri" w:eastAsia="Times New Roman" w:hAnsi="Calibri" w:cs="Calibri"/>
          <w:lang w:eastAsia="en-US"/>
        </w:rPr>
        <w:t>flagship</w:t>
      </w:r>
      <w:proofErr w:type="spellEnd"/>
      <w:r w:rsidRPr="00C95C7A">
        <w:rPr>
          <w:rFonts w:ascii="Calibri" w:eastAsia="Times New Roman" w:hAnsi="Calibri" w:cs="Calibri"/>
          <w:lang w:eastAsia="en-US"/>
        </w:rPr>
        <w:t xml:space="preserve"> store della Casa di Alessandria</w:t>
      </w:r>
      <w:r w:rsidR="0018782F">
        <w:rPr>
          <w:rFonts w:ascii="Calibri" w:eastAsia="Times New Roman" w:hAnsi="Calibri" w:cs="Calibri"/>
          <w:lang w:eastAsia="en-US"/>
        </w:rPr>
        <w:t xml:space="preserve"> e</w:t>
      </w:r>
      <w:r w:rsidRPr="00C95C7A">
        <w:rPr>
          <w:rFonts w:ascii="Calibri" w:eastAsia="Times New Roman" w:hAnsi="Calibri" w:cs="Calibri"/>
          <w:lang w:eastAsia="en-US"/>
        </w:rPr>
        <w:t xml:space="preserve"> in una selezione di fashion store internazionali.   </w:t>
      </w:r>
    </w:p>
    <w:p w14:paraId="75B6F918" w14:textId="77777777" w:rsidR="00C95C7A" w:rsidRPr="00C95C7A" w:rsidRDefault="00C95C7A" w:rsidP="00C95C7A">
      <w:pPr>
        <w:spacing w:before="240" w:line="276" w:lineRule="auto"/>
        <w:jc w:val="both"/>
        <w:rPr>
          <w:rFonts w:ascii="Calibri" w:eastAsia="Times New Roman" w:hAnsi="Calibri" w:cs="Calibri"/>
          <w:lang w:eastAsia="en-US"/>
        </w:rPr>
      </w:pPr>
      <w:r w:rsidRPr="00C95C7A">
        <w:rPr>
          <w:rFonts w:ascii="Calibri" w:eastAsia="Times New Roman" w:hAnsi="Calibri" w:cs="Calibri"/>
          <w:lang w:eastAsia="en-US"/>
        </w:rPr>
        <w:t>A seguire, il calendario della </w:t>
      </w:r>
      <w:r w:rsidRPr="00C95C7A">
        <w:rPr>
          <w:rFonts w:ascii="Calibri" w:eastAsia="Times New Roman" w:hAnsi="Calibri" w:cs="Calibri"/>
          <w:b/>
          <w:lang w:eastAsia="en-US"/>
        </w:rPr>
        <w:t>Talent Car Borsalino</w:t>
      </w:r>
      <w:r w:rsidRPr="00C95C7A">
        <w:rPr>
          <w:rFonts w:ascii="Calibri" w:eastAsia="Times New Roman" w:hAnsi="Calibri" w:cs="Calibri"/>
          <w:lang w:eastAsia="en-US"/>
        </w:rPr>
        <w:t xml:space="preserve"> per la 41ª edizione di 1000 Miglia.</w:t>
      </w:r>
    </w:p>
    <w:p w14:paraId="077F0F6C" w14:textId="77777777" w:rsidR="00C95C7A" w:rsidRPr="00C95C7A" w:rsidRDefault="00C95C7A" w:rsidP="00C95C7A">
      <w:pPr>
        <w:spacing w:before="240" w:line="276" w:lineRule="auto"/>
        <w:jc w:val="both"/>
        <w:rPr>
          <w:rFonts w:ascii="Calibri" w:eastAsia="Times New Roman" w:hAnsi="Calibri" w:cs="Calibri"/>
          <w:i/>
          <w:iCs/>
          <w:lang w:eastAsia="en-US"/>
        </w:rPr>
      </w:pPr>
      <w:r w:rsidRPr="00C95C7A">
        <w:rPr>
          <w:rFonts w:ascii="Calibri" w:eastAsia="Times New Roman" w:hAnsi="Calibri" w:cs="Calibri"/>
          <w:b/>
          <w:i/>
          <w:iCs/>
          <w:lang w:eastAsia="en-US"/>
        </w:rPr>
        <w:t>Giorno 1</w:t>
      </w:r>
      <w:r w:rsidRPr="00C95C7A">
        <w:rPr>
          <w:rFonts w:ascii="Calibri" w:eastAsia="Times New Roman" w:hAnsi="Calibri" w:cs="Calibri"/>
          <w:i/>
          <w:iCs/>
          <w:lang w:eastAsia="en-US"/>
        </w:rPr>
        <w:t xml:space="preserve"> – </w:t>
      </w:r>
      <w:proofErr w:type="gramStart"/>
      <w:r w:rsidRPr="00C95C7A">
        <w:rPr>
          <w:rFonts w:ascii="Calibri" w:eastAsia="Times New Roman" w:hAnsi="Calibri" w:cs="Calibri"/>
          <w:i/>
          <w:iCs/>
          <w:lang w:eastAsia="en-US"/>
        </w:rPr>
        <w:t>Martedì</w:t>
      </w:r>
      <w:proofErr w:type="gramEnd"/>
      <w:r w:rsidRPr="00C95C7A">
        <w:rPr>
          <w:rFonts w:ascii="Calibri" w:eastAsia="Times New Roman" w:hAnsi="Calibri" w:cs="Calibri"/>
          <w:i/>
          <w:iCs/>
          <w:lang w:eastAsia="en-US"/>
        </w:rPr>
        <w:t xml:space="preserve"> 13 Giugno 2023 Brescia-Cervia/Milano Marittima </w:t>
      </w:r>
      <w:r w:rsidRPr="00C95C7A">
        <w:rPr>
          <w:rFonts w:ascii="Calibri" w:eastAsia="Times New Roman" w:hAnsi="Calibri" w:cs="Calibri"/>
          <w:lang w:eastAsia="en-US"/>
        </w:rPr>
        <w:t xml:space="preserve">– Ospite, il musicista </w:t>
      </w:r>
      <w:r w:rsidRPr="00C95C7A">
        <w:rPr>
          <w:rFonts w:ascii="Calibri" w:eastAsia="Times New Roman" w:hAnsi="Calibri" w:cs="Calibri"/>
          <w:b/>
          <w:bCs/>
          <w:lang w:eastAsia="en-US"/>
        </w:rPr>
        <w:t>Rosa Chemical</w:t>
      </w:r>
      <w:r w:rsidRPr="00C95C7A">
        <w:rPr>
          <w:rFonts w:ascii="Calibri" w:eastAsia="Times New Roman" w:hAnsi="Calibri" w:cs="Calibri"/>
          <w:lang w:eastAsia="en-US"/>
        </w:rPr>
        <w:t>.</w:t>
      </w:r>
    </w:p>
    <w:p w14:paraId="307F65E5" w14:textId="77777777" w:rsidR="00C95C7A" w:rsidRPr="00C95C7A" w:rsidRDefault="00C95C7A" w:rsidP="00C95C7A">
      <w:pPr>
        <w:spacing w:before="240" w:line="276" w:lineRule="auto"/>
        <w:jc w:val="both"/>
        <w:rPr>
          <w:rFonts w:ascii="Calibri" w:eastAsia="Times New Roman" w:hAnsi="Calibri" w:cs="Calibri"/>
          <w:i/>
          <w:iCs/>
          <w:lang w:eastAsia="en-US"/>
        </w:rPr>
      </w:pPr>
      <w:r w:rsidRPr="00C95C7A">
        <w:rPr>
          <w:rFonts w:ascii="Calibri" w:eastAsia="Times New Roman" w:hAnsi="Calibri" w:cs="Calibri"/>
          <w:b/>
          <w:i/>
          <w:iCs/>
          <w:lang w:eastAsia="en-US"/>
        </w:rPr>
        <w:t>Giorno 2</w:t>
      </w:r>
      <w:r w:rsidRPr="00C95C7A">
        <w:rPr>
          <w:rFonts w:ascii="Calibri" w:eastAsia="Times New Roman" w:hAnsi="Calibri" w:cs="Calibri"/>
          <w:i/>
          <w:iCs/>
          <w:lang w:eastAsia="en-US"/>
        </w:rPr>
        <w:t xml:space="preserve"> – </w:t>
      </w:r>
      <w:proofErr w:type="gramStart"/>
      <w:r w:rsidRPr="00C95C7A">
        <w:rPr>
          <w:rFonts w:ascii="Calibri" w:eastAsia="Times New Roman" w:hAnsi="Calibri" w:cs="Calibri"/>
          <w:i/>
          <w:iCs/>
          <w:lang w:eastAsia="en-US"/>
        </w:rPr>
        <w:t>Mercoledì</w:t>
      </w:r>
      <w:proofErr w:type="gramEnd"/>
      <w:r w:rsidRPr="00C95C7A">
        <w:rPr>
          <w:rFonts w:ascii="Calibri" w:eastAsia="Times New Roman" w:hAnsi="Calibri" w:cs="Calibri"/>
          <w:i/>
          <w:iCs/>
          <w:lang w:eastAsia="en-US"/>
        </w:rPr>
        <w:t xml:space="preserve"> 14 Giugno 2023 Cervia/Milano Marittima-Roma </w:t>
      </w:r>
      <w:r w:rsidRPr="00C95C7A">
        <w:rPr>
          <w:rFonts w:ascii="Calibri" w:eastAsia="Times New Roman" w:hAnsi="Calibri" w:cs="Calibri"/>
          <w:iCs/>
          <w:lang w:eastAsia="en-US"/>
        </w:rPr>
        <w:t>–</w:t>
      </w:r>
      <w:r w:rsidRPr="00C95C7A">
        <w:rPr>
          <w:rFonts w:ascii="Calibri" w:eastAsia="Times New Roman" w:hAnsi="Calibri" w:cs="Calibri"/>
          <w:i/>
          <w:iCs/>
          <w:lang w:eastAsia="en-US"/>
        </w:rPr>
        <w:t xml:space="preserve"> </w:t>
      </w:r>
      <w:r w:rsidRPr="00C95C7A">
        <w:rPr>
          <w:rFonts w:ascii="Calibri" w:eastAsia="Times New Roman" w:hAnsi="Calibri" w:cs="Calibri"/>
          <w:lang w:eastAsia="en-US"/>
        </w:rPr>
        <w:t xml:space="preserve">Ospiti, l’attrice e showgirl </w:t>
      </w:r>
      <w:r w:rsidRPr="00C95C7A">
        <w:rPr>
          <w:rFonts w:ascii="Calibri" w:eastAsia="Times New Roman" w:hAnsi="Calibri" w:cs="Calibri"/>
          <w:b/>
          <w:lang w:eastAsia="en-US"/>
        </w:rPr>
        <w:t>Federica Calemme</w:t>
      </w:r>
      <w:r w:rsidRPr="00C95C7A">
        <w:rPr>
          <w:rFonts w:ascii="Calibri" w:eastAsia="Times New Roman" w:hAnsi="Calibri" w:cs="Calibri"/>
          <w:lang w:eastAsia="en-US"/>
        </w:rPr>
        <w:t xml:space="preserve"> e l’imprenditore </w:t>
      </w:r>
      <w:r w:rsidRPr="00C95C7A">
        <w:rPr>
          <w:rFonts w:ascii="Calibri" w:eastAsia="Times New Roman" w:hAnsi="Calibri" w:cs="Calibri"/>
          <w:b/>
          <w:lang w:eastAsia="en-US"/>
        </w:rPr>
        <w:t>Gianmaria Antinolfi</w:t>
      </w:r>
    </w:p>
    <w:p w14:paraId="2274DCDB" w14:textId="77777777" w:rsidR="00C95C7A" w:rsidRPr="00C95C7A" w:rsidRDefault="00C95C7A" w:rsidP="00C95C7A">
      <w:pPr>
        <w:spacing w:before="240" w:line="276" w:lineRule="auto"/>
        <w:jc w:val="both"/>
        <w:rPr>
          <w:rFonts w:ascii="Calibri" w:eastAsia="Times New Roman" w:hAnsi="Calibri" w:cs="Calibri"/>
          <w:i/>
          <w:iCs/>
          <w:lang w:eastAsia="en-US"/>
        </w:rPr>
      </w:pPr>
      <w:r w:rsidRPr="00C95C7A">
        <w:rPr>
          <w:rFonts w:ascii="Calibri" w:eastAsia="Times New Roman" w:hAnsi="Calibri" w:cs="Calibri"/>
          <w:b/>
          <w:i/>
          <w:iCs/>
          <w:lang w:eastAsia="en-US"/>
        </w:rPr>
        <w:t>Giorno 3</w:t>
      </w:r>
      <w:r w:rsidRPr="00C95C7A">
        <w:rPr>
          <w:rFonts w:ascii="Calibri" w:eastAsia="Times New Roman" w:hAnsi="Calibri" w:cs="Calibri"/>
          <w:i/>
          <w:iCs/>
          <w:lang w:eastAsia="en-US"/>
        </w:rPr>
        <w:t xml:space="preserve"> – </w:t>
      </w:r>
      <w:proofErr w:type="gramStart"/>
      <w:r w:rsidRPr="00C95C7A">
        <w:rPr>
          <w:rFonts w:ascii="Calibri" w:eastAsia="Times New Roman" w:hAnsi="Calibri" w:cs="Calibri"/>
          <w:i/>
          <w:iCs/>
          <w:lang w:eastAsia="en-US"/>
        </w:rPr>
        <w:t>Giovedì</w:t>
      </w:r>
      <w:proofErr w:type="gramEnd"/>
      <w:r w:rsidRPr="00C95C7A">
        <w:rPr>
          <w:rFonts w:ascii="Calibri" w:eastAsia="Times New Roman" w:hAnsi="Calibri" w:cs="Calibri"/>
          <w:i/>
          <w:iCs/>
          <w:lang w:eastAsia="en-US"/>
        </w:rPr>
        <w:t xml:space="preserve"> 15 Giugno 2023 Roma-Parma</w:t>
      </w:r>
      <w:r w:rsidRPr="00C95C7A">
        <w:rPr>
          <w:rFonts w:ascii="Calibri" w:eastAsia="Times New Roman" w:hAnsi="Calibri" w:cs="Calibri"/>
          <w:iCs/>
          <w:lang w:eastAsia="en-US"/>
        </w:rPr>
        <w:t xml:space="preserve"> –</w:t>
      </w:r>
      <w:r w:rsidRPr="00C95C7A">
        <w:rPr>
          <w:rFonts w:ascii="Calibri" w:eastAsia="Times New Roman" w:hAnsi="Calibri" w:cs="Calibri"/>
          <w:i/>
          <w:iCs/>
          <w:lang w:eastAsia="en-US"/>
        </w:rPr>
        <w:t xml:space="preserve"> </w:t>
      </w:r>
      <w:r w:rsidRPr="00C95C7A">
        <w:rPr>
          <w:rFonts w:ascii="Calibri" w:eastAsia="Times New Roman" w:hAnsi="Calibri" w:cs="Calibri"/>
          <w:lang w:eastAsia="en-US"/>
        </w:rPr>
        <w:t xml:space="preserve">Ospiti, l’attore e scrittore </w:t>
      </w:r>
      <w:r w:rsidRPr="00C95C7A">
        <w:rPr>
          <w:rFonts w:ascii="Calibri" w:eastAsia="Times New Roman" w:hAnsi="Calibri" w:cs="Calibri"/>
          <w:b/>
          <w:lang w:eastAsia="en-US"/>
        </w:rPr>
        <w:t>Anthony Delon</w:t>
      </w:r>
      <w:r w:rsidRPr="00C95C7A">
        <w:rPr>
          <w:rFonts w:ascii="Calibri" w:eastAsia="Times New Roman" w:hAnsi="Calibri" w:cs="Calibri"/>
          <w:lang w:eastAsia="en-US"/>
        </w:rPr>
        <w:t xml:space="preserve"> e l’ex pilota </w:t>
      </w:r>
      <w:r w:rsidRPr="00C95C7A">
        <w:rPr>
          <w:rFonts w:ascii="Calibri" w:eastAsia="Times New Roman" w:hAnsi="Calibri" w:cs="Calibri"/>
          <w:b/>
          <w:lang w:eastAsia="en-US"/>
        </w:rPr>
        <w:t>Paul Belmondo</w:t>
      </w:r>
    </w:p>
    <w:p w14:paraId="78498F27" w14:textId="77777777" w:rsidR="00C95C7A" w:rsidRPr="00C95C7A" w:rsidRDefault="00C95C7A" w:rsidP="00C95C7A">
      <w:pPr>
        <w:spacing w:before="240" w:line="276" w:lineRule="auto"/>
        <w:jc w:val="both"/>
        <w:rPr>
          <w:rFonts w:ascii="Calibri" w:eastAsia="Times New Roman" w:hAnsi="Calibri" w:cs="Calibri"/>
          <w:i/>
          <w:iCs/>
          <w:lang w:eastAsia="en-US"/>
        </w:rPr>
      </w:pPr>
      <w:r w:rsidRPr="00C95C7A">
        <w:rPr>
          <w:rFonts w:ascii="Calibri" w:eastAsia="Times New Roman" w:hAnsi="Calibri" w:cs="Calibri"/>
          <w:b/>
          <w:i/>
          <w:iCs/>
          <w:lang w:eastAsia="en-US"/>
        </w:rPr>
        <w:lastRenderedPageBreak/>
        <w:t>Giorno 4</w:t>
      </w:r>
      <w:r w:rsidRPr="00C95C7A">
        <w:rPr>
          <w:rFonts w:ascii="Calibri" w:eastAsia="Times New Roman" w:hAnsi="Calibri" w:cs="Calibri"/>
          <w:i/>
          <w:iCs/>
          <w:lang w:eastAsia="en-US"/>
        </w:rPr>
        <w:t xml:space="preserve"> – </w:t>
      </w:r>
      <w:proofErr w:type="gramStart"/>
      <w:r w:rsidRPr="00C95C7A">
        <w:rPr>
          <w:rFonts w:ascii="Calibri" w:eastAsia="Times New Roman" w:hAnsi="Calibri" w:cs="Calibri"/>
          <w:i/>
          <w:iCs/>
          <w:lang w:eastAsia="en-US"/>
        </w:rPr>
        <w:t>Venerdì</w:t>
      </w:r>
      <w:proofErr w:type="gramEnd"/>
      <w:r w:rsidRPr="00C95C7A">
        <w:rPr>
          <w:rFonts w:ascii="Calibri" w:eastAsia="Times New Roman" w:hAnsi="Calibri" w:cs="Calibri"/>
          <w:i/>
          <w:iCs/>
          <w:lang w:eastAsia="en-US"/>
        </w:rPr>
        <w:t xml:space="preserve"> 16 Giugno 2023 Parma-Milano </w:t>
      </w:r>
      <w:r w:rsidRPr="00C95C7A">
        <w:rPr>
          <w:rFonts w:ascii="Calibri" w:eastAsia="Times New Roman" w:hAnsi="Calibri" w:cs="Calibri"/>
          <w:lang w:eastAsia="en-US"/>
        </w:rPr>
        <w:t xml:space="preserve">– Ospite, la giornalista </w:t>
      </w:r>
      <w:r w:rsidRPr="00C95C7A">
        <w:rPr>
          <w:rFonts w:ascii="Calibri" w:eastAsia="Times New Roman" w:hAnsi="Calibri" w:cs="Calibri"/>
          <w:b/>
          <w:lang w:eastAsia="en-US"/>
        </w:rPr>
        <w:t xml:space="preserve">Cristina Parodi </w:t>
      </w:r>
    </w:p>
    <w:p w14:paraId="3905C3F4" w14:textId="77777777" w:rsidR="00C95C7A" w:rsidRPr="00C95C7A" w:rsidRDefault="00C95C7A" w:rsidP="00C95C7A">
      <w:pPr>
        <w:spacing w:before="240" w:line="276" w:lineRule="auto"/>
        <w:jc w:val="both"/>
        <w:rPr>
          <w:rFonts w:ascii="Calibri" w:eastAsia="Times New Roman" w:hAnsi="Calibri" w:cs="Calibri"/>
          <w:i/>
          <w:iCs/>
          <w:lang w:eastAsia="en-US"/>
        </w:rPr>
      </w:pPr>
      <w:r w:rsidRPr="00C95C7A">
        <w:rPr>
          <w:rFonts w:ascii="Calibri" w:eastAsia="Times New Roman" w:hAnsi="Calibri" w:cs="Calibri"/>
          <w:b/>
          <w:i/>
          <w:iCs/>
          <w:lang w:eastAsia="en-US"/>
        </w:rPr>
        <w:t>Giorno 5</w:t>
      </w:r>
      <w:r w:rsidRPr="00C95C7A">
        <w:rPr>
          <w:rFonts w:ascii="Calibri" w:eastAsia="Times New Roman" w:hAnsi="Calibri" w:cs="Calibri"/>
          <w:i/>
          <w:iCs/>
          <w:lang w:eastAsia="en-US"/>
        </w:rPr>
        <w:t xml:space="preserve"> – </w:t>
      </w:r>
      <w:proofErr w:type="gramStart"/>
      <w:r w:rsidRPr="00C95C7A">
        <w:rPr>
          <w:rFonts w:ascii="Calibri" w:eastAsia="Times New Roman" w:hAnsi="Calibri" w:cs="Calibri"/>
          <w:i/>
          <w:iCs/>
          <w:lang w:eastAsia="en-US"/>
        </w:rPr>
        <w:t>Sabato</w:t>
      </w:r>
      <w:proofErr w:type="gramEnd"/>
      <w:r w:rsidRPr="00C95C7A">
        <w:rPr>
          <w:rFonts w:ascii="Calibri" w:eastAsia="Times New Roman" w:hAnsi="Calibri" w:cs="Calibri"/>
          <w:i/>
          <w:iCs/>
          <w:lang w:eastAsia="en-US"/>
        </w:rPr>
        <w:t xml:space="preserve"> 17 Giugno 2023 Milano</w:t>
      </w:r>
      <w:r w:rsidRPr="00C95C7A">
        <w:rPr>
          <w:rFonts w:ascii="Calibri" w:eastAsia="Times New Roman" w:hAnsi="Calibri" w:cs="Calibri"/>
          <w:lang w:eastAsia="en-US"/>
        </w:rPr>
        <w:t>-</w:t>
      </w:r>
      <w:r w:rsidRPr="00C95C7A">
        <w:rPr>
          <w:rFonts w:ascii="Calibri" w:eastAsia="Times New Roman" w:hAnsi="Calibri" w:cs="Calibri"/>
          <w:i/>
          <w:lang w:eastAsia="en-US"/>
        </w:rPr>
        <w:t>Brescia</w:t>
      </w:r>
      <w:r w:rsidRPr="00C95C7A">
        <w:rPr>
          <w:rFonts w:ascii="Calibri" w:eastAsia="Times New Roman" w:hAnsi="Calibri" w:cs="Calibri"/>
          <w:lang w:eastAsia="en-US"/>
        </w:rPr>
        <w:t xml:space="preserve"> – Ospiti, i travel blogger </w:t>
      </w:r>
      <w:r w:rsidRPr="00C95C7A">
        <w:rPr>
          <w:rFonts w:ascii="Calibri" w:eastAsia="Times New Roman" w:hAnsi="Calibri" w:cs="Calibri"/>
          <w:b/>
          <w:lang w:eastAsia="en-US"/>
        </w:rPr>
        <w:t xml:space="preserve">Teresa Langella </w:t>
      </w:r>
      <w:r w:rsidRPr="00C95C7A">
        <w:rPr>
          <w:rFonts w:ascii="Calibri" w:eastAsia="Times New Roman" w:hAnsi="Calibri" w:cs="Calibri"/>
          <w:lang w:eastAsia="en-US"/>
        </w:rPr>
        <w:t>e</w:t>
      </w:r>
      <w:r w:rsidRPr="00C95C7A">
        <w:rPr>
          <w:rFonts w:ascii="Calibri" w:eastAsia="Times New Roman" w:hAnsi="Calibri" w:cs="Calibri"/>
          <w:b/>
          <w:lang w:eastAsia="en-US"/>
        </w:rPr>
        <w:t xml:space="preserve"> Andrea Dal Corso </w:t>
      </w:r>
    </w:p>
    <w:p w14:paraId="28A6DEDB" w14:textId="77777777" w:rsidR="002A0D6A" w:rsidRDefault="002A0D6A" w:rsidP="00C95C7A">
      <w:pPr>
        <w:spacing w:before="240" w:line="276" w:lineRule="auto"/>
        <w:jc w:val="both"/>
        <w:rPr>
          <w:rFonts w:ascii="Calibri" w:eastAsia="Times New Roman" w:hAnsi="Calibri" w:cs="Calibri"/>
          <w:lang w:eastAsia="en-US"/>
        </w:rPr>
      </w:pPr>
    </w:p>
    <w:p w14:paraId="7665F26F" w14:textId="27E12C03" w:rsidR="00C95C7A" w:rsidRPr="00C95C7A" w:rsidRDefault="00C95C7A" w:rsidP="0018782F">
      <w:pPr>
        <w:spacing w:before="240" w:line="276" w:lineRule="auto"/>
        <w:jc w:val="center"/>
        <w:rPr>
          <w:rFonts w:ascii="Calibri" w:eastAsia="Times New Roman" w:hAnsi="Calibri" w:cs="Calibri"/>
          <w:lang w:eastAsia="en-US"/>
        </w:rPr>
      </w:pPr>
      <w:r w:rsidRPr="00C95C7A">
        <w:rPr>
          <w:rFonts w:ascii="Calibri" w:eastAsia="Times New Roman" w:hAnsi="Calibri" w:cs="Calibri"/>
          <w:lang w:eastAsia="en-US"/>
        </w:rPr>
        <w:t xml:space="preserve">Non perdere </w:t>
      </w:r>
      <w:r w:rsidRPr="00C95C7A">
        <w:rPr>
          <w:rFonts w:ascii="Calibri" w:eastAsia="Times New Roman" w:hAnsi="Calibri" w:cs="Calibri"/>
          <w:i/>
          <w:lang w:eastAsia="en-US"/>
        </w:rPr>
        <w:t>la corsa più bella del mondo</w:t>
      </w:r>
      <w:r w:rsidRPr="00C95C7A">
        <w:rPr>
          <w:rFonts w:ascii="Calibri" w:eastAsia="Times New Roman" w:hAnsi="Calibri" w:cs="Calibri"/>
          <w:lang w:eastAsia="en-US"/>
        </w:rPr>
        <w:t xml:space="preserve">. Parti con </w:t>
      </w:r>
      <w:r w:rsidRPr="00C95C7A">
        <w:rPr>
          <w:rFonts w:ascii="Calibri" w:eastAsia="Times New Roman" w:hAnsi="Calibri" w:cs="Calibri"/>
          <w:b/>
          <w:bCs/>
          <w:lang w:eastAsia="en-US"/>
        </w:rPr>
        <w:t>Borsalino X 1000 Miglia</w:t>
      </w:r>
      <w:r w:rsidRPr="00C95C7A">
        <w:rPr>
          <w:rFonts w:ascii="Calibri" w:eastAsia="Times New Roman" w:hAnsi="Calibri" w:cs="Calibri"/>
          <w:lang w:eastAsia="en-US"/>
        </w:rPr>
        <w:t xml:space="preserve"> e segui questo viaggio unico con eleganza e stile.</w:t>
      </w:r>
    </w:p>
    <w:p w14:paraId="0ABA1636" w14:textId="77777777" w:rsidR="00C95C7A" w:rsidRDefault="00C95C7A" w:rsidP="00C95C7A">
      <w:pPr>
        <w:spacing w:before="240" w:line="276" w:lineRule="auto"/>
        <w:jc w:val="both"/>
        <w:rPr>
          <w:rFonts w:ascii="Calibri" w:eastAsia="Times New Roman" w:hAnsi="Calibri" w:cs="Calibri"/>
          <w:i/>
          <w:iCs/>
          <w:u w:val="single"/>
          <w:lang w:eastAsia="en-US"/>
        </w:rPr>
      </w:pPr>
    </w:p>
    <w:p w14:paraId="3A8CA1A7" w14:textId="180ECC23" w:rsidR="00C95C7A" w:rsidRPr="00C95C7A" w:rsidRDefault="00C95C7A" w:rsidP="002A0D6A">
      <w:pPr>
        <w:spacing w:before="240" w:after="240" w:line="276" w:lineRule="auto"/>
        <w:jc w:val="center"/>
        <w:rPr>
          <w:rFonts w:ascii="Calibri" w:eastAsia="Times New Roman" w:hAnsi="Calibri" w:cs="Calibri"/>
          <w:i/>
          <w:iCs/>
          <w:u w:val="single"/>
          <w:lang w:eastAsia="en-US"/>
        </w:rPr>
      </w:pPr>
      <w:r w:rsidRPr="00C95C7A">
        <w:rPr>
          <w:rFonts w:ascii="Calibri" w:eastAsia="Times New Roman" w:hAnsi="Calibri" w:cs="Calibri"/>
          <w:i/>
          <w:iCs/>
          <w:u w:val="single"/>
          <w:lang w:eastAsia="en-US"/>
        </w:rPr>
        <w:t>Segui la Talent Car Borsalino</w:t>
      </w:r>
    </w:p>
    <w:p w14:paraId="40225F88" w14:textId="77777777" w:rsidR="00C95C7A" w:rsidRPr="00C95C7A" w:rsidRDefault="00C95C7A" w:rsidP="002A0D6A">
      <w:pPr>
        <w:spacing w:line="276" w:lineRule="auto"/>
        <w:jc w:val="center"/>
        <w:rPr>
          <w:rFonts w:ascii="Calibri" w:eastAsia="Times New Roman" w:hAnsi="Calibri" w:cs="Calibri"/>
          <w:lang w:eastAsia="en-US"/>
        </w:rPr>
      </w:pPr>
      <w:r w:rsidRPr="00C95C7A">
        <w:rPr>
          <w:rFonts w:ascii="Calibri" w:eastAsia="Times New Roman" w:hAnsi="Calibri" w:cs="Calibri"/>
          <w:lang w:eastAsia="en-US"/>
        </w:rPr>
        <w:t>www.borsalino.com</w:t>
      </w:r>
    </w:p>
    <w:p w14:paraId="01B7B269" w14:textId="462E5041" w:rsidR="00C95C7A" w:rsidRPr="00C95C7A" w:rsidRDefault="00C95C7A" w:rsidP="002A0D6A">
      <w:pPr>
        <w:spacing w:line="276" w:lineRule="auto"/>
        <w:jc w:val="center"/>
        <w:rPr>
          <w:rFonts w:ascii="Calibri" w:eastAsia="Times New Roman" w:hAnsi="Calibri" w:cs="Calibri"/>
          <w:lang w:eastAsia="en-US"/>
        </w:rPr>
      </w:pPr>
      <w:r w:rsidRPr="00C95C7A">
        <w:rPr>
          <w:rFonts w:ascii="Calibri" w:eastAsia="Times New Roman" w:hAnsi="Calibri" w:cs="Calibri"/>
          <w:lang w:eastAsia="en-US"/>
        </w:rPr>
        <w:t>@borsalino_world</w:t>
      </w:r>
    </w:p>
    <w:p w14:paraId="7F441CFD" w14:textId="2B1E50E3" w:rsidR="00C95C7A" w:rsidRPr="00C95C7A" w:rsidRDefault="00C95C7A" w:rsidP="002A0D6A">
      <w:pPr>
        <w:spacing w:line="276" w:lineRule="auto"/>
        <w:jc w:val="center"/>
        <w:rPr>
          <w:rFonts w:ascii="Calibri" w:eastAsia="Times New Roman" w:hAnsi="Calibri" w:cs="Calibri"/>
          <w:lang w:eastAsia="en-US"/>
        </w:rPr>
      </w:pPr>
      <w:r w:rsidRPr="00C95C7A">
        <w:rPr>
          <w:rFonts w:ascii="Calibri" w:eastAsia="Times New Roman" w:hAnsi="Calibri" w:cs="Calibri"/>
          <w:lang w:eastAsia="en-US"/>
        </w:rPr>
        <w:t>#B</w:t>
      </w:r>
      <w:r w:rsidR="002A0D6A">
        <w:rPr>
          <w:rFonts w:ascii="Calibri" w:eastAsia="Times New Roman" w:hAnsi="Calibri" w:cs="Calibri"/>
          <w:lang w:eastAsia="en-US"/>
        </w:rPr>
        <w:t>orsalino</w:t>
      </w:r>
      <w:r w:rsidRPr="00C95C7A">
        <w:rPr>
          <w:rFonts w:ascii="Calibri" w:eastAsia="Times New Roman" w:hAnsi="Calibri" w:cs="Calibri"/>
          <w:lang w:eastAsia="en-US"/>
        </w:rPr>
        <w:t>X1000M</w:t>
      </w:r>
      <w:r w:rsidR="002A0D6A">
        <w:rPr>
          <w:rFonts w:ascii="Calibri" w:eastAsia="Times New Roman" w:hAnsi="Calibri" w:cs="Calibri"/>
          <w:lang w:eastAsia="en-US"/>
        </w:rPr>
        <w:t>iglia</w:t>
      </w:r>
    </w:p>
    <w:p w14:paraId="6AE79773" w14:textId="231BC36A" w:rsidR="00F07B66" w:rsidRPr="00F07B66" w:rsidRDefault="00F07B66" w:rsidP="002A0D6A">
      <w:pPr>
        <w:spacing w:before="240" w:line="276" w:lineRule="auto"/>
        <w:jc w:val="center"/>
        <w:rPr>
          <w:rFonts w:ascii="Calibri" w:eastAsia="Times New Roman" w:hAnsi="Calibri" w:cs="Calibri"/>
          <w:lang w:eastAsia="en-US"/>
        </w:rPr>
      </w:pPr>
    </w:p>
    <w:p w14:paraId="0CDD74EC" w14:textId="26DB2720" w:rsidR="00041D8D" w:rsidRDefault="00041D8D" w:rsidP="000C3117">
      <w:pPr>
        <w:spacing w:before="240" w:line="276" w:lineRule="auto"/>
        <w:jc w:val="both"/>
        <w:rPr>
          <w:rFonts w:ascii="Calibri" w:eastAsia="Times New Roman" w:hAnsi="Calibri" w:cs="Calibri"/>
          <w:color w:val="000000"/>
          <w:lang w:eastAsia="en-US"/>
        </w:rPr>
      </w:pPr>
    </w:p>
    <w:p w14:paraId="4078C29A" w14:textId="73CE6ED3" w:rsidR="00041D8D" w:rsidRDefault="00041D8D" w:rsidP="000C3117">
      <w:pPr>
        <w:spacing w:before="240" w:line="276" w:lineRule="auto"/>
        <w:jc w:val="both"/>
        <w:rPr>
          <w:rFonts w:ascii="Calibri" w:eastAsia="Times New Roman" w:hAnsi="Calibri" w:cs="Calibri"/>
          <w:color w:val="000000"/>
          <w:lang w:eastAsia="en-US"/>
        </w:rPr>
      </w:pPr>
    </w:p>
    <w:p w14:paraId="19F1A8E0" w14:textId="4362A2AD" w:rsidR="006A03BA" w:rsidRDefault="006A03BA" w:rsidP="000C3117">
      <w:pPr>
        <w:spacing w:before="240" w:line="276" w:lineRule="auto"/>
        <w:jc w:val="both"/>
        <w:rPr>
          <w:rFonts w:ascii="Calibri" w:eastAsia="Times New Roman" w:hAnsi="Calibri" w:cs="Calibri"/>
          <w:color w:val="000000"/>
          <w:lang w:eastAsia="en-US"/>
        </w:rPr>
      </w:pPr>
    </w:p>
    <w:p w14:paraId="3A07A376" w14:textId="5216ACD3" w:rsidR="00547326" w:rsidRDefault="00547326" w:rsidP="000C3117">
      <w:pPr>
        <w:spacing w:before="240" w:line="276" w:lineRule="auto"/>
        <w:jc w:val="both"/>
        <w:rPr>
          <w:rFonts w:ascii="Calibri" w:eastAsia="Times New Roman" w:hAnsi="Calibri" w:cs="Calibri"/>
          <w:color w:val="000000"/>
          <w:lang w:eastAsia="en-US"/>
        </w:rPr>
      </w:pPr>
    </w:p>
    <w:p w14:paraId="4AF0F504" w14:textId="18F4768B" w:rsidR="00547326" w:rsidRDefault="00547326" w:rsidP="000C3117">
      <w:pPr>
        <w:spacing w:before="240" w:line="276" w:lineRule="auto"/>
        <w:jc w:val="both"/>
        <w:rPr>
          <w:rFonts w:ascii="Calibri" w:eastAsia="Times New Roman" w:hAnsi="Calibri" w:cs="Calibri"/>
          <w:color w:val="000000"/>
          <w:lang w:eastAsia="en-US"/>
        </w:rPr>
      </w:pPr>
    </w:p>
    <w:p w14:paraId="75746F09" w14:textId="0ED4A37C" w:rsidR="00547326" w:rsidRDefault="00547326" w:rsidP="000C3117">
      <w:pPr>
        <w:spacing w:before="240" w:line="276" w:lineRule="auto"/>
        <w:jc w:val="both"/>
        <w:rPr>
          <w:rFonts w:ascii="Calibri" w:eastAsia="Times New Roman" w:hAnsi="Calibri" w:cs="Calibri"/>
          <w:color w:val="000000"/>
          <w:lang w:eastAsia="en-US"/>
        </w:rPr>
      </w:pPr>
    </w:p>
    <w:p w14:paraId="7D4EF385" w14:textId="58E12868" w:rsidR="00547326" w:rsidRDefault="00547326" w:rsidP="000C3117">
      <w:pPr>
        <w:spacing w:before="240" w:line="276" w:lineRule="auto"/>
        <w:jc w:val="both"/>
        <w:rPr>
          <w:rFonts w:ascii="Calibri" w:eastAsia="Times New Roman" w:hAnsi="Calibri" w:cs="Calibri"/>
          <w:color w:val="000000"/>
          <w:lang w:eastAsia="en-US"/>
        </w:rPr>
      </w:pPr>
    </w:p>
    <w:p w14:paraId="50D7F79F" w14:textId="08436070" w:rsidR="00547326" w:rsidRDefault="00547326" w:rsidP="000C3117">
      <w:pPr>
        <w:spacing w:before="240" w:line="276" w:lineRule="auto"/>
        <w:jc w:val="both"/>
        <w:rPr>
          <w:rFonts w:ascii="Calibri" w:eastAsia="Times New Roman" w:hAnsi="Calibri" w:cs="Calibri"/>
          <w:color w:val="000000"/>
          <w:lang w:eastAsia="en-US"/>
        </w:rPr>
      </w:pPr>
    </w:p>
    <w:p w14:paraId="66E869D9" w14:textId="77777777" w:rsidR="006A03BA" w:rsidRDefault="006A03BA" w:rsidP="000C3117">
      <w:pPr>
        <w:spacing w:before="240" w:line="276" w:lineRule="auto"/>
        <w:jc w:val="both"/>
        <w:rPr>
          <w:rFonts w:ascii="Calibri" w:eastAsia="Times New Roman" w:hAnsi="Calibri" w:cs="Calibri"/>
          <w:color w:val="000000"/>
          <w:lang w:eastAsia="en-US"/>
        </w:rPr>
      </w:pPr>
    </w:p>
    <w:p w14:paraId="7D3186D1" w14:textId="77777777" w:rsidR="006A03BA" w:rsidRDefault="006A03BA" w:rsidP="000C3117">
      <w:pPr>
        <w:spacing w:before="240" w:line="276" w:lineRule="auto"/>
        <w:jc w:val="both"/>
        <w:rPr>
          <w:rFonts w:ascii="Calibri" w:eastAsia="Times New Roman" w:hAnsi="Calibri" w:cs="Calibri"/>
          <w:color w:val="000000"/>
          <w:lang w:eastAsia="en-US"/>
        </w:rPr>
      </w:pPr>
    </w:p>
    <w:p w14:paraId="4346334D" w14:textId="77777777" w:rsidR="002A0D6A" w:rsidRDefault="002A0D6A" w:rsidP="000C3117">
      <w:pPr>
        <w:spacing w:before="240" w:line="276" w:lineRule="auto"/>
        <w:jc w:val="both"/>
        <w:rPr>
          <w:rFonts w:ascii="Calibri" w:eastAsia="Times New Roman" w:hAnsi="Calibri" w:cs="Calibri"/>
          <w:color w:val="000000"/>
          <w:lang w:eastAsia="en-US"/>
        </w:rPr>
      </w:pPr>
    </w:p>
    <w:p w14:paraId="528A43B0" w14:textId="77777777" w:rsidR="000C3117" w:rsidRPr="000C3117" w:rsidRDefault="000C3117" w:rsidP="000C3117">
      <w:pPr>
        <w:spacing w:before="240" w:line="276" w:lineRule="auto"/>
        <w:jc w:val="both"/>
        <w:rPr>
          <w:rFonts w:ascii="Calibri" w:eastAsia="Times New Roman" w:hAnsi="Calibri" w:cs="Calibri"/>
          <w:color w:val="000000"/>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06"/>
      </w:tblGrid>
      <w:tr w:rsidR="000C3117" w:rsidRPr="0018782F" w14:paraId="06EBAED0" w14:textId="77777777" w:rsidTr="00547326">
        <w:tc>
          <w:tcPr>
            <w:tcW w:w="4886" w:type="dxa"/>
          </w:tcPr>
          <w:p w14:paraId="1D53A4C9" w14:textId="77777777" w:rsidR="000C3117" w:rsidRPr="00C6191C" w:rsidRDefault="000C3117" w:rsidP="000C3117">
            <w:pPr>
              <w:spacing w:line="276" w:lineRule="auto"/>
              <w:jc w:val="both"/>
              <w:rPr>
                <w:rFonts w:ascii="Calibri" w:hAnsi="Calibri" w:cs="Calibri"/>
              </w:rPr>
            </w:pPr>
            <w:r w:rsidRPr="00C6191C">
              <w:rPr>
                <w:rFonts w:ascii="Calibri" w:hAnsi="Calibri" w:cs="Calibri"/>
              </w:rPr>
              <w:t>Borsalino Press Office</w:t>
            </w:r>
          </w:p>
          <w:p w14:paraId="2CE57170" w14:textId="63FC2057" w:rsidR="000C3117" w:rsidRPr="00C6191C" w:rsidRDefault="000C3117" w:rsidP="000C3117">
            <w:pPr>
              <w:rPr>
                <w:rFonts w:ascii="Calibri" w:hAnsi="Calibri" w:cs="Calibri"/>
              </w:rPr>
            </w:pPr>
            <w:r w:rsidRPr="00C6191C">
              <w:rPr>
                <w:rFonts w:ascii="Calibri" w:hAnsi="Calibri" w:cs="Calibri"/>
              </w:rPr>
              <w:t xml:space="preserve">Via </w:t>
            </w:r>
            <w:r w:rsidR="00C6191C" w:rsidRPr="00C6191C">
              <w:rPr>
                <w:rFonts w:ascii="Calibri" w:hAnsi="Calibri" w:cs="Calibri"/>
              </w:rPr>
              <w:t xml:space="preserve">della Spiga 30 </w:t>
            </w:r>
            <w:r w:rsidRPr="00C6191C">
              <w:rPr>
                <w:rFonts w:ascii="Calibri" w:hAnsi="Calibri" w:cs="Calibri"/>
              </w:rPr>
              <w:t>- 20121 Milan, Italy</w:t>
            </w:r>
          </w:p>
          <w:p w14:paraId="793D94EC" w14:textId="77777777" w:rsidR="000C3117" w:rsidRPr="00B6098F" w:rsidRDefault="000C3117" w:rsidP="000C3117">
            <w:pPr>
              <w:rPr>
                <w:rFonts w:ascii="Calibri" w:hAnsi="Calibri" w:cs="Calibri"/>
                <w:lang w:val="en-US"/>
              </w:rPr>
            </w:pPr>
            <w:r w:rsidRPr="00B6098F">
              <w:rPr>
                <w:rFonts w:ascii="Calibri" w:hAnsi="Calibri" w:cs="Calibri"/>
                <w:lang w:val="en-US"/>
              </w:rPr>
              <w:t>+39 02 86463028</w:t>
            </w:r>
          </w:p>
          <w:p w14:paraId="4A872DA0" w14:textId="77777777" w:rsidR="000C3117" w:rsidRDefault="000C3117" w:rsidP="000C3117">
            <w:pPr>
              <w:rPr>
                <w:rFonts w:ascii="Calibri" w:hAnsi="Calibri" w:cs="Calibri"/>
                <w:lang w:val="en-US"/>
              </w:rPr>
            </w:pPr>
            <w:r w:rsidRPr="00B6098F">
              <w:rPr>
                <w:rFonts w:ascii="Calibri" w:hAnsi="Calibri" w:cs="Calibri"/>
                <w:lang w:val="en-US"/>
              </w:rPr>
              <w:t>pressoffice@borsalino.com</w:t>
            </w:r>
          </w:p>
        </w:tc>
        <w:tc>
          <w:tcPr>
            <w:tcW w:w="4886" w:type="dxa"/>
          </w:tcPr>
          <w:p w14:paraId="3EEE31C3" w14:textId="77777777" w:rsidR="000C3117" w:rsidRPr="00B6098F" w:rsidRDefault="000C3117" w:rsidP="000C3117">
            <w:pPr>
              <w:jc w:val="right"/>
              <w:rPr>
                <w:rFonts w:ascii="Calibri" w:hAnsi="Calibri" w:cs="Calibri"/>
                <w:lang w:val="en-US"/>
              </w:rPr>
            </w:pPr>
            <w:r w:rsidRPr="00B6098F">
              <w:rPr>
                <w:rFonts w:ascii="Calibri" w:hAnsi="Calibri" w:cs="Calibri"/>
                <w:lang w:val="en-US"/>
              </w:rPr>
              <w:t>www.borsalino.com</w:t>
            </w:r>
          </w:p>
          <w:p w14:paraId="52F7C920" w14:textId="77777777" w:rsidR="000C3117" w:rsidRPr="00AE59A6" w:rsidRDefault="000C3117" w:rsidP="000C3117">
            <w:pPr>
              <w:jc w:val="right"/>
              <w:rPr>
                <w:rFonts w:ascii="Calibri" w:hAnsi="Calibri" w:cs="Calibri"/>
                <w:lang w:val="en-US"/>
              </w:rPr>
            </w:pPr>
            <w:r w:rsidRPr="00B6098F">
              <w:rPr>
                <w:rFonts w:ascii="Calibri" w:hAnsi="Calibri" w:cs="Calibri"/>
                <w:lang w:val="en-US"/>
              </w:rPr>
              <w:t>@borsalino_world</w:t>
            </w:r>
          </w:p>
        </w:tc>
      </w:tr>
    </w:tbl>
    <w:p w14:paraId="1A9E2167" w14:textId="77777777" w:rsidR="00B6098F" w:rsidRPr="00B6098F" w:rsidRDefault="00B6098F" w:rsidP="000D4374">
      <w:pPr>
        <w:rPr>
          <w:rFonts w:ascii="Calibri" w:hAnsi="Calibri" w:cs="Calibri"/>
          <w:lang w:val="en-US"/>
        </w:rPr>
      </w:pPr>
    </w:p>
    <w:sectPr w:rsidR="00B6098F" w:rsidRPr="00B6098F" w:rsidSect="00C46E9D">
      <w:pgSz w:w="11900" w:h="16840"/>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08"/>
    <w:rsid w:val="000139F8"/>
    <w:rsid w:val="00041D8D"/>
    <w:rsid w:val="00052166"/>
    <w:rsid w:val="00081FCF"/>
    <w:rsid w:val="00084A42"/>
    <w:rsid w:val="00092641"/>
    <w:rsid w:val="000C3117"/>
    <w:rsid w:val="000C6174"/>
    <w:rsid w:val="000D32A1"/>
    <w:rsid w:val="000D4374"/>
    <w:rsid w:val="000F68A1"/>
    <w:rsid w:val="001438CE"/>
    <w:rsid w:val="00146934"/>
    <w:rsid w:val="001740EE"/>
    <w:rsid w:val="0018782F"/>
    <w:rsid w:val="00195943"/>
    <w:rsid w:val="001E5AB1"/>
    <w:rsid w:val="00273FC7"/>
    <w:rsid w:val="002A0D6A"/>
    <w:rsid w:val="002B7FFD"/>
    <w:rsid w:val="003204B5"/>
    <w:rsid w:val="00327CD6"/>
    <w:rsid w:val="003330D1"/>
    <w:rsid w:val="003439A6"/>
    <w:rsid w:val="003458A7"/>
    <w:rsid w:val="003528DB"/>
    <w:rsid w:val="00393B19"/>
    <w:rsid w:val="003D1E4C"/>
    <w:rsid w:val="003D3C9A"/>
    <w:rsid w:val="00410623"/>
    <w:rsid w:val="00446511"/>
    <w:rsid w:val="00450AE0"/>
    <w:rsid w:val="004A37CA"/>
    <w:rsid w:val="004C20D7"/>
    <w:rsid w:val="004C5E0A"/>
    <w:rsid w:val="004C6F8A"/>
    <w:rsid w:val="00547326"/>
    <w:rsid w:val="00561B6B"/>
    <w:rsid w:val="00597BC3"/>
    <w:rsid w:val="005D5043"/>
    <w:rsid w:val="0062686C"/>
    <w:rsid w:val="00644A1C"/>
    <w:rsid w:val="00652372"/>
    <w:rsid w:val="00657880"/>
    <w:rsid w:val="006635F4"/>
    <w:rsid w:val="00665D46"/>
    <w:rsid w:val="006723A3"/>
    <w:rsid w:val="006A03BA"/>
    <w:rsid w:val="006B2FC9"/>
    <w:rsid w:val="006D59FC"/>
    <w:rsid w:val="006E0D15"/>
    <w:rsid w:val="006E0ED0"/>
    <w:rsid w:val="006E181D"/>
    <w:rsid w:val="00701235"/>
    <w:rsid w:val="00701E87"/>
    <w:rsid w:val="0072281D"/>
    <w:rsid w:val="00742E03"/>
    <w:rsid w:val="0076434C"/>
    <w:rsid w:val="007C6AD7"/>
    <w:rsid w:val="008178CB"/>
    <w:rsid w:val="00831AFB"/>
    <w:rsid w:val="00832620"/>
    <w:rsid w:val="008329FA"/>
    <w:rsid w:val="008446F1"/>
    <w:rsid w:val="008640C0"/>
    <w:rsid w:val="008755AD"/>
    <w:rsid w:val="00891B18"/>
    <w:rsid w:val="008C6D0F"/>
    <w:rsid w:val="008E0177"/>
    <w:rsid w:val="008F4C16"/>
    <w:rsid w:val="00960811"/>
    <w:rsid w:val="0097266A"/>
    <w:rsid w:val="009864CD"/>
    <w:rsid w:val="009C4AFA"/>
    <w:rsid w:val="009D3C4D"/>
    <w:rsid w:val="009D73BF"/>
    <w:rsid w:val="00A47B1B"/>
    <w:rsid w:val="00A538D3"/>
    <w:rsid w:val="00AE59A6"/>
    <w:rsid w:val="00B55882"/>
    <w:rsid w:val="00B6098F"/>
    <w:rsid w:val="00B82584"/>
    <w:rsid w:val="00BB20DB"/>
    <w:rsid w:val="00BD1E7D"/>
    <w:rsid w:val="00BD78B0"/>
    <w:rsid w:val="00C34DE1"/>
    <w:rsid w:val="00C46E9D"/>
    <w:rsid w:val="00C6191C"/>
    <w:rsid w:val="00C93C66"/>
    <w:rsid w:val="00C95C7A"/>
    <w:rsid w:val="00CB0B7D"/>
    <w:rsid w:val="00CB4AF3"/>
    <w:rsid w:val="00CD0A95"/>
    <w:rsid w:val="00D02E23"/>
    <w:rsid w:val="00D10ABE"/>
    <w:rsid w:val="00D96646"/>
    <w:rsid w:val="00DB0D96"/>
    <w:rsid w:val="00DD29AB"/>
    <w:rsid w:val="00DF6119"/>
    <w:rsid w:val="00E05F3D"/>
    <w:rsid w:val="00E36FA0"/>
    <w:rsid w:val="00E6070E"/>
    <w:rsid w:val="00E87813"/>
    <w:rsid w:val="00E949D6"/>
    <w:rsid w:val="00E96408"/>
    <w:rsid w:val="00EB440D"/>
    <w:rsid w:val="00ED4D8E"/>
    <w:rsid w:val="00ED60D8"/>
    <w:rsid w:val="00F035BD"/>
    <w:rsid w:val="00F07B66"/>
    <w:rsid w:val="00F96507"/>
    <w:rsid w:val="00FB4B7F"/>
    <w:rsid w:val="00FE1090"/>
    <w:rsid w:val="00FE5E8D"/>
    <w:rsid w:val="00FF13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551BF"/>
  <w15:docId w15:val="{F29FA2D2-9097-457D-B748-0681217F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4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3">
    <w:name w:val="s3"/>
    <w:basedOn w:val="Normale"/>
    <w:rsid w:val="00C34DE1"/>
    <w:pPr>
      <w:spacing w:before="100" w:beforeAutospacing="1" w:after="100" w:afterAutospacing="1"/>
    </w:pPr>
    <w:rPr>
      <w:rFonts w:ascii="Times New Roman" w:hAnsi="Times New Roman" w:cs="Times New Roman"/>
      <w:sz w:val="20"/>
      <w:szCs w:val="20"/>
    </w:rPr>
  </w:style>
  <w:style w:type="character" w:customStyle="1" w:styleId="s4">
    <w:name w:val="s4"/>
    <w:basedOn w:val="Carpredefinitoparagrafo"/>
    <w:rsid w:val="00C34DE1"/>
  </w:style>
  <w:style w:type="paragraph" w:styleId="PreformattatoHTML">
    <w:name w:val="HTML Preformatted"/>
    <w:basedOn w:val="Normale"/>
    <w:link w:val="PreformattatoHTMLCarattere"/>
    <w:uiPriority w:val="99"/>
    <w:semiHidden/>
    <w:unhideWhenUsed/>
    <w:rsid w:val="00ED4D8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D4D8E"/>
    <w:rPr>
      <w:rFonts w:ascii="Consolas" w:hAnsi="Consolas"/>
      <w:sz w:val="20"/>
      <w:szCs w:val="20"/>
    </w:rPr>
  </w:style>
  <w:style w:type="character" w:styleId="Collegamentoipertestuale">
    <w:name w:val="Hyperlink"/>
    <w:uiPriority w:val="99"/>
    <w:unhideWhenUsed/>
    <w:rsid w:val="00DD29AB"/>
    <w:rPr>
      <w:color w:val="0000FF"/>
      <w:u w:val="single"/>
    </w:rPr>
  </w:style>
  <w:style w:type="paragraph" w:styleId="Testofumetto">
    <w:name w:val="Balloon Text"/>
    <w:basedOn w:val="Normale"/>
    <w:link w:val="TestofumettoCarattere"/>
    <w:uiPriority w:val="99"/>
    <w:semiHidden/>
    <w:unhideWhenUsed/>
    <w:rsid w:val="000C3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117"/>
    <w:rPr>
      <w:rFonts w:ascii="Tahoma" w:hAnsi="Tahoma" w:cs="Tahoma"/>
      <w:sz w:val="16"/>
      <w:szCs w:val="16"/>
    </w:rPr>
  </w:style>
  <w:style w:type="table" w:styleId="Grigliatabella">
    <w:name w:val="Table Grid"/>
    <w:basedOn w:val="Tabellanormale"/>
    <w:uiPriority w:val="59"/>
    <w:rsid w:val="000C3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305">
      <w:bodyDiv w:val="1"/>
      <w:marLeft w:val="0"/>
      <w:marRight w:val="0"/>
      <w:marTop w:val="0"/>
      <w:marBottom w:val="0"/>
      <w:divBdr>
        <w:top w:val="none" w:sz="0" w:space="0" w:color="auto"/>
        <w:left w:val="none" w:sz="0" w:space="0" w:color="auto"/>
        <w:bottom w:val="none" w:sz="0" w:space="0" w:color="auto"/>
        <w:right w:val="none" w:sz="0" w:space="0" w:color="auto"/>
      </w:divBdr>
    </w:div>
    <w:div w:id="219900164">
      <w:bodyDiv w:val="1"/>
      <w:marLeft w:val="0"/>
      <w:marRight w:val="0"/>
      <w:marTop w:val="0"/>
      <w:marBottom w:val="0"/>
      <w:divBdr>
        <w:top w:val="none" w:sz="0" w:space="0" w:color="auto"/>
        <w:left w:val="none" w:sz="0" w:space="0" w:color="auto"/>
        <w:bottom w:val="none" w:sz="0" w:space="0" w:color="auto"/>
        <w:right w:val="none" w:sz="0" w:space="0" w:color="auto"/>
      </w:divBdr>
    </w:div>
    <w:div w:id="269554901">
      <w:bodyDiv w:val="1"/>
      <w:marLeft w:val="0"/>
      <w:marRight w:val="0"/>
      <w:marTop w:val="0"/>
      <w:marBottom w:val="0"/>
      <w:divBdr>
        <w:top w:val="none" w:sz="0" w:space="0" w:color="auto"/>
        <w:left w:val="none" w:sz="0" w:space="0" w:color="auto"/>
        <w:bottom w:val="none" w:sz="0" w:space="0" w:color="auto"/>
        <w:right w:val="none" w:sz="0" w:space="0" w:color="auto"/>
      </w:divBdr>
    </w:div>
    <w:div w:id="969474370">
      <w:bodyDiv w:val="1"/>
      <w:marLeft w:val="0"/>
      <w:marRight w:val="0"/>
      <w:marTop w:val="0"/>
      <w:marBottom w:val="0"/>
      <w:divBdr>
        <w:top w:val="none" w:sz="0" w:space="0" w:color="auto"/>
        <w:left w:val="none" w:sz="0" w:space="0" w:color="auto"/>
        <w:bottom w:val="none" w:sz="0" w:space="0" w:color="auto"/>
        <w:right w:val="none" w:sz="0" w:space="0" w:color="auto"/>
      </w:divBdr>
    </w:div>
    <w:div w:id="1943491520">
      <w:bodyDiv w:val="1"/>
      <w:marLeft w:val="0"/>
      <w:marRight w:val="0"/>
      <w:marTop w:val="0"/>
      <w:marBottom w:val="0"/>
      <w:divBdr>
        <w:top w:val="none" w:sz="0" w:space="0" w:color="auto"/>
        <w:left w:val="none" w:sz="0" w:space="0" w:color="auto"/>
        <w:bottom w:val="none" w:sz="0" w:space="0" w:color="auto"/>
        <w:right w:val="none" w:sz="0" w:space="0" w:color="auto"/>
      </w:divBdr>
    </w:div>
    <w:div w:id="202404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Veronica Viti</cp:lastModifiedBy>
  <cp:revision>2</cp:revision>
  <cp:lastPrinted>2023-06-05T16:26:00Z</cp:lastPrinted>
  <dcterms:created xsi:type="dcterms:W3CDTF">2023-06-06T16:26:00Z</dcterms:created>
  <dcterms:modified xsi:type="dcterms:W3CDTF">2023-06-06T16:26:00Z</dcterms:modified>
</cp:coreProperties>
</file>