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7E" w:rsidRPr="00A24FE0" w:rsidRDefault="004D4E39" w:rsidP="002A487E">
      <w:pPr>
        <w:pStyle w:val="Title"/>
        <w:rPr>
          <w:lang w:val="it-IT"/>
        </w:rPr>
      </w:pPr>
      <w:r w:rsidRPr="00A24FE0">
        <w:rPr>
          <w:lang w:val="it-IT"/>
        </w:rPr>
        <w:t>Comunicato stampa</w:t>
      </w:r>
    </w:p>
    <w:p w:rsidR="00E51E1D" w:rsidRDefault="00073B70" w:rsidP="00E51E1D">
      <w:pPr>
        <w:pStyle w:val="Subtitle"/>
        <w:spacing w:after="100" w:afterAutospacing="1"/>
        <w:rPr>
          <w:lang w:val="it-IT"/>
        </w:rPr>
      </w:pPr>
      <w:r w:rsidRPr="00A24FE0">
        <w:rPr>
          <w:lang w:val="it-IT"/>
        </w:rPr>
        <w:t xml:space="preserve">Milano, </w:t>
      </w:r>
      <w:r w:rsidR="00DB23A2">
        <w:rPr>
          <w:lang w:val="it-IT"/>
        </w:rPr>
        <w:t>maggio</w:t>
      </w:r>
      <w:r w:rsidRPr="00A24FE0">
        <w:rPr>
          <w:lang w:val="it-IT"/>
        </w:rPr>
        <w:t xml:space="preserve"> 202</w:t>
      </w:r>
      <w:r w:rsidR="00256C6B">
        <w:rPr>
          <w:lang w:val="it-IT"/>
        </w:rPr>
        <w:t>3</w:t>
      </w:r>
    </w:p>
    <w:p w:rsidR="00E51E1D" w:rsidRPr="00E51E1D" w:rsidRDefault="00E51E1D" w:rsidP="00E51E1D">
      <w:pPr>
        <w:rPr>
          <w:lang w:val="it-IT"/>
        </w:rPr>
      </w:pPr>
    </w:p>
    <w:p w:rsidR="00E94E9A" w:rsidRPr="000D12BA" w:rsidRDefault="0059463E" w:rsidP="004D4E39">
      <w:pPr>
        <w:pStyle w:val="Subtitle"/>
        <w:spacing w:after="0" w:line="240" w:lineRule="auto"/>
        <w:jc w:val="center"/>
        <w:rPr>
          <w:rFonts w:ascii="Montserrat SemiBold" w:hAnsi="Montserrat SemiBold"/>
          <w:b/>
          <w:bCs/>
          <w:color w:val="auto"/>
          <w:sz w:val="44"/>
          <w:szCs w:val="44"/>
          <w:lang w:val="it-IT"/>
        </w:rPr>
      </w:pPr>
      <w:r w:rsidRPr="000D12BA">
        <w:rPr>
          <w:rFonts w:ascii="Montserrat SemiBold" w:hAnsi="Montserrat SemiBold"/>
          <w:b/>
          <w:bCs/>
          <w:color w:val="auto"/>
          <w:sz w:val="44"/>
          <w:szCs w:val="44"/>
          <w:lang w:val="it-IT"/>
        </w:rPr>
        <w:t>Tendenze 2023</w:t>
      </w:r>
      <w:r w:rsidR="000B1E98" w:rsidRPr="000D12BA">
        <w:rPr>
          <w:rFonts w:ascii="Montserrat SemiBold" w:hAnsi="Montserrat SemiBold"/>
          <w:b/>
          <w:bCs/>
          <w:color w:val="auto"/>
          <w:sz w:val="44"/>
          <w:szCs w:val="44"/>
          <w:lang w:val="it-IT"/>
        </w:rPr>
        <w:t>:</w:t>
      </w:r>
      <w:r w:rsidR="00E51E1D" w:rsidRPr="000D12BA">
        <w:rPr>
          <w:rFonts w:ascii="Montserrat SemiBold" w:hAnsi="Montserrat SemiBold"/>
          <w:b/>
          <w:bCs/>
          <w:color w:val="auto"/>
          <w:sz w:val="44"/>
          <w:szCs w:val="44"/>
          <w:lang w:val="it-IT"/>
        </w:rPr>
        <w:t xml:space="preserve"> i dati Novotel confermano la crescita </w:t>
      </w:r>
      <w:r w:rsidR="00DB23A2" w:rsidRPr="000D12BA">
        <w:rPr>
          <w:rFonts w:ascii="Montserrat SemiBold" w:hAnsi="Montserrat SemiBold"/>
          <w:b/>
          <w:bCs/>
          <w:color w:val="auto"/>
          <w:sz w:val="44"/>
          <w:szCs w:val="44"/>
          <w:lang w:val="it-IT"/>
        </w:rPr>
        <w:t>dei viaggi</w:t>
      </w:r>
      <w:r w:rsidR="00EF66DC" w:rsidRPr="000D12BA">
        <w:rPr>
          <w:rFonts w:ascii="Montserrat SemiBold" w:hAnsi="Montserrat SemiBold"/>
          <w:b/>
          <w:bCs/>
          <w:color w:val="auto"/>
          <w:sz w:val="44"/>
          <w:szCs w:val="44"/>
          <w:lang w:val="it-IT"/>
        </w:rPr>
        <w:t xml:space="preserve"> in famiglia </w:t>
      </w:r>
    </w:p>
    <w:p w:rsidR="00E94E9A" w:rsidRPr="000D12BA" w:rsidRDefault="00E94E9A" w:rsidP="00E94E9A">
      <w:pPr>
        <w:rPr>
          <w:color w:val="auto"/>
          <w:lang w:val="it-IT"/>
        </w:rPr>
      </w:pPr>
    </w:p>
    <w:p w:rsidR="000321DB" w:rsidRPr="000D12BA" w:rsidRDefault="000321DB" w:rsidP="002339B0">
      <w:pPr>
        <w:rPr>
          <w:b/>
          <w:color w:val="auto"/>
          <w:lang w:val="it-IT"/>
        </w:rPr>
      </w:pPr>
    </w:p>
    <w:p w:rsidR="008F1A99" w:rsidRPr="000D12BA" w:rsidRDefault="00E51E1D" w:rsidP="008F1A99">
      <w:pPr>
        <w:rPr>
          <w:rFonts w:eastAsia="Times New Roman"/>
          <w:color w:val="auto"/>
          <w:lang w:val="it-IT"/>
        </w:rPr>
      </w:pPr>
      <w:r w:rsidRPr="000D12BA">
        <w:rPr>
          <w:b/>
          <w:bCs/>
          <w:color w:val="auto"/>
          <w:lang w:val="it-IT"/>
        </w:rPr>
        <w:t>Trascorrere del tempo di qualità in famiglia</w:t>
      </w:r>
      <w:r w:rsidRPr="000D12BA">
        <w:rPr>
          <w:color w:val="auto"/>
          <w:lang w:val="it-IT"/>
        </w:rPr>
        <w:t xml:space="preserve"> – alla scoperta di nuove città, immersi nella quiete della montagna o in riva al mare - si conferma essere una </w:t>
      </w:r>
      <w:r w:rsidRPr="000D12BA">
        <w:rPr>
          <w:b/>
          <w:bCs/>
          <w:color w:val="auto"/>
          <w:lang w:val="it-IT"/>
        </w:rPr>
        <w:t>priorità</w:t>
      </w:r>
      <w:r w:rsidR="00206D10" w:rsidRPr="000D12BA">
        <w:rPr>
          <w:color w:val="auto"/>
          <w:lang w:val="it-IT"/>
        </w:rPr>
        <w:t>,</w:t>
      </w:r>
      <w:r w:rsidR="00EF66DC" w:rsidRPr="000D12BA">
        <w:rPr>
          <w:color w:val="auto"/>
          <w:lang w:val="it-IT"/>
        </w:rPr>
        <w:t xml:space="preserve"> soprattutto</w:t>
      </w:r>
      <w:r w:rsidRPr="000D12BA">
        <w:rPr>
          <w:color w:val="auto"/>
          <w:lang w:val="it-IT"/>
        </w:rPr>
        <w:t xml:space="preserve"> negli ultimi anni</w:t>
      </w:r>
      <w:r w:rsidR="00EF66DC" w:rsidRPr="000D12BA">
        <w:rPr>
          <w:color w:val="auto"/>
          <w:lang w:val="it-IT"/>
        </w:rPr>
        <w:t xml:space="preserve">: </w:t>
      </w:r>
      <w:r w:rsidR="00206D10" w:rsidRPr="000D12BA">
        <w:rPr>
          <w:color w:val="auto"/>
          <w:lang w:val="it-IT"/>
        </w:rPr>
        <w:t>l</w:t>
      </w:r>
      <w:r w:rsidRPr="000D12BA">
        <w:rPr>
          <w:color w:val="auto"/>
          <w:lang w:val="it-IT"/>
        </w:rPr>
        <w:t xml:space="preserve">a tendenza a voler viaggiare </w:t>
      </w:r>
      <w:r w:rsidR="00F95F2B" w:rsidRPr="000D12BA">
        <w:rPr>
          <w:color w:val="auto"/>
          <w:lang w:val="it-IT"/>
        </w:rPr>
        <w:t>in compagnia</w:t>
      </w:r>
      <w:r w:rsidRPr="000D12BA">
        <w:rPr>
          <w:color w:val="auto"/>
          <w:lang w:val="it-IT"/>
        </w:rPr>
        <w:t xml:space="preserve"> dei propri cari, ha infatti registrato un costante incremento, come emerso </w:t>
      </w:r>
      <w:r w:rsidRPr="000D12BA">
        <w:rPr>
          <w:b/>
          <w:bCs/>
          <w:color w:val="auto"/>
          <w:lang w:val="it-IT"/>
        </w:rPr>
        <w:t xml:space="preserve">dall’Osservatorio della Borsa Internazionale del Turismo 2022. </w:t>
      </w:r>
      <w:r w:rsidR="008F1A99" w:rsidRPr="000D12BA">
        <w:rPr>
          <w:color w:val="auto"/>
          <w:lang w:val="it-IT"/>
        </w:rPr>
        <w:t>A livello Europeo,</w:t>
      </w:r>
      <w:r w:rsidR="00F95F2B" w:rsidRPr="000D12BA">
        <w:rPr>
          <w:color w:val="auto"/>
          <w:lang w:val="it-IT"/>
        </w:rPr>
        <w:t xml:space="preserve"> </w:t>
      </w:r>
      <w:r w:rsidR="008F1A99" w:rsidRPr="000D12BA">
        <w:rPr>
          <w:color w:val="auto"/>
          <w:lang w:val="it-IT"/>
        </w:rPr>
        <w:t>circa il</w:t>
      </w:r>
      <w:r w:rsidR="00F95F2B" w:rsidRPr="000D12BA">
        <w:rPr>
          <w:color w:val="auto"/>
          <w:lang w:val="it-IT"/>
        </w:rPr>
        <w:t xml:space="preserve"> </w:t>
      </w:r>
      <w:r w:rsidR="00F95F2B" w:rsidRPr="000D12BA">
        <w:rPr>
          <w:b/>
          <w:bCs/>
          <w:color w:val="auto"/>
          <w:lang w:val="it-IT"/>
        </w:rPr>
        <w:t>72% degli intervistati</w:t>
      </w:r>
      <w:r w:rsidR="008F1A99" w:rsidRPr="000D12BA">
        <w:rPr>
          <w:color w:val="auto"/>
          <w:lang w:val="it-IT"/>
        </w:rPr>
        <w:t xml:space="preserve"> ha dichiarato di voler </w:t>
      </w:r>
      <w:r w:rsidR="008F1A99" w:rsidRPr="000D12BA">
        <w:rPr>
          <w:rFonts w:eastAsia="Times New Roman"/>
          <w:b/>
          <w:bCs/>
          <w:color w:val="auto"/>
          <w:lang w:val="it-IT"/>
        </w:rPr>
        <w:t xml:space="preserve">trascorrere le proprie vacanze </w:t>
      </w:r>
      <w:r w:rsidR="00555472" w:rsidRPr="000D12BA">
        <w:rPr>
          <w:rFonts w:eastAsia="Times New Roman"/>
          <w:b/>
          <w:bCs/>
          <w:color w:val="auto"/>
          <w:lang w:val="it-IT"/>
        </w:rPr>
        <w:t>esclusivamente</w:t>
      </w:r>
      <w:r w:rsidR="008F1A99" w:rsidRPr="000D12BA">
        <w:rPr>
          <w:rFonts w:eastAsia="Times New Roman"/>
          <w:b/>
          <w:bCs/>
          <w:color w:val="auto"/>
          <w:lang w:val="it-IT"/>
        </w:rPr>
        <w:t xml:space="preserve"> insieme </w:t>
      </w:r>
      <w:r w:rsidR="00555472" w:rsidRPr="000D12BA">
        <w:rPr>
          <w:rFonts w:eastAsia="Times New Roman"/>
          <w:b/>
          <w:bCs/>
          <w:color w:val="auto"/>
          <w:lang w:val="it-IT"/>
        </w:rPr>
        <w:t>a</w:t>
      </w:r>
      <w:r w:rsidR="008F1A99" w:rsidRPr="000D12BA">
        <w:rPr>
          <w:rFonts w:eastAsia="Times New Roman"/>
          <w:b/>
          <w:bCs/>
          <w:color w:val="auto"/>
          <w:lang w:val="it-IT"/>
        </w:rPr>
        <w:t xml:space="preserve"> figli e partner</w:t>
      </w:r>
      <w:r w:rsidR="008F1A99" w:rsidRPr="000D12BA">
        <w:rPr>
          <w:rFonts w:eastAsia="Times New Roman"/>
          <w:color w:val="auto"/>
          <w:lang w:val="it-IT"/>
        </w:rPr>
        <w:t xml:space="preserve">, un </w:t>
      </w:r>
      <w:r w:rsidR="00555472" w:rsidRPr="000D12BA">
        <w:rPr>
          <w:rFonts w:eastAsia="Times New Roman"/>
          <w:color w:val="auto"/>
          <w:lang w:val="it-IT"/>
        </w:rPr>
        <w:t>desiderio</w:t>
      </w:r>
      <w:r w:rsidR="008F1A99" w:rsidRPr="000D12BA">
        <w:rPr>
          <w:rFonts w:eastAsia="Times New Roman"/>
          <w:color w:val="auto"/>
          <w:lang w:val="it-IT"/>
        </w:rPr>
        <w:t xml:space="preserve"> che si rafforza ulteriormente in </w:t>
      </w:r>
      <w:r w:rsidR="008F1A99" w:rsidRPr="000D12BA">
        <w:rPr>
          <w:rFonts w:eastAsia="Times New Roman"/>
          <w:b/>
          <w:bCs/>
          <w:color w:val="auto"/>
          <w:lang w:val="it-IT"/>
        </w:rPr>
        <w:t>Italia</w:t>
      </w:r>
      <w:r w:rsidR="008F1A99" w:rsidRPr="000D12BA">
        <w:rPr>
          <w:rFonts w:eastAsia="Times New Roman"/>
          <w:color w:val="auto"/>
          <w:lang w:val="it-IT"/>
        </w:rPr>
        <w:t xml:space="preserve">, </w:t>
      </w:r>
      <w:r w:rsidR="00555472" w:rsidRPr="000D12BA">
        <w:rPr>
          <w:rFonts w:eastAsia="Times New Roman"/>
          <w:color w:val="auto"/>
          <w:lang w:val="it-IT"/>
        </w:rPr>
        <w:t xml:space="preserve">con </w:t>
      </w:r>
      <w:r w:rsidR="00EF66DC" w:rsidRPr="000D12BA">
        <w:rPr>
          <w:rFonts w:eastAsia="Times New Roman"/>
          <w:color w:val="auto"/>
          <w:lang w:val="it-IT"/>
        </w:rPr>
        <w:t>i</w:t>
      </w:r>
      <w:r w:rsidR="00555472" w:rsidRPr="000D12BA">
        <w:rPr>
          <w:rFonts w:eastAsia="Times New Roman"/>
          <w:color w:val="auto"/>
          <w:lang w:val="it-IT"/>
        </w:rPr>
        <w:t xml:space="preserve">l </w:t>
      </w:r>
      <w:r w:rsidR="008F1A99" w:rsidRPr="000D12BA">
        <w:rPr>
          <w:rFonts w:eastAsia="Times New Roman"/>
          <w:b/>
          <w:bCs/>
          <w:color w:val="auto"/>
          <w:lang w:val="it-IT"/>
        </w:rPr>
        <w:t>78%</w:t>
      </w:r>
      <w:r w:rsidR="00206D10" w:rsidRPr="000D12BA">
        <w:rPr>
          <w:rFonts w:eastAsia="Times New Roman"/>
          <w:color w:val="auto"/>
          <w:lang w:val="it-IT"/>
        </w:rPr>
        <w:t xml:space="preserve"> </w:t>
      </w:r>
      <w:r w:rsidR="00EF66DC" w:rsidRPr="000D12BA">
        <w:rPr>
          <w:rFonts w:eastAsia="Times New Roman"/>
          <w:color w:val="auto"/>
          <w:lang w:val="it-IT"/>
        </w:rPr>
        <w:t>che desidera</w:t>
      </w:r>
      <w:r w:rsidR="00206D10" w:rsidRPr="000D12BA">
        <w:rPr>
          <w:rFonts w:eastAsia="Times New Roman"/>
          <w:color w:val="auto"/>
          <w:lang w:val="it-IT"/>
        </w:rPr>
        <w:t xml:space="preserve"> passare del tempo con i propri cari.</w:t>
      </w:r>
    </w:p>
    <w:p w:rsidR="004E0EA7" w:rsidRDefault="00555472" w:rsidP="00C5318B">
      <w:pPr>
        <w:rPr>
          <w:rStyle w:val="Hyperlink"/>
          <w:bCs/>
          <w:color w:val="auto"/>
          <w:u w:val="none"/>
          <w:lang w:val="it-IT"/>
        </w:rPr>
      </w:pPr>
      <w:r w:rsidRPr="000D12BA">
        <w:rPr>
          <w:rFonts w:eastAsia="Times New Roman"/>
          <w:color w:val="auto"/>
          <w:lang w:val="it-IT"/>
        </w:rPr>
        <w:t xml:space="preserve">A confermare </w:t>
      </w:r>
      <w:r w:rsidR="00E9045A" w:rsidRPr="000D12BA">
        <w:rPr>
          <w:rFonts w:eastAsia="Times New Roman"/>
          <w:color w:val="auto"/>
          <w:lang w:val="it-IT"/>
        </w:rPr>
        <w:t xml:space="preserve">il </w:t>
      </w:r>
      <w:r w:rsidR="00E9045A" w:rsidRPr="000D12BA">
        <w:rPr>
          <w:rFonts w:eastAsia="Times New Roman"/>
          <w:b/>
          <w:bCs/>
          <w:color w:val="auto"/>
          <w:lang w:val="it-IT"/>
        </w:rPr>
        <w:t>crescente</w:t>
      </w:r>
      <w:r w:rsidR="009645D0" w:rsidRPr="000D12BA">
        <w:rPr>
          <w:rFonts w:eastAsia="Times New Roman"/>
          <w:b/>
          <w:bCs/>
          <w:color w:val="auto"/>
          <w:lang w:val="it-IT"/>
        </w:rPr>
        <w:t xml:space="preserve"> </w:t>
      </w:r>
      <w:r w:rsidR="00E9045A" w:rsidRPr="000D12BA">
        <w:rPr>
          <w:rFonts w:eastAsia="Times New Roman"/>
          <w:b/>
          <w:bCs/>
          <w:color w:val="auto"/>
          <w:lang w:val="it-IT"/>
        </w:rPr>
        <w:t>i</w:t>
      </w:r>
      <w:r w:rsidRPr="000D12BA">
        <w:rPr>
          <w:rFonts w:eastAsia="Times New Roman"/>
          <w:b/>
          <w:bCs/>
          <w:color w:val="auto"/>
          <w:lang w:val="it-IT"/>
        </w:rPr>
        <w:t>nteresse per i viaggi in famiglia</w:t>
      </w:r>
      <w:r w:rsidRPr="000D12BA">
        <w:rPr>
          <w:rFonts w:eastAsia="Times New Roman"/>
          <w:color w:val="auto"/>
          <w:lang w:val="it-IT"/>
        </w:rPr>
        <w:t xml:space="preserve"> anche </w:t>
      </w:r>
      <w:r w:rsidRPr="000D12BA">
        <w:rPr>
          <w:rFonts w:eastAsia="Times New Roman"/>
          <w:b/>
          <w:bCs/>
          <w:color w:val="auto"/>
          <w:lang w:val="it-IT"/>
        </w:rPr>
        <w:t>Novotel</w:t>
      </w:r>
      <w:r w:rsidRPr="000D12BA">
        <w:rPr>
          <w:b/>
          <w:bCs/>
          <w:color w:val="auto"/>
          <w:lang w:val="it-IT"/>
        </w:rPr>
        <w:t xml:space="preserve">, </w:t>
      </w:r>
      <w:r w:rsidRPr="000D12BA">
        <w:rPr>
          <w:color w:val="auto"/>
          <w:lang w:val="it-IT"/>
        </w:rPr>
        <w:t>marchio storico del</w:t>
      </w:r>
      <w:r w:rsidRPr="000D12BA">
        <w:rPr>
          <w:b/>
          <w:bCs/>
          <w:color w:val="auto"/>
          <w:lang w:val="it-IT"/>
        </w:rPr>
        <w:t xml:space="preserve"> gruppo </w:t>
      </w:r>
      <w:hyperlink r:id="rId8" w:history="1">
        <w:r w:rsidRPr="000D12BA">
          <w:rPr>
            <w:rStyle w:val="Hyperlink"/>
            <w:b/>
            <w:bCs/>
            <w:color w:val="auto"/>
            <w:u w:val="none"/>
            <w:lang w:val="it-IT"/>
          </w:rPr>
          <w:t>Accor</w:t>
        </w:r>
      </w:hyperlink>
      <w:r w:rsidR="00B55604">
        <w:rPr>
          <w:rStyle w:val="Hyperlink"/>
          <w:b/>
          <w:bCs/>
          <w:color w:val="auto"/>
          <w:u w:val="none"/>
          <w:lang w:val="it-IT"/>
        </w:rPr>
        <w:t xml:space="preserve"> </w:t>
      </w:r>
      <w:r w:rsidRPr="000D12BA">
        <w:rPr>
          <w:color w:val="auto"/>
          <w:lang w:val="it-IT"/>
        </w:rPr>
        <w:t xml:space="preserve">che riserva da sempre </w:t>
      </w:r>
      <w:r w:rsidRPr="000D12BA">
        <w:rPr>
          <w:rStyle w:val="Hyperlink"/>
          <w:color w:val="auto"/>
          <w:u w:val="none"/>
          <w:lang w:val="it-IT"/>
        </w:rPr>
        <w:t>un’attenzione speciale ai piccoli viaggiatori</w:t>
      </w:r>
      <w:r w:rsidR="009645D0" w:rsidRPr="000D12BA">
        <w:rPr>
          <w:rStyle w:val="Hyperlink"/>
          <w:color w:val="auto"/>
          <w:u w:val="none"/>
          <w:lang w:val="it-IT"/>
        </w:rPr>
        <w:t xml:space="preserve"> e ai loro genitori. </w:t>
      </w:r>
      <w:r w:rsidR="009645D0" w:rsidRPr="000D12BA">
        <w:rPr>
          <w:rStyle w:val="Hyperlink"/>
          <w:b/>
          <w:bCs/>
          <w:color w:val="auto"/>
          <w:u w:val="none"/>
          <w:lang w:val="it-IT"/>
        </w:rPr>
        <w:t xml:space="preserve">Negli ultimi quattro anni, </w:t>
      </w:r>
      <w:r w:rsidR="009645D0" w:rsidRPr="000D12BA">
        <w:rPr>
          <w:rStyle w:val="Hyperlink"/>
          <w:color w:val="auto"/>
          <w:u w:val="none"/>
          <w:lang w:val="it-IT"/>
        </w:rPr>
        <w:t xml:space="preserve">la </w:t>
      </w:r>
      <w:r w:rsidR="009645D0" w:rsidRPr="000D12BA">
        <w:rPr>
          <w:rStyle w:val="Hyperlink"/>
          <w:b/>
          <w:bCs/>
          <w:color w:val="auto"/>
          <w:u w:val="none"/>
          <w:lang w:val="it-IT"/>
        </w:rPr>
        <w:t>percentuale</w:t>
      </w:r>
      <w:r w:rsidR="009645D0" w:rsidRPr="000D12BA">
        <w:rPr>
          <w:rStyle w:val="Hyperlink"/>
          <w:color w:val="auto"/>
          <w:u w:val="none"/>
          <w:lang w:val="it-IT"/>
        </w:rPr>
        <w:t xml:space="preserve"> di</w:t>
      </w:r>
      <w:r w:rsidR="009645D0" w:rsidRPr="000D12BA">
        <w:rPr>
          <w:rStyle w:val="Hyperlink"/>
          <w:bCs/>
          <w:color w:val="auto"/>
          <w:u w:val="none"/>
          <w:lang w:val="it-IT"/>
        </w:rPr>
        <w:t xml:space="preserve"> bambini</w:t>
      </w:r>
      <w:r w:rsidR="00B55604">
        <w:rPr>
          <w:rStyle w:val="Hyperlink"/>
          <w:bCs/>
          <w:color w:val="auto"/>
          <w:u w:val="none"/>
          <w:lang w:val="it-IT"/>
        </w:rPr>
        <w:t xml:space="preserve"> </w:t>
      </w:r>
      <w:r w:rsidR="009645D0" w:rsidRPr="000D12BA">
        <w:rPr>
          <w:rStyle w:val="Hyperlink"/>
          <w:color w:val="auto"/>
          <w:u w:val="none"/>
          <w:lang w:val="it-IT"/>
        </w:rPr>
        <w:t>che hanno soggiornato presso le 14 strutture del marchi</w:t>
      </w:r>
      <w:r w:rsidR="000D12BA">
        <w:rPr>
          <w:rStyle w:val="Hyperlink"/>
          <w:color w:val="auto"/>
          <w:u w:val="none"/>
          <w:lang w:val="it-IT"/>
        </w:rPr>
        <w:t>o in</w:t>
      </w:r>
      <w:r w:rsidR="009645D0" w:rsidRPr="000D12BA">
        <w:rPr>
          <w:rStyle w:val="Hyperlink"/>
          <w:color w:val="auto"/>
          <w:u w:val="none"/>
          <w:lang w:val="it-IT"/>
        </w:rPr>
        <w:t xml:space="preserve"> Italia, </w:t>
      </w:r>
      <w:r w:rsidR="009645D0" w:rsidRPr="000D12BA">
        <w:rPr>
          <w:rStyle w:val="Hyperlink"/>
          <w:b/>
          <w:bCs/>
          <w:color w:val="auto"/>
          <w:u w:val="none"/>
          <w:lang w:val="it-IT"/>
        </w:rPr>
        <w:t xml:space="preserve">è </w:t>
      </w:r>
      <w:r w:rsidR="001B3172" w:rsidRPr="000D12BA">
        <w:rPr>
          <w:rStyle w:val="Hyperlink"/>
          <w:b/>
          <w:bCs/>
          <w:color w:val="auto"/>
          <w:u w:val="none"/>
          <w:lang w:val="it-IT"/>
        </w:rPr>
        <w:t>passata</w:t>
      </w:r>
      <w:r w:rsidR="009645D0" w:rsidRPr="000D12BA">
        <w:rPr>
          <w:rStyle w:val="Hyperlink"/>
          <w:b/>
          <w:bCs/>
          <w:color w:val="auto"/>
          <w:u w:val="none"/>
          <w:lang w:val="it-IT"/>
        </w:rPr>
        <w:t xml:space="preserve"> dal 10,5% del 2019</w:t>
      </w:r>
      <w:r w:rsidR="004E0EA7" w:rsidRPr="000D12BA">
        <w:rPr>
          <w:rStyle w:val="Hyperlink"/>
          <w:b/>
          <w:bCs/>
          <w:color w:val="auto"/>
          <w:u w:val="none"/>
          <w:lang w:val="it-IT"/>
        </w:rPr>
        <w:t xml:space="preserve"> al </w:t>
      </w:r>
      <w:r w:rsidR="009645D0" w:rsidRPr="000D12BA">
        <w:rPr>
          <w:rStyle w:val="Hyperlink"/>
          <w:b/>
          <w:bCs/>
          <w:color w:val="auto"/>
          <w:u w:val="none"/>
          <w:lang w:val="it-IT"/>
        </w:rPr>
        <w:t>16.5% del 2022</w:t>
      </w:r>
      <w:r w:rsidR="00B55604">
        <w:rPr>
          <w:rStyle w:val="Hyperlink"/>
          <w:bCs/>
          <w:color w:val="auto"/>
          <w:u w:val="none"/>
          <w:lang w:val="it-IT"/>
        </w:rPr>
        <w:t>,</w:t>
      </w:r>
      <w:r w:rsidR="00B55604" w:rsidRPr="000D12BA">
        <w:rPr>
          <w:rStyle w:val="Hyperlink"/>
          <w:bCs/>
          <w:color w:val="auto"/>
          <w:u w:val="none"/>
          <w:lang w:val="it-IT"/>
        </w:rPr>
        <w:t xml:space="preserve"> sul totale delle presenze</w:t>
      </w:r>
      <w:r w:rsidR="00B55604">
        <w:rPr>
          <w:rStyle w:val="Hyperlink"/>
          <w:bCs/>
          <w:color w:val="auto"/>
          <w:u w:val="none"/>
          <w:lang w:val="it-IT"/>
        </w:rPr>
        <w:t>.</w:t>
      </w:r>
    </w:p>
    <w:p w:rsidR="004E0EA7" w:rsidRPr="000D12BA" w:rsidRDefault="004E0EA7" w:rsidP="00C5318B">
      <w:pPr>
        <w:rPr>
          <w:color w:val="auto"/>
          <w:lang w:val="it-IT"/>
        </w:rPr>
      </w:pPr>
    </w:p>
    <w:p w:rsidR="000A5ECD" w:rsidRPr="000D12BA" w:rsidRDefault="00C43E37" w:rsidP="0096179D">
      <w:pPr>
        <w:rPr>
          <w:b/>
          <w:bCs/>
          <w:color w:val="auto"/>
          <w:lang w:val="it-IT"/>
        </w:rPr>
      </w:pPr>
      <w:r w:rsidRPr="000D12BA">
        <w:rPr>
          <w:color w:val="auto"/>
          <w:lang w:val="it-IT"/>
        </w:rPr>
        <w:t xml:space="preserve">Tra i </w:t>
      </w:r>
      <w:r w:rsidR="004E0EA7" w:rsidRPr="000D12BA">
        <w:rPr>
          <w:color w:val="auto"/>
          <w:lang w:val="it-IT"/>
        </w:rPr>
        <w:t>principali</w:t>
      </w:r>
      <w:r w:rsidR="004E0EA7" w:rsidRPr="000D12BA">
        <w:rPr>
          <w:b/>
          <w:bCs/>
          <w:color w:val="auto"/>
          <w:lang w:val="it-IT"/>
        </w:rPr>
        <w:t xml:space="preserve"> </w:t>
      </w:r>
      <w:r w:rsidRPr="000D12BA">
        <w:rPr>
          <w:b/>
          <w:bCs/>
          <w:color w:val="auto"/>
          <w:lang w:val="it-IT"/>
        </w:rPr>
        <w:t>benefici e</w:t>
      </w:r>
      <w:r w:rsidR="004E0EA7" w:rsidRPr="000D12BA">
        <w:rPr>
          <w:b/>
          <w:bCs/>
          <w:color w:val="auto"/>
          <w:lang w:val="it-IT"/>
        </w:rPr>
        <w:t xml:space="preserve">d </w:t>
      </w:r>
      <w:r w:rsidRPr="000D12BA">
        <w:rPr>
          <w:b/>
          <w:bCs/>
          <w:color w:val="auto"/>
          <w:lang w:val="it-IT"/>
        </w:rPr>
        <w:t xml:space="preserve">esigenze </w:t>
      </w:r>
      <w:r w:rsidRPr="000D12BA">
        <w:rPr>
          <w:color w:val="auto"/>
          <w:lang w:val="it-IT"/>
        </w:rPr>
        <w:t>di chi predilige i</w:t>
      </w:r>
      <w:r w:rsidRPr="000D12BA">
        <w:rPr>
          <w:b/>
          <w:bCs/>
          <w:color w:val="auto"/>
          <w:lang w:val="it-IT"/>
        </w:rPr>
        <w:t xml:space="preserve"> viaggi in famiglia,</w:t>
      </w:r>
      <w:r w:rsidR="000A5ECD" w:rsidRPr="000D12BA">
        <w:rPr>
          <w:b/>
          <w:bCs/>
          <w:color w:val="auto"/>
          <w:lang w:val="it-IT"/>
        </w:rPr>
        <w:t xml:space="preserve"> </w:t>
      </w:r>
      <w:r w:rsidR="000A5ECD" w:rsidRPr="000D12BA">
        <w:rPr>
          <w:color w:val="auto"/>
          <w:lang w:val="it-IT"/>
        </w:rPr>
        <w:t xml:space="preserve">troviamo </w:t>
      </w:r>
      <w:r w:rsidR="00206D10" w:rsidRPr="000D12BA">
        <w:rPr>
          <w:color w:val="auto"/>
          <w:lang w:val="it-IT"/>
        </w:rPr>
        <w:t>il</w:t>
      </w:r>
      <w:r w:rsidR="00206D10" w:rsidRPr="000D12BA">
        <w:rPr>
          <w:b/>
          <w:bCs/>
          <w:color w:val="auto"/>
          <w:lang w:val="it-IT"/>
        </w:rPr>
        <w:t xml:space="preserve"> </w:t>
      </w:r>
      <w:r w:rsidR="00206D10" w:rsidRPr="000D12BA">
        <w:rPr>
          <w:color w:val="auto"/>
          <w:lang w:val="it-IT"/>
        </w:rPr>
        <w:t>desiderio</w:t>
      </w:r>
      <w:r w:rsidR="000A5ECD" w:rsidRPr="000D12BA">
        <w:rPr>
          <w:color w:val="auto"/>
          <w:lang w:val="it-IT"/>
        </w:rPr>
        <w:t xml:space="preserve"> di:</w:t>
      </w:r>
    </w:p>
    <w:p w:rsidR="0096179D" w:rsidRPr="000D12BA" w:rsidRDefault="0096179D" w:rsidP="0096179D">
      <w:pPr>
        <w:rPr>
          <w:color w:val="auto"/>
          <w:lang w:val="it-IT"/>
        </w:rPr>
      </w:pPr>
    </w:p>
    <w:p w:rsidR="00466D76" w:rsidRPr="000D12BA" w:rsidRDefault="00206D10" w:rsidP="00AF69F1">
      <w:pPr>
        <w:pStyle w:val="ListParagraph"/>
        <w:numPr>
          <w:ilvl w:val="0"/>
          <w:numId w:val="14"/>
        </w:numPr>
        <w:rPr>
          <w:color w:val="auto"/>
          <w:lang w:val="it-IT"/>
        </w:rPr>
      </w:pPr>
      <w:r w:rsidRPr="000D12BA">
        <w:rPr>
          <w:b/>
          <w:bCs/>
          <w:color w:val="auto"/>
          <w:lang w:val="it-IT"/>
        </w:rPr>
        <w:t>Trascorrere</w:t>
      </w:r>
      <w:r w:rsidR="004E0EA7" w:rsidRPr="000D12BA">
        <w:rPr>
          <w:color w:val="auto"/>
          <w:lang w:val="it-IT"/>
        </w:rPr>
        <w:t xml:space="preserve"> </w:t>
      </w:r>
      <w:r w:rsidRPr="000D12BA">
        <w:rPr>
          <w:color w:val="auto"/>
          <w:lang w:val="it-IT"/>
        </w:rPr>
        <w:t>del</w:t>
      </w:r>
      <w:r w:rsidRPr="000D12BA">
        <w:rPr>
          <w:b/>
          <w:bCs/>
          <w:color w:val="auto"/>
          <w:lang w:val="it-IT"/>
        </w:rPr>
        <w:t xml:space="preserve"> </w:t>
      </w:r>
      <w:r w:rsidR="004E0EA7" w:rsidRPr="000D12BA">
        <w:rPr>
          <w:b/>
          <w:bCs/>
          <w:color w:val="auto"/>
          <w:lang w:val="it-IT"/>
        </w:rPr>
        <w:t>tempo di qualità</w:t>
      </w:r>
      <w:r w:rsidRPr="000D12BA">
        <w:rPr>
          <w:b/>
          <w:bCs/>
          <w:color w:val="auto"/>
          <w:lang w:val="it-IT"/>
        </w:rPr>
        <w:t xml:space="preserve">: </w:t>
      </w:r>
      <w:r w:rsidR="004E0EA7" w:rsidRPr="000D12BA">
        <w:rPr>
          <w:color w:val="auto"/>
          <w:lang w:val="it-IT"/>
        </w:rPr>
        <w:t>vivere e condividere</w:t>
      </w:r>
      <w:r w:rsidR="0096179D" w:rsidRPr="000D12BA">
        <w:rPr>
          <w:color w:val="auto"/>
          <w:lang w:val="it-IT"/>
        </w:rPr>
        <w:t xml:space="preserve"> </w:t>
      </w:r>
      <w:r w:rsidRPr="000D12BA">
        <w:rPr>
          <w:b/>
          <w:bCs/>
          <w:color w:val="auto"/>
          <w:lang w:val="it-IT"/>
        </w:rPr>
        <w:t>esperienze autentiche</w:t>
      </w:r>
      <w:r w:rsidRPr="000D12BA">
        <w:rPr>
          <w:color w:val="auto"/>
          <w:lang w:val="it-IT"/>
        </w:rPr>
        <w:t xml:space="preserve"> </w:t>
      </w:r>
      <w:r w:rsidR="004E0EA7" w:rsidRPr="000D12BA">
        <w:rPr>
          <w:color w:val="auto"/>
          <w:lang w:val="it-IT"/>
        </w:rPr>
        <w:t>per</w:t>
      </w:r>
      <w:r w:rsidR="0096179D" w:rsidRPr="000D12BA">
        <w:rPr>
          <w:color w:val="auto"/>
          <w:lang w:val="it-IT"/>
        </w:rPr>
        <w:t xml:space="preserve"> </w:t>
      </w:r>
      <w:r w:rsidR="0096179D" w:rsidRPr="000D12BA">
        <w:rPr>
          <w:b/>
          <w:bCs/>
          <w:color w:val="auto"/>
          <w:lang w:val="it-IT"/>
        </w:rPr>
        <w:t xml:space="preserve">rafforzare </w:t>
      </w:r>
      <w:r w:rsidR="004E0EA7" w:rsidRPr="000D12BA">
        <w:rPr>
          <w:b/>
          <w:bCs/>
          <w:color w:val="auto"/>
          <w:lang w:val="it-IT"/>
        </w:rPr>
        <w:t>i</w:t>
      </w:r>
      <w:r w:rsidR="0096179D" w:rsidRPr="000D12BA">
        <w:rPr>
          <w:b/>
          <w:bCs/>
          <w:color w:val="auto"/>
          <w:lang w:val="it-IT"/>
        </w:rPr>
        <w:t xml:space="preserve"> legam</w:t>
      </w:r>
      <w:r w:rsidR="004E0EA7" w:rsidRPr="000D12BA">
        <w:rPr>
          <w:b/>
          <w:bCs/>
          <w:color w:val="auto"/>
          <w:lang w:val="it-IT"/>
        </w:rPr>
        <w:t xml:space="preserve">i </w:t>
      </w:r>
      <w:r w:rsidR="0096179D" w:rsidRPr="000D12BA">
        <w:rPr>
          <w:b/>
          <w:bCs/>
          <w:color w:val="auto"/>
          <w:lang w:val="it-IT"/>
        </w:rPr>
        <w:t>in famigli</w:t>
      </w:r>
      <w:r w:rsidR="004E0EA7" w:rsidRPr="000D12BA">
        <w:rPr>
          <w:b/>
          <w:bCs/>
          <w:color w:val="auto"/>
          <w:lang w:val="it-IT"/>
        </w:rPr>
        <w:t>a</w:t>
      </w:r>
      <w:r w:rsidR="00915F67" w:rsidRPr="000D12BA">
        <w:rPr>
          <w:color w:val="auto"/>
          <w:lang w:val="it-IT"/>
        </w:rPr>
        <w:t>;</w:t>
      </w:r>
      <w:r w:rsidR="00466D76" w:rsidRPr="000D12BA">
        <w:rPr>
          <w:rStyle w:val="Strong"/>
          <w:rFonts w:cs="Open Sans"/>
          <w:color w:val="auto"/>
          <w:shd w:val="clear" w:color="auto" w:fill="FFFFFF"/>
          <w:lang w:val="it-IT"/>
        </w:rPr>
        <w:t xml:space="preserve"> </w:t>
      </w:r>
    </w:p>
    <w:p w:rsidR="004F0F6A" w:rsidRPr="000D12BA" w:rsidRDefault="00206D10" w:rsidP="00F76340">
      <w:pPr>
        <w:pStyle w:val="ListParagraph"/>
        <w:numPr>
          <w:ilvl w:val="0"/>
          <w:numId w:val="15"/>
        </w:numPr>
        <w:rPr>
          <w:b/>
          <w:bCs/>
          <w:color w:val="auto"/>
          <w:lang w:val="it-IT"/>
        </w:rPr>
      </w:pPr>
      <w:r w:rsidRPr="000D12BA">
        <w:rPr>
          <w:b/>
          <w:bCs/>
          <w:color w:val="auto"/>
          <w:lang w:val="it-IT"/>
        </w:rPr>
        <w:t>I</w:t>
      </w:r>
      <w:r w:rsidR="00915F67" w:rsidRPr="000D12BA">
        <w:rPr>
          <w:b/>
          <w:bCs/>
          <w:color w:val="auto"/>
          <w:lang w:val="it-IT"/>
        </w:rPr>
        <w:t>ntraprendere</w:t>
      </w:r>
      <w:r w:rsidR="00915F67" w:rsidRPr="000D12BA">
        <w:rPr>
          <w:color w:val="auto"/>
          <w:lang w:val="it-IT"/>
        </w:rPr>
        <w:t xml:space="preserve"> </w:t>
      </w:r>
      <w:r w:rsidR="00915F67" w:rsidRPr="000D12BA">
        <w:rPr>
          <w:b/>
          <w:bCs/>
          <w:color w:val="auto"/>
          <w:lang w:val="it-IT"/>
        </w:rPr>
        <w:t>a</w:t>
      </w:r>
      <w:r w:rsidR="004E0EA7" w:rsidRPr="000D12BA">
        <w:rPr>
          <w:b/>
          <w:bCs/>
          <w:color w:val="auto"/>
          <w:lang w:val="it-IT"/>
        </w:rPr>
        <w:t>ttività di intrattenimento e</w:t>
      </w:r>
      <w:r w:rsidR="001B3172" w:rsidRPr="000D12BA">
        <w:rPr>
          <w:b/>
          <w:bCs/>
          <w:color w:val="auto"/>
          <w:lang w:val="it-IT"/>
        </w:rPr>
        <w:t>d</w:t>
      </w:r>
      <w:r w:rsidR="00C43E37" w:rsidRPr="000D12BA">
        <w:rPr>
          <w:b/>
          <w:bCs/>
          <w:color w:val="auto"/>
          <w:lang w:val="it-IT"/>
        </w:rPr>
        <w:t xml:space="preserve"> </w:t>
      </w:r>
      <w:r w:rsidR="0096179D" w:rsidRPr="000D12BA">
        <w:rPr>
          <w:b/>
          <w:bCs/>
          <w:color w:val="auto"/>
          <w:lang w:val="it-IT"/>
        </w:rPr>
        <w:t>educative</w:t>
      </w:r>
      <w:r w:rsidRPr="000D12BA">
        <w:rPr>
          <w:color w:val="auto"/>
          <w:lang w:val="it-IT"/>
        </w:rPr>
        <w:t xml:space="preserve">: </w:t>
      </w:r>
      <w:r w:rsidR="004F0F6A" w:rsidRPr="000D12BA">
        <w:rPr>
          <w:color w:val="auto"/>
          <w:lang w:val="it-IT"/>
        </w:rPr>
        <w:t xml:space="preserve">creare </w:t>
      </w:r>
      <w:r w:rsidR="004F0F6A" w:rsidRPr="000D12BA">
        <w:rPr>
          <w:rStyle w:val="Strong"/>
          <w:rFonts w:cs="Open Sans"/>
          <w:color w:val="auto"/>
          <w:shd w:val="clear" w:color="auto" w:fill="FFFFFF"/>
          <w:lang w:val="it-IT"/>
        </w:rPr>
        <w:t>ricordi</w:t>
      </w:r>
      <w:r w:rsidR="004F0F6A" w:rsidRPr="000D12BA">
        <w:rPr>
          <w:rFonts w:cs="Open Sans"/>
          <w:color w:val="auto"/>
          <w:shd w:val="clear" w:color="auto" w:fill="FFFFFF"/>
          <w:lang w:val="it-IT"/>
        </w:rPr>
        <w:t xml:space="preserve"> </w:t>
      </w:r>
      <w:r w:rsidR="004F0F6A" w:rsidRPr="000D12BA">
        <w:rPr>
          <w:rFonts w:cs="Open Sans"/>
          <w:b/>
          <w:bCs/>
          <w:color w:val="auto"/>
          <w:shd w:val="clear" w:color="auto" w:fill="FFFFFF"/>
          <w:lang w:val="it-IT"/>
        </w:rPr>
        <w:t>che restano nel tempo</w:t>
      </w:r>
      <w:r w:rsidR="004F0F6A" w:rsidRPr="000D12BA">
        <w:rPr>
          <w:rFonts w:cs="Open Sans"/>
          <w:color w:val="auto"/>
          <w:shd w:val="clear" w:color="auto" w:fill="FFFFFF"/>
          <w:lang w:val="it-IT"/>
        </w:rPr>
        <w:t xml:space="preserve"> con iniziative </w:t>
      </w:r>
      <w:r w:rsidR="004E0EA7" w:rsidRPr="000D12BA">
        <w:rPr>
          <w:color w:val="auto"/>
          <w:lang w:val="it-IT"/>
        </w:rPr>
        <w:t xml:space="preserve">formato famiglia </w:t>
      </w:r>
      <w:r w:rsidR="00AF69F1" w:rsidRPr="000D12BA">
        <w:rPr>
          <w:color w:val="auto"/>
          <w:lang w:val="it-IT"/>
        </w:rPr>
        <w:t>o</w:t>
      </w:r>
      <w:r w:rsidR="004E0EA7" w:rsidRPr="000D12BA">
        <w:rPr>
          <w:color w:val="auto"/>
          <w:lang w:val="it-IT"/>
        </w:rPr>
        <w:t xml:space="preserve"> dedicate </w:t>
      </w:r>
      <w:r w:rsidR="00AF69F1" w:rsidRPr="000D12BA">
        <w:rPr>
          <w:color w:val="auto"/>
          <w:lang w:val="it-IT"/>
        </w:rPr>
        <w:t>esclusivamente ai</w:t>
      </w:r>
      <w:r w:rsidR="004E0EA7" w:rsidRPr="000D12BA">
        <w:rPr>
          <w:color w:val="auto"/>
          <w:lang w:val="it-IT"/>
        </w:rPr>
        <w:t xml:space="preserve"> più piccol</w:t>
      </w:r>
      <w:r w:rsidR="004F0F6A" w:rsidRPr="000D12BA">
        <w:rPr>
          <w:color w:val="auto"/>
          <w:lang w:val="it-IT"/>
        </w:rPr>
        <w:t>i;</w:t>
      </w:r>
    </w:p>
    <w:p w:rsidR="0096179D" w:rsidRPr="000D12BA" w:rsidRDefault="00206D10" w:rsidP="00F76340">
      <w:pPr>
        <w:pStyle w:val="ListParagraph"/>
        <w:numPr>
          <w:ilvl w:val="0"/>
          <w:numId w:val="15"/>
        </w:numPr>
        <w:rPr>
          <w:b/>
          <w:bCs/>
          <w:color w:val="auto"/>
          <w:lang w:val="it-IT"/>
        </w:rPr>
      </w:pPr>
      <w:r w:rsidRPr="000D12BA">
        <w:rPr>
          <w:b/>
          <w:bCs/>
          <w:color w:val="auto"/>
          <w:lang w:val="it-IT"/>
        </w:rPr>
        <w:t>P</w:t>
      </w:r>
      <w:r w:rsidR="000A5ECD" w:rsidRPr="000D12BA">
        <w:rPr>
          <w:b/>
          <w:bCs/>
          <w:color w:val="auto"/>
          <w:lang w:val="it-IT"/>
        </w:rPr>
        <w:t>revedere</w:t>
      </w:r>
      <w:r w:rsidR="00C43E37" w:rsidRPr="000D12BA">
        <w:rPr>
          <w:color w:val="auto"/>
          <w:lang w:val="it-IT"/>
        </w:rPr>
        <w:t xml:space="preserve"> </w:t>
      </w:r>
      <w:r w:rsidRPr="000D12BA">
        <w:rPr>
          <w:color w:val="auto"/>
          <w:lang w:val="it-IT"/>
        </w:rPr>
        <w:t xml:space="preserve">un </w:t>
      </w:r>
      <w:r w:rsidR="00C43E37" w:rsidRPr="000D12BA">
        <w:rPr>
          <w:b/>
          <w:bCs/>
          <w:color w:val="auto"/>
          <w:lang w:val="it-IT"/>
        </w:rPr>
        <w:t>risparmio economico</w:t>
      </w:r>
    </w:p>
    <w:p w:rsidR="004E0EA7" w:rsidRPr="000D12BA" w:rsidRDefault="004E0EA7" w:rsidP="004E0EA7">
      <w:pPr>
        <w:rPr>
          <w:color w:val="auto"/>
          <w:lang w:val="it-IT"/>
        </w:rPr>
      </w:pPr>
    </w:p>
    <w:p w:rsidR="004F0F6A" w:rsidRPr="000D12BA" w:rsidRDefault="00473E41" w:rsidP="00466D76">
      <w:pPr>
        <w:jc w:val="both"/>
        <w:rPr>
          <w:color w:val="auto"/>
          <w:lang w:val="it-IT"/>
        </w:rPr>
      </w:pPr>
      <w:r w:rsidRPr="000D12BA">
        <w:rPr>
          <w:color w:val="auto"/>
          <w:lang w:val="it-IT"/>
        </w:rPr>
        <w:t xml:space="preserve">Questi aspetti trovano la loro perfetta espressione all’interno della </w:t>
      </w:r>
      <w:r w:rsidRPr="000D12BA">
        <w:rPr>
          <w:b/>
          <w:bCs/>
          <w:color w:val="auto"/>
          <w:lang w:val="it-IT"/>
        </w:rPr>
        <w:t>ricca offerta Novotel</w:t>
      </w:r>
      <w:r w:rsidRPr="000D12BA">
        <w:rPr>
          <w:color w:val="auto"/>
          <w:lang w:val="it-IT"/>
        </w:rPr>
        <w:t xml:space="preserve">, </w:t>
      </w:r>
      <w:r w:rsidR="00466D76" w:rsidRPr="000D12BA">
        <w:rPr>
          <w:color w:val="auto"/>
          <w:lang w:val="it-IT"/>
        </w:rPr>
        <w:t xml:space="preserve">con </w:t>
      </w:r>
      <w:r w:rsidR="00EF66DC" w:rsidRPr="000D12BA">
        <w:rPr>
          <w:b/>
          <w:bCs/>
          <w:color w:val="auto"/>
          <w:lang w:val="it-IT"/>
        </w:rPr>
        <w:t>servizi</w:t>
      </w:r>
      <w:r w:rsidR="00466D76" w:rsidRPr="000D12BA">
        <w:rPr>
          <w:color w:val="auto"/>
          <w:lang w:val="it-IT"/>
        </w:rPr>
        <w:t xml:space="preserve"> </w:t>
      </w:r>
      <w:r w:rsidR="004F0F6A" w:rsidRPr="000D12BA">
        <w:rPr>
          <w:color w:val="auto"/>
          <w:lang w:val="it-IT"/>
        </w:rPr>
        <w:t xml:space="preserve">e </w:t>
      </w:r>
      <w:r w:rsidR="004F0F6A" w:rsidRPr="000D12BA">
        <w:rPr>
          <w:b/>
          <w:bCs/>
          <w:color w:val="auto"/>
          <w:lang w:val="it-IT"/>
        </w:rPr>
        <w:t>iniziative</w:t>
      </w:r>
      <w:r w:rsidR="004F0F6A" w:rsidRPr="000D12BA">
        <w:rPr>
          <w:color w:val="auto"/>
          <w:lang w:val="it-IT"/>
        </w:rPr>
        <w:t>, a</w:t>
      </w:r>
      <w:r w:rsidR="00466D76" w:rsidRPr="000D12BA">
        <w:rPr>
          <w:color w:val="auto"/>
          <w:lang w:val="it-IT"/>
        </w:rPr>
        <w:t xml:space="preserve"> misur</w:t>
      </w:r>
      <w:r w:rsidR="004F0F6A" w:rsidRPr="000D12BA">
        <w:rPr>
          <w:color w:val="auto"/>
          <w:lang w:val="it-IT"/>
        </w:rPr>
        <w:t>a</w:t>
      </w:r>
      <w:r w:rsidR="00466D76" w:rsidRPr="000D12BA">
        <w:rPr>
          <w:color w:val="auto"/>
          <w:lang w:val="it-IT"/>
        </w:rPr>
        <w:t xml:space="preserve"> </w:t>
      </w:r>
      <w:r w:rsidR="00915F67" w:rsidRPr="000D12BA">
        <w:rPr>
          <w:color w:val="auto"/>
          <w:lang w:val="it-IT"/>
        </w:rPr>
        <w:t xml:space="preserve">di </w:t>
      </w:r>
      <w:r w:rsidR="004F0F6A" w:rsidRPr="000D12BA">
        <w:rPr>
          <w:color w:val="auto"/>
          <w:lang w:val="it-IT"/>
        </w:rPr>
        <w:t>grandi</w:t>
      </w:r>
      <w:r w:rsidR="00915F67" w:rsidRPr="000D12BA">
        <w:rPr>
          <w:color w:val="auto"/>
          <w:lang w:val="it-IT"/>
        </w:rPr>
        <w:t xml:space="preserve"> e </w:t>
      </w:r>
      <w:r w:rsidR="004F0F6A" w:rsidRPr="000D12BA">
        <w:rPr>
          <w:color w:val="auto"/>
          <w:lang w:val="it-IT"/>
        </w:rPr>
        <w:t>piccini</w:t>
      </w:r>
      <w:r w:rsidR="00466D76" w:rsidRPr="000D12BA">
        <w:rPr>
          <w:color w:val="auto"/>
          <w:lang w:val="it-IT"/>
        </w:rPr>
        <w:t xml:space="preserve">, per </w:t>
      </w:r>
      <w:r w:rsidR="004E0EA7" w:rsidRPr="000D12BA">
        <w:rPr>
          <w:b/>
          <w:bCs/>
          <w:color w:val="auto"/>
          <w:lang w:val="it-IT"/>
        </w:rPr>
        <w:t xml:space="preserve">creare momenti </w:t>
      </w:r>
      <w:r w:rsidR="00466D76" w:rsidRPr="000D12BA">
        <w:rPr>
          <w:b/>
          <w:bCs/>
          <w:color w:val="auto"/>
          <w:lang w:val="it-IT"/>
        </w:rPr>
        <w:t>speciali</w:t>
      </w:r>
      <w:r w:rsidR="004F0F6A" w:rsidRPr="000D12BA">
        <w:rPr>
          <w:color w:val="auto"/>
          <w:lang w:val="it-IT"/>
        </w:rPr>
        <w:t>.</w:t>
      </w:r>
    </w:p>
    <w:p w:rsidR="00B55604" w:rsidRDefault="004F0F6A" w:rsidP="001B3172">
      <w:pPr>
        <w:jc w:val="both"/>
        <w:rPr>
          <w:color w:val="auto"/>
          <w:lang w:val="it-IT"/>
        </w:rPr>
      </w:pPr>
      <w:r w:rsidRPr="000D12BA">
        <w:rPr>
          <w:color w:val="auto"/>
          <w:lang w:val="it-IT"/>
        </w:rPr>
        <w:t xml:space="preserve">Le attività proposte presso le </w:t>
      </w:r>
      <w:r w:rsidR="00B34C70" w:rsidRPr="000D12BA">
        <w:rPr>
          <w:color w:val="auto"/>
          <w:lang w:val="it-IT"/>
        </w:rPr>
        <w:t>s</w:t>
      </w:r>
      <w:r w:rsidRPr="000D12BA">
        <w:rPr>
          <w:color w:val="auto"/>
          <w:lang w:val="it-IT"/>
        </w:rPr>
        <w:t xml:space="preserve">trutture del marchio soddisfano pienamente tutti i </w:t>
      </w:r>
      <w:r w:rsidRPr="000D12BA">
        <w:rPr>
          <w:b/>
          <w:bCs/>
          <w:color w:val="auto"/>
          <w:lang w:val="it-IT"/>
        </w:rPr>
        <w:t>desideri e le necessità</w:t>
      </w:r>
      <w:r w:rsidRPr="000D12BA">
        <w:rPr>
          <w:color w:val="auto"/>
          <w:lang w:val="it-IT"/>
        </w:rPr>
        <w:t xml:space="preserve"> </w:t>
      </w:r>
      <w:r w:rsidR="00DA0BF7" w:rsidRPr="000D12BA">
        <w:rPr>
          <w:color w:val="auto"/>
          <w:lang w:val="it-IT"/>
        </w:rPr>
        <w:t>delle famiglie</w:t>
      </w:r>
      <w:r w:rsidRPr="000D12BA">
        <w:rPr>
          <w:color w:val="auto"/>
          <w:lang w:val="it-IT"/>
        </w:rPr>
        <w:t xml:space="preserve">: i piccoli sono coccolati, con </w:t>
      </w:r>
      <w:r w:rsidRPr="000D12BA">
        <w:rPr>
          <w:b/>
          <w:bCs/>
          <w:color w:val="auto"/>
          <w:lang w:val="it-IT"/>
        </w:rPr>
        <w:t>spazi gioco,  attività ludico-ricreative e sfiziosi menù dedicati</w:t>
      </w:r>
      <w:r w:rsidRPr="000D12BA">
        <w:rPr>
          <w:color w:val="auto"/>
          <w:lang w:val="it-IT"/>
        </w:rPr>
        <w:t xml:space="preserve">! </w:t>
      </w:r>
    </w:p>
    <w:p w:rsidR="001B3172" w:rsidRPr="000D12BA" w:rsidRDefault="006F4DAD" w:rsidP="001B3172">
      <w:pPr>
        <w:jc w:val="both"/>
        <w:rPr>
          <w:rStyle w:val="Hyperlink"/>
          <w:color w:val="auto"/>
          <w:u w:val="none"/>
          <w:lang w:val="it-IT"/>
        </w:rPr>
      </w:pPr>
      <w:bookmarkStart w:id="0" w:name="_GoBack"/>
      <w:bookmarkEnd w:id="0"/>
      <w:r w:rsidRPr="000D12BA">
        <w:rPr>
          <w:rStyle w:val="Hyperlink"/>
          <w:b/>
          <w:bCs/>
          <w:color w:val="auto"/>
          <w:u w:val="none"/>
          <w:lang w:val="it-IT"/>
        </w:rPr>
        <w:t>PassapOrso è</w:t>
      </w:r>
      <w:r w:rsidRPr="000D12BA">
        <w:rPr>
          <w:b/>
          <w:bCs/>
          <w:color w:val="auto"/>
          <w:lang w:val="it-IT"/>
        </w:rPr>
        <w:t xml:space="preserve"> l’u</w:t>
      </w:r>
      <w:r w:rsidR="004F0F6A" w:rsidRPr="000D12BA">
        <w:rPr>
          <w:b/>
          <w:bCs/>
          <w:color w:val="auto"/>
          <w:lang w:val="it-IT"/>
        </w:rPr>
        <w:t>ltim</w:t>
      </w:r>
      <w:r w:rsidRPr="000D12BA">
        <w:rPr>
          <w:b/>
          <w:bCs/>
          <w:color w:val="auto"/>
          <w:lang w:val="it-IT"/>
        </w:rPr>
        <w:t>a</w:t>
      </w:r>
      <w:r w:rsidR="004F0F6A" w:rsidRPr="000D12BA">
        <w:rPr>
          <w:b/>
          <w:bCs/>
          <w:color w:val="auto"/>
          <w:lang w:val="it-IT"/>
        </w:rPr>
        <w:t xml:space="preserve"> novità</w:t>
      </w:r>
      <w:r w:rsidR="004F0F6A" w:rsidRPr="000D12BA">
        <w:rPr>
          <w:color w:val="auto"/>
          <w:lang w:val="it-IT"/>
        </w:rPr>
        <w:t xml:space="preserve"> proposta da Novotel per offrire un’</w:t>
      </w:r>
      <w:r w:rsidR="004F0F6A" w:rsidRPr="000D12BA">
        <w:rPr>
          <w:rStyle w:val="Hyperlink"/>
          <w:b/>
          <w:bCs/>
          <w:color w:val="auto"/>
          <w:u w:val="none"/>
          <w:lang w:val="it-IT"/>
        </w:rPr>
        <w:t xml:space="preserve">esperienza di viaggio </w:t>
      </w:r>
      <w:r w:rsidR="001B3172" w:rsidRPr="000D12BA">
        <w:rPr>
          <w:rStyle w:val="Hyperlink"/>
          <w:b/>
          <w:bCs/>
          <w:color w:val="auto"/>
          <w:u w:val="none"/>
          <w:lang w:val="it-IT"/>
        </w:rPr>
        <w:t xml:space="preserve">coinvolgente </w:t>
      </w:r>
      <w:r w:rsidR="004F0F6A" w:rsidRPr="000D12BA">
        <w:rPr>
          <w:rStyle w:val="Hyperlink"/>
          <w:b/>
          <w:bCs/>
          <w:color w:val="auto"/>
          <w:u w:val="none"/>
          <w:lang w:val="it-IT"/>
        </w:rPr>
        <w:t>e a misura di bambino</w:t>
      </w:r>
      <w:r w:rsidR="004F0F6A" w:rsidRPr="000D12BA">
        <w:rPr>
          <w:rStyle w:val="Hyperlink"/>
          <w:color w:val="auto"/>
          <w:u w:val="none"/>
          <w:lang w:val="it-IT"/>
        </w:rPr>
        <w:t xml:space="preserve">: </w:t>
      </w:r>
      <w:r w:rsidRPr="000D12BA">
        <w:rPr>
          <w:rStyle w:val="Hyperlink"/>
          <w:color w:val="auto"/>
          <w:u w:val="none"/>
          <w:lang w:val="it-IT"/>
        </w:rPr>
        <w:t>si tratta di uno</w:t>
      </w:r>
      <w:r w:rsidR="004F0F6A" w:rsidRPr="000D12BA">
        <w:rPr>
          <w:rStyle w:val="Hyperlink"/>
          <w:color w:val="auto"/>
          <w:u w:val="none"/>
          <w:lang w:val="it-IT"/>
        </w:rPr>
        <w:t xml:space="preserve"> speciale </w:t>
      </w:r>
      <w:r w:rsidR="004F0F6A" w:rsidRPr="000D12BA">
        <w:rPr>
          <w:rStyle w:val="Hyperlink"/>
          <w:b/>
          <w:bCs/>
          <w:color w:val="auto"/>
          <w:u w:val="none"/>
          <w:lang w:val="it-IT"/>
        </w:rPr>
        <w:t>passaporto personalizzato</w:t>
      </w:r>
      <w:r w:rsidR="004F0F6A" w:rsidRPr="000D12BA">
        <w:rPr>
          <w:rStyle w:val="Hyperlink"/>
          <w:color w:val="auto"/>
          <w:u w:val="none"/>
          <w:lang w:val="it-IT"/>
        </w:rPr>
        <w:t xml:space="preserve"> che i piccoli viaggiatori ricevono al momento del check-in e che li accompagna</w:t>
      </w:r>
      <w:r w:rsidRPr="000D12BA">
        <w:rPr>
          <w:rStyle w:val="Hyperlink"/>
          <w:color w:val="auto"/>
          <w:u w:val="none"/>
          <w:lang w:val="it-IT"/>
        </w:rPr>
        <w:t xml:space="preserve">, </w:t>
      </w:r>
      <w:r w:rsidR="004F0F6A" w:rsidRPr="000D12BA">
        <w:rPr>
          <w:rStyle w:val="Hyperlink"/>
          <w:color w:val="auto"/>
          <w:u w:val="none"/>
          <w:lang w:val="it-IT"/>
        </w:rPr>
        <w:t xml:space="preserve">durante </w:t>
      </w:r>
      <w:r w:rsidRPr="000D12BA">
        <w:rPr>
          <w:rStyle w:val="Hyperlink"/>
          <w:color w:val="auto"/>
          <w:u w:val="none"/>
          <w:lang w:val="it-IT"/>
        </w:rPr>
        <w:t>l’intero</w:t>
      </w:r>
      <w:r w:rsidR="004F0F6A" w:rsidRPr="000D12BA">
        <w:rPr>
          <w:rStyle w:val="Hyperlink"/>
          <w:color w:val="auto"/>
          <w:u w:val="none"/>
          <w:lang w:val="it-IT"/>
        </w:rPr>
        <w:t xml:space="preserve"> soggiorno</w:t>
      </w:r>
      <w:r w:rsidRPr="000D12BA">
        <w:rPr>
          <w:rStyle w:val="Hyperlink"/>
          <w:color w:val="auto"/>
          <w:u w:val="none"/>
          <w:lang w:val="it-IT"/>
        </w:rPr>
        <w:t>,</w:t>
      </w:r>
      <w:r w:rsidR="004F0F6A" w:rsidRPr="000D12BA">
        <w:rPr>
          <w:rStyle w:val="Hyperlink"/>
          <w:color w:val="auto"/>
          <w:u w:val="none"/>
          <w:lang w:val="it-IT"/>
        </w:rPr>
        <w:t xml:space="preserve"> in un per</w:t>
      </w:r>
      <w:r w:rsidR="001B3172" w:rsidRPr="000D12BA">
        <w:rPr>
          <w:rStyle w:val="Hyperlink"/>
          <w:color w:val="auto"/>
          <w:u w:val="none"/>
          <w:lang w:val="it-IT"/>
        </w:rPr>
        <w:t xml:space="preserve">corso alla scoperta dell’hotel: dopo ogni tappa i bambini possono apporre uno sticker sul proprio PassapOrso per conquistarsi lo speciale </w:t>
      </w:r>
      <w:r w:rsidR="001B3172" w:rsidRPr="000D12BA">
        <w:rPr>
          <w:rStyle w:val="Hyperlink"/>
          <w:b/>
          <w:bCs/>
          <w:color w:val="auto"/>
          <w:u w:val="none"/>
          <w:lang w:val="it-IT"/>
        </w:rPr>
        <w:t>Orsetto Novotel</w:t>
      </w:r>
      <w:r w:rsidR="00DB23A2" w:rsidRPr="000D12BA">
        <w:rPr>
          <w:rStyle w:val="Hyperlink"/>
          <w:b/>
          <w:bCs/>
          <w:color w:val="auto"/>
          <w:u w:val="none"/>
          <w:lang w:val="it-IT"/>
        </w:rPr>
        <w:t>!</w:t>
      </w:r>
      <w:r w:rsidR="001B3172" w:rsidRPr="000D12BA">
        <w:rPr>
          <w:rStyle w:val="Hyperlink"/>
          <w:color w:val="auto"/>
          <w:u w:val="none"/>
          <w:lang w:val="it-IT"/>
        </w:rPr>
        <w:t xml:space="preserve"> </w:t>
      </w:r>
    </w:p>
    <w:p w:rsidR="00D87437" w:rsidRPr="000D12BA" w:rsidRDefault="00D87437" w:rsidP="004F0F6A">
      <w:pPr>
        <w:jc w:val="both"/>
        <w:rPr>
          <w:color w:val="auto"/>
          <w:lang w:val="it-IT"/>
        </w:rPr>
      </w:pPr>
    </w:p>
    <w:p w:rsidR="00EF66DC" w:rsidRPr="000D12BA" w:rsidRDefault="006F4DAD" w:rsidP="00466D76">
      <w:pPr>
        <w:jc w:val="both"/>
        <w:rPr>
          <w:b/>
          <w:bCs/>
          <w:color w:val="auto"/>
          <w:lang w:val="it-IT"/>
        </w:rPr>
      </w:pPr>
      <w:r w:rsidRPr="000D12BA">
        <w:rPr>
          <w:color w:val="auto"/>
          <w:lang w:val="it-IT"/>
        </w:rPr>
        <w:t xml:space="preserve">Inoltre, durante le principali Feste e ricorrenze – Carnevale, Pasqua, Halloween, Natale - le strutture Novotel si animano con </w:t>
      </w:r>
      <w:r w:rsidR="006938E0" w:rsidRPr="000D12BA">
        <w:rPr>
          <w:b/>
          <w:bCs/>
          <w:color w:val="auto"/>
          <w:lang w:val="it-IT"/>
        </w:rPr>
        <w:t>attività</w:t>
      </w:r>
      <w:r w:rsidRPr="000D12BA">
        <w:rPr>
          <w:b/>
          <w:bCs/>
          <w:color w:val="auto"/>
          <w:lang w:val="it-IT"/>
        </w:rPr>
        <w:t xml:space="preserve"> a tema</w:t>
      </w:r>
      <w:r w:rsidRPr="000D12BA">
        <w:rPr>
          <w:color w:val="auto"/>
          <w:lang w:val="it-IT"/>
        </w:rPr>
        <w:t>, pensate per tutt</w:t>
      </w:r>
      <w:r w:rsidR="00D87437" w:rsidRPr="000D12BA">
        <w:rPr>
          <w:color w:val="auto"/>
          <w:lang w:val="it-IT"/>
        </w:rPr>
        <w:t>a</w:t>
      </w:r>
      <w:r w:rsidRPr="000D12BA">
        <w:rPr>
          <w:color w:val="auto"/>
          <w:lang w:val="it-IT"/>
        </w:rPr>
        <w:t xml:space="preserve"> la famiglia e rivolte non solo agli ospiti interni ma anche al pubblico esterno: d</w:t>
      </w:r>
      <w:r w:rsidR="00915F67" w:rsidRPr="000D12BA">
        <w:rPr>
          <w:color w:val="auto"/>
          <w:lang w:val="it-IT"/>
        </w:rPr>
        <w:t xml:space="preserve">ai </w:t>
      </w:r>
      <w:r w:rsidR="00915F67" w:rsidRPr="000D12BA">
        <w:rPr>
          <w:b/>
          <w:bCs/>
          <w:color w:val="auto"/>
          <w:lang w:val="it-IT"/>
        </w:rPr>
        <w:t>laboratori di cucina</w:t>
      </w:r>
      <w:r w:rsidR="00915F67" w:rsidRPr="000D12BA">
        <w:rPr>
          <w:color w:val="auto"/>
          <w:lang w:val="it-IT"/>
        </w:rPr>
        <w:t xml:space="preserve"> per trasformarsi in piccoli cuochi </w:t>
      </w:r>
      <w:r w:rsidRPr="000D12BA">
        <w:rPr>
          <w:color w:val="auto"/>
          <w:lang w:val="it-IT"/>
        </w:rPr>
        <w:t xml:space="preserve">cucinando biscotti e dolcetti </w:t>
      </w:r>
      <w:r w:rsidR="00915F67" w:rsidRPr="000D12BA">
        <w:rPr>
          <w:color w:val="auto"/>
          <w:lang w:val="it-IT"/>
        </w:rPr>
        <w:t xml:space="preserve">fino ai </w:t>
      </w:r>
      <w:r w:rsidR="00915F67" w:rsidRPr="000D12BA">
        <w:rPr>
          <w:b/>
          <w:bCs/>
          <w:color w:val="auto"/>
          <w:lang w:val="it-IT"/>
        </w:rPr>
        <w:t>Family Brunch</w:t>
      </w:r>
      <w:r w:rsidR="000A5ECD" w:rsidRPr="000D12BA">
        <w:rPr>
          <w:b/>
          <w:bCs/>
          <w:color w:val="auto"/>
          <w:lang w:val="it-IT"/>
        </w:rPr>
        <w:t xml:space="preserve"> </w:t>
      </w:r>
      <w:r w:rsidRPr="000D12BA">
        <w:rPr>
          <w:b/>
          <w:bCs/>
          <w:color w:val="auto"/>
          <w:lang w:val="it-IT"/>
        </w:rPr>
        <w:t xml:space="preserve">con </w:t>
      </w:r>
      <w:r w:rsidR="001B3172" w:rsidRPr="000D12BA">
        <w:rPr>
          <w:b/>
          <w:bCs/>
          <w:color w:val="auto"/>
          <w:lang w:val="it-IT"/>
        </w:rPr>
        <w:t xml:space="preserve">animazione e </w:t>
      </w:r>
      <w:r w:rsidRPr="000D12BA">
        <w:rPr>
          <w:b/>
          <w:bCs/>
          <w:color w:val="auto"/>
          <w:lang w:val="it-IT"/>
        </w:rPr>
        <w:t xml:space="preserve">gustosi menù dedicati, per soddisfare </w:t>
      </w:r>
      <w:r w:rsidR="006938E0" w:rsidRPr="000D12BA">
        <w:rPr>
          <w:b/>
          <w:bCs/>
          <w:color w:val="auto"/>
          <w:lang w:val="it-IT"/>
        </w:rPr>
        <w:t>qualsiasi palato</w:t>
      </w:r>
      <w:r w:rsidRPr="000D12BA">
        <w:rPr>
          <w:b/>
          <w:bCs/>
          <w:color w:val="auto"/>
          <w:lang w:val="it-IT"/>
        </w:rPr>
        <w:t>.</w:t>
      </w:r>
    </w:p>
    <w:p w:rsidR="00D87437" w:rsidRPr="000D12BA" w:rsidRDefault="00D87437" w:rsidP="00466D76">
      <w:pPr>
        <w:jc w:val="both"/>
        <w:rPr>
          <w:color w:val="auto"/>
          <w:lang w:val="it-IT"/>
        </w:rPr>
      </w:pPr>
    </w:p>
    <w:p w:rsidR="00EF66DC" w:rsidRPr="000D12BA" w:rsidRDefault="00EF66DC" w:rsidP="00EF66DC">
      <w:pPr>
        <w:jc w:val="both"/>
        <w:rPr>
          <w:color w:val="auto"/>
          <w:lang w:val="it-IT"/>
        </w:rPr>
      </w:pPr>
      <w:r w:rsidRPr="000D12BA">
        <w:rPr>
          <w:color w:val="auto"/>
          <w:lang w:val="it-IT"/>
        </w:rPr>
        <w:lastRenderedPageBreak/>
        <w:t xml:space="preserve">Infine, particolare attenzione è posta anche alle </w:t>
      </w:r>
      <w:r w:rsidRPr="000D12BA">
        <w:rPr>
          <w:b/>
          <w:bCs/>
          <w:color w:val="auto"/>
          <w:lang w:val="it-IT"/>
        </w:rPr>
        <w:t>necessità economiche</w:t>
      </w:r>
      <w:r w:rsidRPr="000D12BA">
        <w:rPr>
          <w:color w:val="auto"/>
          <w:lang w:val="it-IT"/>
        </w:rPr>
        <w:t xml:space="preserve"> delle famiglie: </w:t>
      </w:r>
      <w:r w:rsidR="006F4DAD" w:rsidRPr="000D12BA">
        <w:rPr>
          <w:color w:val="auto"/>
          <w:lang w:val="it-IT"/>
        </w:rPr>
        <w:t xml:space="preserve">presso tutte le strutture Novotel </w:t>
      </w:r>
      <w:r w:rsidRPr="000D12BA">
        <w:rPr>
          <w:color w:val="auto"/>
          <w:lang w:val="it-IT"/>
        </w:rPr>
        <w:t xml:space="preserve">i </w:t>
      </w:r>
      <w:r w:rsidRPr="000D12BA">
        <w:rPr>
          <w:b/>
          <w:bCs/>
          <w:color w:val="auto"/>
          <w:lang w:val="it-IT"/>
        </w:rPr>
        <w:t>bambini fino ai 16 anni di età</w:t>
      </w:r>
      <w:r w:rsidRPr="000D12BA">
        <w:rPr>
          <w:color w:val="auto"/>
          <w:lang w:val="it-IT"/>
        </w:rPr>
        <w:t xml:space="preserve"> hanno la possibilità di </w:t>
      </w:r>
      <w:r w:rsidRPr="000D12BA">
        <w:rPr>
          <w:b/>
          <w:bCs/>
          <w:color w:val="auto"/>
          <w:lang w:val="it-IT"/>
        </w:rPr>
        <w:t>soggiornare gratuitamente (colazione inclusa)</w:t>
      </w:r>
      <w:r w:rsidRPr="000D12BA">
        <w:rPr>
          <w:color w:val="auto"/>
          <w:lang w:val="it-IT"/>
        </w:rPr>
        <w:t xml:space="preserve"> - se in stanza con i propri genitori –</w:t>
      </w:r>
      <w:r w:rsidR="006F4DAD" w:rsidRPr="000D12BA">
        <w:rPr>
          <w:color w:val="auto"/>
          <w:lang w:val="it-IT"/>
        </w:rPr>
        <w:t xml:space="preserve"> </w:t>
      </w:r>
      <w:r w:rsidRPr="000D12BA">
        <w:rPr>
          <w:color w:val="auto"/>
          <w:lang w:val="it-IT"/>
        </w:rPr>
        <w:t>per serate all'insegna delle tenerezze e risvegli in allegria</w:t>
      </w:r>
      <w:r w:rsidR="006F4DAD" w:rsidRPr="000D12BA">
        <w:rPr>
          <w:color w:val="auto"/>
          <w:lang w:val="it-IT"/>
        </w:rPr>
        <w:t xml:space="preserve">, che </w:t>
      </w:r>
      <w:r w:rsidR="00D64037" w:rsidRPr="000D12BA">
        <w:rPr>
          <w:color w:val="auto"/>
          <w:lang w:val="it-IT"/>
        </w:rPr>
        <w:t>restano nei</w:t>
      </w:r>
      <w:r w:rsidR="006F4DAD" w:rsidRPr="000D12BA">
        <w:rPr>
          <w:color w:val="auto"/>
          <w:lang w:val="it-IT"/>
        </w:rPr>
        <w:t xml:space="preserve"> </w:t>
      </w:r>
      <w:r w:rsidR="00D64037" w:rsidRPr="000D12BA">
        <w:rPr>
          <w:color w:val="auto"/>
          <w:lang w:val="it-IT"/>
        </w:rPr>
        <w:t>ricordi per tutta la vita</w:t>
      </w:r>
      <w:r w:rsidR="006F4DAD" w:rsidRPr="000D12BA">
        <w:rPr>
          <w:color w:val="auto"/>
          <w:lang w:val="it-IT"/>
        </w:rPr>
        <w:t xml:space="preserve">. </w:t>
      </w:r>
    </w:p>
    <w:p w:rsidR="00EF66DC" w:rsidRDefault="00EF66DC" w:rsidP="00466D76">
      <w:pPr>
        <w:jc w:val="both"/>
        <w:rPr>
          <w:color w:val="auto"/>
          <w:lang w:val="it-IT"/>
        </w:rPr>
      </w:pPr>
    </w:p>
    <w:p w:rsidR="004E0EA7" w:rsidRPr="006F4DAD" w:rsidRDefault="004E0EA7" w:rsidP="006F4DAD">
      <w:pPr>
        <w:rPr>
          <w:color w:val="auto"/>
          <w:lang w:val="it-IT"/>
        </w:rPr>
      </w:pPr>
    </w:p>
    <w:p w:rsidR="006F4DAD" w:rsidRDefault="006F4DAD" w:rsidP="003320D2">
      <w:pPr>
        <w:rPr>
          <w:lang w:val="it-IT"/>
        </w:rPr>
      </w:pPr>
    </w:p>
    <w:p w:rsidR="004D4E39" w:rsidRPr="002A4002" w:rsidRDefault="004D4E39" w:rsidP="002A4002">
      <w:pPr>
        <w:jc w:val="center"/>
        <w:rPr>
          <w:lang w:val="it-IT"/>
        </w:rPr>
      </w:pPr>
      <w:r w:rsidRPr="004D4E39">
        <w:rPr>
          <w:lang w:val="it-IT"/>
        </w:rPr>
        <w:t>##</w:t>
      </w:r>
    </w:p>
    <w:p w:rsidR="00DB23A2" w:rsidRPr="000D12BA" w:rsidRDefault="00DB23A2" w:rsidP="00FB63CC">
      <w:pPr>
        <w:widowControl w:val="0"/>
        <w:autoSpaceDE w:val="0"/>
        <w:autoSpaceDN w:val="0"/>
        <w:spacing w:before="100" w:line="219" w:lineRule="exact"/>
        <w:jc w:val="both"/>
        <w:outlineLvl w:val="1"/>
        <w:rPr>
          <w:rFonts w:ascii="Verdana" w:eastAsia="Verdana" w:hAnsi="Verdana" w:cs="Verdana"/>
          <w:b/>
          <w:bCs/>
          <w:color w:val="auto"/>
          <w:sz w:val="18"/>
          <w:szCs w:val="18"/>
          <w:u w:color="000000"/>
          <w:lang w:val="it-IT"/>
        </w:rPr>
      </w:pPr>
      <w:r w:rsidRPr="000D12BA">
        <w:rPr>
          <w:rFonts w:ascii="Verdana" w:eastAsia="Verdana" w:hAnsi="Verdana" w:cs="Verdana"/>
          <w:b/>
          <w:bCs/>
          <w:color w:val="002B41"/>
          <w:sz w:val="18"/>
          <w:szCs w:val="18"/>
          <w:u w:val="single" w:color="000000"/>
          <w:lang w:val="it-IT"/>
        </w:rPr>
        <w:t>About</w:t>
      </w:r>
      <w:r w:rsidRPr="000D12BA">
        <w:rPr>
          <w:rFonts w:ascii="Verdana" w:eastAsia="Verdana" w:hAnsi="Verdana" w:cs="Verdana"/>
          <w:b/>
          <w:bCs/>
          <w:color w:val="002B41"/>
          <w:spacing w:val="-1"/>
          <w:sz w:val="18"/>
          <w:szCs w:val="18"/>
          <w:u w:val="single" w:color="000000"/>
          <w:lang w:val="it-IT"/>
        </w:rPr>
        <w:t xml:space="preserve"> </w:t>
      </w:r>
      <w:r w:rsidRPr="000D12BA">
        <w:rPr>
          <w:rFonts w:ascii="Verdana" w:eastAsia="Verdana" w:hAnsi="Verdana" w:cs="Verdana"/>
          <w:b/>
          <w:bCs/>
          <w:color w:val="002B41"/>
          <w:sz w:val="18"/>
          <w:szCs w:val="18"/>
          <w:u w:val="single" w:color="000000"/>
          <w:lang w:val="it-IT"/>
        </w:rPr>
        <w:t>Novotel</w:t>
      </w:r>
    </w:p>
    <w:p w:rsidR="00DB23A2" w:rsidRPr="00DB23A2" w:rsidRDefault="00FB63CC" w:rsidP="00FB63CC">
      <w:pPr>
        <w:widowControl w:val="0"/>
        <w:autoSpaceDE w:val="0"/>
        <w:autoSpaceDN w:val="0"/>
        <w:spacing w:before="10" w:line="240" w:lineRule="auto"/>
        <w:rPr>
          <w:rFonts w:ascii="Verdana" w:eastAsia="Verdana" w:hAnsi="Verdana" w:cs="Verdana"/>
          <w:color w:val="auto"/>
          <w:sz w:val="9"/>
          <w:szCs w:val="18"/>
          <w:lang w:val="it-IT"/>
        </w:rPr>
      </w:pPr>
      <w:r w:rsidRPr="00FB63CC">
        <w:rPr>
          <w:rFonts w:ascii="Verdana" w:eastAsia="Verdana" w:hAnsi="Verdana" w:cs="Verdana"/>
          <w:color w:val="002B41"/>
          <w:sz w:val="18"/>
          <w:szCs w:val="18"/>
          <w:lang w:val="it-IT"/>
        </w:rPr>
        <w:t xml:space="preserve">Novotel Hotels, Suites &amp; Resorts offre destinazioni alberghiere concepite come luoghi accoglienti ed energizzanti dove gli ospiti possono "mettere in pausa" e prendersi il tempo per godersi i momenti che contano davvero. L'ampia gamma di hotel, suite e resort del marchio offre una moltitudine di servizi per gli ospiti business e leisure, tra cui camere spaziose e modulari dal design naturale e intuitivo, ristorazione 24 ore su 24 e 7 giorni su 7 con scelte nutritive, spazi per riunioni dedicati, personale attento e proattivo, zone per le famiglie per gli ospiti più giovani, lobby multifunzionali e centri fitness accessibili. Novotel, che ha oltre 530 strutture in oltre 60 Paesi, fa parte di Accor, un gruppo leader mondiale dell'ospitalità che conta oltre 5.400 strutture in più di 110 Paesi. Novotel fa anche parte di ALL - Accor Live Limitless, un programma di fidelizzazione che dà accesso a un'ampia gamma di premi, servizi ed esperienze.  </w:t>
      </w:r>
    </w:p>
    <w:p w:rsidR="00DB23A2" w:rsidRPr="000D12BA" w:rsidRDefault="00A04960" w:rsidP="00FB63CC">
      <w:pPr>
        <w:widowControl w:val="0"/>
        <w:autoSpaceDE w:val="0"/>
        <w:autoSpaceDN w:val="0"/>
        <w:spacing w:before="101" w:line="240" w:lineRule="auto"/>
        <w:ind w:right="1666"/>
        <w:jc w:val="center"/>
        <w:rPr>
          <w:rFonts w:ascii="Verdana" w:eastAsia="Verdana" w:hAnsi="Verdana" w:cs="Verdana"/>
          <w:color w:val="auto"/>
          <w:sz w:val="18"/>
          <w:szCs w:val="18"/>
          <w:lang w:val="it-IT"/>
        </w:rPr>
      </w:pPr>
      <w:hyperlink r:id="rId9" w:history="1">
        <w:r w:rsidR="00DB23A2" w:rsidRPr="000D12BA">
          <w:rPr>
            <w:rFonts w:ascii="Verdana" w:eastAsia="Verdana" w:hAnsi="Verdana" w:cs="Verdana"/>
            <w:color w:val="0000FF"/>
            <w:spacing w:val="-1"/>
            <w:sz w:val="18"/>
            <w:szCs w:val="18"/>
            <w:u w:val="single"/>
            <w:lang w:val="it-IT"/>
          </w:rPr>
          <w:t xml:space="preserve">novotel.com </w:t>
        </w:r>
      </w:hyperlink>
      <w:r w:rsidR="00DB23A2" w:rsidRPr="000D12BA">
        <w:rPr>
          <w:rFonts w:ascii="Verdana" w:eastAsia="Verdana" w:hAnsi="Verdana" w:cs="Verdana"/>
          <w:color w:val="002B41"/>
          <w:spacing w:val="-1"/>
          <w:sz w:val="18"/>
          <w:szCs w:val="18"/>
          <w:lang w:val="it-IT"/>
        </w:rPr>
        <w:t>|</w:t>
      </w:r>
      <w:r w:rsidR="00DB23A2" w:rsidRPr="000D12BA">
        <w:rPr>
          <w:rFonts w:ascii="Verdana" w:eastAsia="Verdana" w:hAnsi="Verdana" w:cs="Verdana"/>
          <w:color w:val="002B41"/>
          <w:spacing w:val="-16"/>
          <w:sz w:val="18"/>
          <w:szCs w:val="18"/>
          <w:lang w:val="it-IT"/>
        </w:rPr>
        <w:t xml:space="preserve"> </w:t>
      </w:r>
      <w:hyperlink r:id="rId10" w:history="1">
        <w:r w:rsidR="00DB23A2" w:rsidRPr="000D12BA">
          <w:rPr>
            <w:rFonts w:ascii="Verdana" w:eastAsia="Verdana" w:hAnsi="Verdana" w:cs="Verdana"/>
            <w:color w:val="0000FF"/>
            <w:spacing w:val="-1"/>
            <w:sz w:val="18"/>
            <w:szCs w:val="18"/>
            <w:u w:val="single"/>
            <w:lang w:val="it-IT"/>
          </w:rPr>
          <w:t>all.accor.com</w:t>
        </w:r>
        <w:r w:rsidR="00DB23A2" w:rsidRPr="000D12BA">
          <w:rPr>
            <w:rFonts w:ascii="Verdana" w:eastAsia="Verdana" w:hAnsi="Verdana" w:cs="Verdana"/>
            <w:color w:val="0000FF"/>
            <w:sz w:val="18"/>
            <w:szCs w:val="18"/>
            <w:u w:val="single"/>
            <w:lang w:val="it-IT"/>
          </w:rPr>
          <w:t xml:space="preserve"> </w:t>
        </w:r>
      </w:hyperlink>
      <w:r w:rsidR="00DB23A2" w:rsidRPr="000D12BA">
        <w:rPr>
          <w:rFonts w:ascii="Verdana" w:eastAsia="Verdana" w:hAnsi="Verdana" w:cs="Verdana"/>
          <w:color w:val="002B41"/>
          <w:sz w:val="18"/>
          <w:szCs w:val="18"/>
          <w:lang w:val="it-IT"/>
        </w:rPr>
        <w:t>|</w:t>
      </w:r>
      <w:r w:rsidR="00DB23A2" w:rsidRPr="000D12BA">
        <w:rPr>
          <w:rFonts w:ascii="Verdana" w:eastAsia="Verdana" w:hAnsi="Verdana" w:cs="Verdana"/>
          <w:color w:val="002B41"/>
          <w:spacing w:val="1"/>
          <w:sz w:val="18"/>
          <w:szCs w:val="18"/>
          <w:lang w:val="it-IT"/>
        </w:rPr>
        <w:t xml:space="preserve"> </w:t>
      </w:r>
      <w:hyperlink r:id="rId11" w:history="1">
        <w:r w:rsidR="00DB23A2" w:rsidRPr="000D12BA">
          <w:rPr>
            <w:rFonts w:ascii="Verdana" w:eastAsia="Verdana" w:hAnsi="Verdana" w:cs="Verdana"/>
            <w:color w:val="0000FF"/>
            <w:sz w:val="18"/>
            <w:szCs w:val="18"/>
            <w:u w:val="single"/>
            <w:lang w:val="it-IT"/>
          </w:rPr>
          <w:t>group.accor.com</w:t>
        </w:r>
      </w:hyperlink>
    </w:p>
    <w:p w:rsidR="007D2DF5" w:rsidRPr="000D12BA" w:rsidRDefault="007D2DF5" w:rsidP="004D4E39">
      <w:pPr>
        <w:rPr>
          <w:rStyle w:val="Hyperlink"/>
          <w:lang w:val="it-IT"/>
        </w:rPr>
      </w:pPr>
    </w:p>
    <w:p w:rsidR="007D2DF5" w:rsidRDefault="007D2DF5" w:rsidP="00FB63CC">
      <w:pPr>
        <w:rPr>
          <w:b/>
          <w:bCs/>
          <w:lang w:val="it-IT"/>
        </w:rPr>
      </w:pPr>
      <w:r>
        <w:rPr>
          <w:b/>
          <w:bCs/>
          <w:lang w:val="it-IT"/>
        </w:rPr>
        <w:t>Contatto Accor Italia</w:t>
      </w:r>
    </w:p>
    <w:p w:rsidR="007D2DF5" w:rsidRDefault="007D2DF5" w:rsidP="00FB63CC">
      <w:pPr>
        <w:rPr>
          <w:b/>
          <w:bCs/>
          <w:lang w:val="it-IT"/>
        </w:rPr>
      </w:pPr>
      <w:r>
        <w:rPr>
          <w:b/>
          <w:bCs/>
          <w:lang w:val="it-IT"/>
        </w:rPr>
        <w:t>Daniela Tondini</w:t>
      </w:r>
    </w:p>
    <w:p w:rsidR="007D2DF5" w:rsidRDefault="007D2DF5" w:rsidP="00FB63CC">
      <w:pPr>
        <w:rPr>
          <w:b/>
          <w:bCs/>
          <w:lang w:val="it-IT"/>
        </w:rPr>
      </w:pPr>
      <w:r w:rsidRPr="004D4E39">
        <w:rPr>
          <w:b/>
          <w:bCs/>
          <w:lang w:val="it-IT"/>
        </w:rPr>
        <w:t xml:space="preserve">Tel. 02 36 66 62 02 </w:t>
      </w:r>
    </w:p>
    <w:p w:rsidR="007D2DF5" w:rsidRPr="000D12BA" w:rsidRDefault="00A04960" w:rsidP="00FB63CC">
      <w:pPr>
        <w:rPr>
          <w:b/>
          <w:bCs/>
          <w:lang w:val="en-US"/>
        </w:rPr>
      </w:pPr>
      <w:hyperlink r:id="rId12" w:history="1">
        <w:r w:rsidR="007D2DF5" w:rsidRPr="000D12BA">
          <w:rPr>
            <w:rStyle w:val="Hyperlink"/>
            <w:bCs/>
            <w:lang w:val="en-US"/>
          </w:rPr>
          <w:t>daniela.tondini@accor.com</w:t>
        </w:r>
      </w:hyperlink>
    </w:p>
    <w:p w:rsidR="007D2DF5" w:rsidRPr="000D12BA" w:rsidRDefault="007D2DF5" w:rsidP="00FB63CC">
      <w:pPr>
        <w:rPr>
          <w:b/>
          <w:bCs/>
          <w:lang w:val="en-US"/>
        </w:rPr>
      </w:pPr>
    </w:p>
    <w:p w:rsidR="007D2DF5" w:rsidRPr="000D12BA" w:rsidRDefault="007D2DF5" w:rsidP="00FB63CC">
      <w:pPr>
        <w:rPr>
          <w:b/>
          <w:bCs/>
          <w:lang w:val="en-US"/>
        </w:rPr>
      </w:pPr>
      <w:r w:rsidRPr="000D12BA">
        <w:rPr>
          <w:b/>
          <w:bCs/>
          <w:lang w:val="en-US"/>
        </w:rPr>
        <w:t>Uffici</w:t>
      </w:r>
      <w:r w:rsidR="0073234E" w:rsidRPr="000D12BA">
        <w:rPr>
          <w:b/>
          <w:bCs/>
          <w:lang w:val="en-US"/>
        </w:rPr>
        <w:t xml:space="preserve">o </w:t>
      </w:r>
      <w:r w:rsidRPr="000D12BA">
        <w:rPr>
          <w:b/>
          <w:bCs/>
          <w:lang w:val="en-US"/>
        </w:rPr>
        <w:t xml:space="preserve">Stampa Say What?       </w:t>
      </w:r>
    </w:p>
    <w:p w:rsidR="007D2DF5" w:rsidRPr="004D4E39" w:rsidRDefault="007D2DF5" w:rsidP="00FB63CC">
      <w:pPr>
        <w:rPr>
          <w:b/>
          <w:bCs/>
          <w:lang w:val="it-IT"/>
        </w:rPr>
      </w:pPr>
      <w:r w:rsidRPr="004D4E39">
        <w:rPr>
          <w:b/>
          <w:bCs/>
          <w:lang w:val="it-IT"/>
        </w:rPr>
        <w:t>Vanessa Di Benedetto</w:t>
      </w:r>
    </w:p>
    <w:p w:rsidR="007D2DF5" w:rsidRPr="004D4E39" w:rsidRDefault="007D2DF5" w:rsidP="00FB63CC">
      <w:pPr>
        <w:rPr>
          <w:b/>
          <w:bCs/>
          <w:lang w:val="it-IT"/>
        </w:rPr>
      </w:pPr>
      <w:r w:rsidRPr="004D4E39">
        <w:rPr>
          <w:b/>
          <w:bCs/>
          <w:lang w:val="it-IT"/>
        </w:rPr>
        <w:t xml:space="preserve">Tel. </w:t>
      </w:r>
      <w:r w:rsidRPr="004D4E39">
        <w:rPr>
          <w:lang w:val="it-IT"/>
        </w:rPr>
        <w:t xml:space="preserve"> </w:t>
      </w:r>
      <w:r w:rsidRPr="004D4E39">
        <w:rPr>
          <w:b/>
          <w:bCs/>
          <w:lang w:val="it-IT"/>
        </w:rPr>
        <w:t>333 2742033</w:t>
      </w:r>
    </w:p>
    <w:p w:rsidR="007D2DF5" w:rsidRDefault="00A04960" w:rsidP="00FB63CC">
      <w:pPr>
        <w:rPr>
          <w:rStyle w:val="Hyperlink"/>
          <w:bCs/>
          <w:lang w:val="it-IT"/>
        </w:rPr>
      </w:pPr>
      <w:hyperlink r:id="rId13" w:history="1">
        <w:r w:rsidR="007D2DF5" w:rsidRPr="004D4E39">
          <w:rPr>
            <w:rStyle w:val="Hyperlink"/>
            <w:bCs/>
            <w:lang w:val="it-IT"/>
          </w:rPr>
          <w:t>v.dibenedetto@saywhat.it</w:t>
        </w:r>
      </w:hyperlink>
    </w:p>
    <w:p w:rsidR="002A487E" w:rsidRDefault="002A487E" w:rsidP="004D4E39">
      <w:pPr>
        <w:rPr>
          <w:lang w:val="it-IT"/>
        </w:rPr>
      </w:pPr>
    </w:p>
    <w:p w:rsidR="0073234E" w:rsidRPr="005E3D99" w:rsidRDefault="0073234E" w:rsidP="004D4E39">
      <w:pPr>
        <w:rPr>
          <w:lang w:val="it-IT"/>
        </w:rPr>
      </w:pPr>
    </w:p>
    <w:sectPr w:rsidR="0073234E" w:rsidRPr="005E3D99" w:rsidSect="00303E89">
      <w:headerReference w:type="default" r:id="rId14"/>
      <w:pgSz w:w="11900" w:h="16840"/>
      <w:pgMar w:top="3390" w:right="1814" w:bottom="1418" w:left="709"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60" w:rsidRDefault="00A04960" w:rsidP="002A487E">
      <w:r>
        <w:separator/>
      </w:r>
    </w:p>
  </w:endnote>
  <w:endnote w:type="continuationSeparator" w:id="0">
    <w:p w:rsidR="00A04960" w:rsidRDefault="00A04960" w:rsidP="002A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panose1 w:val="00000000000000000000"/>
    <w:charset w:val="00"/>
    <w:family w:val="modern"/>
    <w:notTrueType/>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60" w:rsidRDefault="00A04960" w:rsidP="002A487E">
      <w:r>
        <w:separator/>
      </w:r>
    </w:p>
  </w:footnote>
  <w:footnote w:type="continuationSeparator" w:id="0">
    <w:p w:rsidR="00A04960" w:rsidRDefault="00A04960" w:rsidP="002A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7E" w:rsidRDefault="00E52040">
    <w:pPr>
      <w:pStyle w:val="Header"/>
    </w:pPr>
    <w:r>
      <w:rPr>
        <w:noProof/>
        <w:lang w:val="en-US"/>
      </w:rPr>
      <w:drawing>
        <wp:anchor distT="0" distB="0" distL="114300" distR="114300" simplePos="0" relativeHeight="251660288" behindDoc="1" locked="0" layoutInCell="1" allowOverlap="1" wp14:anchorId="1BAF98E8" wp14:editId="3A89CF87">
          <wp:simplePos x="0" y="0"/>
          <wp:positionH relativeFrom="page">
            <wp:align>center</wp:align>
          </wp:positionH>
          <wp:positionV relativeFrom="page">
            <wp:align>center</wp:align>
          </wp:positionV>
          <wp:extent cx="7559675" cy="1069848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 release 210x297 RVB.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53EB4050" wp14:editId="030F27D7">
          <wp:simplePos x="0" y="0"/>
          <wp:positionH relativeFrom="column">
            <wp:posOffset>2599055</wp:posOffset>
          </wp:positionH>
          <wp:positionV relativeFrom="paragraph">
            <wp:posOffset>-3033395</wp:posOffset>
          </wp:positionV>
          <wp:extent cx="5398770" cy="76403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 release 210x297 RVB.pdf"/>
                  <pic:cNvPicPr/>
                </pic:nvPicPr>
                <pic:blipFill>
                  <a:blip r:embed="rId2">
                    <a:extLst>
                      <a:ext uri="{28A0092B-C50C-407E-A947-70E740481C1C}">
                        <a14:useLocalDpi xmlns:a14="http://schemas.microsoft.com/office/drawing/2010/main" val="0"/>
                      </a:ext>
                    </a:extLst>
                  </a:blip>
                  <a:stretch>
                    <a:fillRect/>
                  </a:stretch>
                </pic:blipFill>
                <pic:spPr>
                  <a:xfrm>
                    <a:off x="0" y="0"/>
                    <a:ext cx="5398770" cy="7640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489"/>
    <w:multiLevelType w:val="hybridMultilevel"/>
    <w:tmpl w:val="C2889078"/>
    <w:lvl w:ilvl="0" w:tplc="F2CABF26">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301AE5"/>
    <w:multiLevelType w:val="hybridMultilevel"/>
    <w:tmpl w:val="4D5AD9D6"/>
    <w:lvl w:ilvl="0" w:tplc="0410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887907"/>
    <w:multiLevelType w:val="hybridMultilevel"/>
    <w:tmpl w:val="CF405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F4597F"/>
    <w:multiLevelType w:val="hybridMultilevel"/>
    <w:tmpl w:val="4D7019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4422A4A"/>
    <w:multiLevelType w:val="hybridMultilevel"/>
    <w:tmpl w:val="3B14D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8A911CC"/>
    <w:multiLevelType w:val="hybridMultilevel"/>
    <w:tmpl w:val="B71C5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30921"/>
    <w:multiLevelType w:val="hybridMultilevel"/>
    <w:tmpl w:val="A3384E72"/>
    <w:lvl w:ilvl="0" w:tplc="0410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941984"/>
    <w:multiLevelType w:val="hybridMultilevel"/>
    <w:tmpl w:val="426A479C"/>
    <w:lvl w:ilvl="0" w:tplc="1E4CBD30">
      <w:numFmt w:val="bullet"/>
      <w:lvlText w:val=""/>
      <w:lvlJc w:val="left"/>
      <w:pPr>
        <w:ind w:left="1440" w:hanging="360"/>
      </w:pPr>
      <w:rPr>
        <w:rFonts w:ascii="Wingdings" w:eastAsiaTheme="minorHAnsi" w:hAnsi="Wingdings"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97F50C1"/>
    <w:multiLevelType w:val="hybridMultilevel"/>
    <w:tmpl w:val="13865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F837BA"/>
    <w:multiLevelType w:val="hybridMultilevel"/>
    <w:tmpl w:val="E54293C2"/>
    <w:lvl w:ilvl="0" w:tplc="0410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1242451"/>
    <w:multiLevelType w:val="hybridMultilevel"/>
    <w:tmpl w:val="A91AD5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2F3141"/>
    <w:multiLevelType w:val="hybridMultilevel"/>
    <w:tmpl w:val="A5D2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42588C"/>
    <w:multiLevelType w:val="hybridMultilevel"/>
    <w:tmpl w:val="237CBC8E"/>
    <w:lvl w:ilvl="0" w:tplc="48987CB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4611E03"/>
    <w:multiLevelType w:val="hybridMultilevel"/>
    <w:tmpl w:val="2E1E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8C6066"/>
    <w:multiLevelType w:val="hybridMultilevel"/>
    <w:tmpl w:val="D37CD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5"/>
  </w:num>
  <w:num w:numId="5">
    <w:abstractNumId w:val="8"/>
  </w:num>
  <w:num w:numId="6">
    <w:abstractNumId w:val="7"/>
  </w:num>
  <w:num w:numId="7">
    <w:abstractNumId w:val="9"/>
  </w:num>
  <w:num w:numId="8">
    <w:abstractNumId w:val="2"/>
  </w:num>
  <w:num w:numId="9">
    <w:abstractNumId w:val="10"/>
  </w:num>
  <w:num w:numId="10">
    <w:abstractNumId w:val="12"/>
  </w:num>
  <w:num w:numId="11">
    <w:abstractNumId w:val="14"/>
  </w:num>
  <w:num w:numId="12">
    <w:abstractNumId w:val="11"/>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C2"/>
    <w:rsid w:val="00012F39"/>
    <w:rsid w:val="00031D50"/>
    <w:rsid w:val="000321DB"/>
    <w:rsid w:val="0003787C"/>
    <w:rsid w:val="000470E9"/>
    <w:rsid w:val="00047FC5"/>
    <w:rsid w:val="0006135B"/>
    <w:rsid w:val="0006467E"/>
    <w:rsid w:val="00073B70"/>
    <w:rsid w:val="00085D45"/>
    <w:rsid w:val="00086614"/>
    <w:rsid w:val="00095179"/>
    <w:rsid w:val="00096B17"/>
    <w:rsid w:val="000A5ECD"/>
    <w:rsid w:val="000B1E98"/>
    <w:rsid w:val="000B241D"/>
    <w:rsid w:val="000D12BA"/>
    <w:rsid w:val="000F0C9F"/>
    <w:rsid w:val="000F6F49"/>
    <w:rsid w:val="00103D1A"/>
    <w:rsid w:val="00116C20"/>
    <w:rsid w:val="00131FDB"/>
    <w:rsid w:val="00147C3C"/>
    <w:rsid w:val="001505B2"/>
    <w:rsid w:val="00175EAD"/>
    <w:rsid w:val="001760D3"/>
    <w:rsid w:val="00176D97"/>
    <w:rsid w:val="00185971"/>
    <w:rsid w:val="0019129F"/>
    <w:rsid w:val="001B3172"/>
    <w:rsid w:val="001B4085"/>
    <w:rsid w:val="001C5E7D"/>
    <w:rsid w:val="001D259D"/>
    <w:rsid w:val="001E0920"/>
    <w:rsid w:val="00204219"/>
    <w:rsid w:val="00206D10"/>
    <w:rsid w:val="00206D99"/>
    <w:rsid w:val="00210227"/>
    <w:rsid w:val="00217CC4"/>
    <w:rsid w:val="002339B0"/>
    <w:rsid w:val="0023565F"/>
    <w:rsid w:val="002419F9"/>
    <w:rsid w:val="002423B5"/>
    <w:rsid w:val="00256C6B"/>
    <w:rsid w:val="00267CE3"/>
    <w:rsid w:val="002932D1"/>
    <w:rsid w:val="002A4002"/>
    <w:rsid w:val="002A487E"/>
    <w:rsid w:val="002B60A6"/>
    <w:rsid w:val="002C267F"/>
    <w:rsid w:val="002C6CC0"/>
    <w:rsid w:val="002D10D1"/>
    <w:rsid w:val="002D22B8"/>
    <w:rsid w:val="002E70D8"/>
    <w:rsid w:val="002E7771"/>
    <w:rsid w:val="00303E89"/>
    <w:rsid w:val="003123F0"/>
    <w:rsid w:val="003217B6"/>
    <w:rsid w:val="003320D2"/>
    <w:rsid w:val="003343C2"/>
    <w:rsid w:val="003370D6"/>
    <w:rsid w:val="00340CAA"/>
    <w:rsid w:val="00346E31"/>
    <w:rsid w:val="003513AE"/>
    <w:rsid w:val="00360AF4"/>
    <w:rsid w:val="00363DAC"/>
    <w:rsid w:val="00365954"/>
    <w:rsid w:val="00367333"/>
    <w:rsid w:val="0038074B"/>
    <w:rsid w:val="003A5F53"/>
    <w:rsid w:val="003B1637"/>
    <w:rsid w:val="003C040A"/>
    <w:rsid w:val="003C0D9E"/>
    <w:rsid w:val="003C2CE6"/>
    <w:rsid w:val="003C40BD"/>
    <w:rsid w:val="003C4910"/>
    <w:rsid w:val="003C5EAC"/>
    <w:rsid w:val="003C724E"/>
    <w:rsid w:val="003C72A0"/>
    <w:rsid w:val="003E3E02"/>
    <w:rsid w:val="003F525B"/>
    <w:rsid w:val="00406D75"/>
    <w:rsid w:val="0041085D"/>
    <w:rsid w:val="0042157A"/>
    <w:rsid w:val="0042724F"/>
    <w:rsid w:val="004325FC"/>
    <w:rsid w:val="00434949"/>
    <w:rsid w:val="004614EA"/>
    <w:rsid w:val="0046456D"/>
    <w:rsid w:val="00466D76"/>
    <w:rsid w:val="00473E41"/>
    <w:rsid w:val="00477586"/>
    <w:rsid w:val="00485A4C"/>
    <w:rsid w:val="004A543A"/>
    <w:rsid w:val="004B2853"/>
    <w:rsid w:val="004B6728"/>
    <w:rsid w:val="004C1276"/>
    <w:rsid w:val="004C2FAD"/>
    <w:rsid w:val="004D4E39"/>
    <w:rsid w:val="004E0EA7"/>
    <w:rsid w:val="004E325A"/>
    <w:rsid w:val="004E7991"/>
    <w:rsid w:val="004F0F6A"/>
    <w:rsid w:val="004F6AF3"/>
    <w:rsid w:val="00500248"/>
    <w:rsid w:val="00512EE7"/>
    <w:rsid w:val="00517CB3"/>
    <w:rsid w:val="00520E07"/>
    <w:rsid w:val="00523D88"/>
    <w:rsid w:val="00552928"/>
    <w:rsid w:val="00555472"/>
    <w:rsid w:val="00561C31"/>
    <w:rsid w:val="005645FF"/>
    <w:rsid w:val="00567575"/>
    <w:rsid w:val="00586E6E"/>
    <w:rsid w:val="00593C9D"/>
    <w:rsid w:val="0059463E"/>
    <w:rsid w:val="005B21CF"/>
    <w:rsid w:val="005B5185"/>
    <w:rsid w:val="005C02DB"/>
    <w:rsid w:val="005C6633"/>
    <w:rsid w:val="005E3D99"/>
    <w:rsid w:val="005E6224"/>
    <w:rsid w:val="005F29BE"/>
    <w:rsid w:val="005F711B"/>
    <w:rsid w:val="00612454"/>
    <w:rsid w:val="00615FF1"/>
    <w:rsid w:val="006260C6"/>
    <w:rsid w:val="006628A8"/>
    <w:rsid w:val="00676C42"/>
    <w:rsid w:val="006938E0"/>
    <w:rsid w:val="006C1D88"/>
    <w:rsid w:val="006D1FDB"/>
    <w:rsid w:val="006D5ADC"/>
    <w:rsid w:val="006D65EA"/>
    <w:rsid w:val="006D73FF"/>
    <w:rsid w:val="006F2AF1"/>
    <w:rsid w:val="006F4DAD"/>
    <w:rsid w:val="00710C48"/>
    <w:rsid w:val="007226C1"/>
    <w:rsid w:val="00725CC4"/>
    <w:rsid w:val="007306F8"/>
    <w:rsid w:val="0073234E"/>
    <w:rsid w:val="00765138"/>
    <w:rsid w:val="00766283"/>
    <w:rsid w:val="00777EB3"/>
    <w:rsid w:val="00777F59"/>
    <w:rsid w:val="007806C5"/>
    <w:rsid w:val="00781D05"/>
    <w:rsid w:val="007858AB"/>
    <w:rsid w:val="007C082A"/>
    <w:rsid w:val="007C11C6"/>
    <w:rsid w:val="007D2DF5"/>
    <w:rsid w:val="007E683F"/>
    <w:rsid w:val="007F4767"/>
    <w:rsid w:val="0080411B"/>
    <w:rsid w:val="00827979"/>
    <w:rsid w:val="008323C7"/>
    <w:rsid w:val="008577C2"/>
    <w:rsid w:val="00861AC0"/>
    <w:rsid w:val="0088010A"/>
    <w:rsid w:val="00893DDD"/>
    <w:rsid w:val="008A4DC8"/>
    <w:rsid w:val="008A62C9"/>
    <w:rsid w:val="008B18EE"/>
    <w:rsid w:val="008C05B5"/>
    <w:rsid w:val="008D51A6"/>
    <w:rsid w:val="008E1984"/>
    <w:rsid w:val="008F1A99"/>
    <w:rsid w:val="008F4B4C"/>
    <w:rsid w:val="00903E0B"/>
    <w:rsid w:val="00905AF4"/>
    <w:rsid w:val="00906F7A"/>
    <w:rsid w:val="00907CC3"/>
    <w:rsid w:val="00915F67"/>
    <w:rsid w:val="00921B2F"/>
    <w:rsid w:val="009232E1"/>
    <w:rsid w:val="009244E5"/>
    <w:rsid w:val="00925B00"/>
    <w:rsid w:val="009364F0"/>
    <w:rsid w:val="00943CDD"/>
    <w:rsid w:val="00950B1C"/>
    <w:rsid w:val="0096179D"/>
    <w:rsid w:val="009645D0"/>
    <w:rsid w:val="00966174"/>
    <w:rsid w:val="009701C3"/>
    <w:rsid w:val="00975F80"/>
    <w:rsid w:val="00980F2D"/>
    <w:rsid w:val="009812E0"/>
    <w:rsid w:val="00981486"/>
    <w:rsid w:val="009814BC"/>
    <w:rsid w:val="009872FD"/>
    <w:rsid w:val="009A1A24"/>
    <w:rsid w:val="009A5D8C"/>
    <w:rsid w:val="009A76F7"/>
    <w:rsid w:val="009B7213"/>
    <w:rsid w:val="009D1486"/>
    <w:rsid w:val="009E4DC3"/>
    <w:rsid w:val="009F0932"/>
    <w:rsid w:val="00A04960"/>
    <w:rsid w:val="00A12DA4"/>
    <w:rsid w:val="00A15EC6"/>
    <w:rsid w:val="00A1752C"/>
    <w:rsid w:val="00A249D9"/>
    <w:rsid w:val="00A24FE0"/>
    <w:rsid w:val="00A32E4A"/>
    <w:rsid w:val="00A3578C"/>
    <w:rsid w:val="00A51534"/>
    <w:rsid w:val="00A53B05"/>
    <w:rsid w:val="00A63BCF"/>
    <w:rsid w:val="00A7289C"/>
    <w:rsid w:val="00A8727D"/>
    <w:rsid w:val="00A94C90"/>
    <w:rsid w:val="00A96E1C"/>
    <w:rsid w:val="00AA0F9B"/>
    <w:rsid w:val="00AA12EA"/>
    <w:rsid w:val="00AA3A49"/>
    <w:rsid w:val="00AA6D8D"/>
    <w:rsid w:val="00AB0420"/>
    <w:rsid w:val="00AF69F1"/>
    <w:rsid w:val="00B0548E"/>
    <w:rsid w:val="00B22063"/>
    <w:rsid w:val="00B22DF3"/>
    <w:rsid w:val="00B25E48"/>
    <w:rsid w:val="00B33113"/>
    <w:rsid w:val="00B34C70"/>
    <w:rsid w:val="00B37552"/>
    <w:rsid w:val="00B50244"/>
    <w:rsid w:val="00B53FAD"/>
    <w:rsid w:val="00B55604"/>
    <w:rsid w:val="00B556AA"/>
    <w:rsid w:val="00B83C1F"/>
    <w:rsid w:val="00B948C2"/>
    <w:rsid w:val="00BA6732"/>
    <w:rsid w:val="00BB1718"/>
    <w:rsid w:val="00BC7443"/>
    <w:rsid w:val="00BD06CF"/>
    <w:rsid w:val="00BE1DCC"/>
    <w:rsid w:val="00BE2528"/>
    <w:rsid w:val="00BE3F93"/>
    <w:rsid w:val="00BF1761"/>
    <w:rsid w:val="00BF1B00"/>
    <w:rsid w:val="00BF1FD4"/>
    <w:rsid w:val="00BF4EC2"/>
    <w:rsid w:val="00BF5E93"/>
    <w:rsid w:val="00BF78A5"/>
    <w:rsid w:val="00C12AA3"/>
    <w:rsid w:val="00C323F8"/>
    <w:rsid w:val="00C33AD7"/>
    <w:rsid w:val="00C43E37"/>
    <w:rsid w:val="00C5318B"/>
    <w:rsid w:val="00C72B56"/>
    <w:rsid w:val="00C72EBA"/>
    <w:rsid w:val="00C73D72"/>
    <w:rsid w:val="00C842E3"/>
    <w:rsid w:val="00C8713F"/>
    <w:rsid w:val="00C871FE"/>
    <w:rsid w:val="00C90F32"/>
    <w:rsid w:val="00CA356A"/>
    <w:rsid w:val="00CC2CC6"/>
    <w:rsid w:val="00CC7079"/>
    <w:rsid w:val="00CD376B"/>
    <w:rsid w:val="00CD7260"/>
    <w:rsid w:val="00CE4F88"/>
    <w:rsid w:val="00D00826"/>
    <w:rsid w:val="00D0187C"/>
    <w:rsid w:val="00D0334D"/>
    <w:rsid w:val="00D136BA"/>
    <w:rsid w:val="00D249C5"/>
    <w:rsid w:val="00D252BC"/>
    <w:rsid w:val="00D57BC8"/>
    <w:rsid w:val="00D63D52"/>
    <w:rsid w:val="00D64037"/>
    <w:rsid w:val="00D70A93"/>
    <w:rsid w:val="00D85151"/>
    <w:rsid w:val="00D87437"/>
    <w:rsid w:val="00D970DD"/>
    <w:rsid w:val="00DA0BF7"/>
    <w:rsid w:val="00DB062D"/>
    <w:rsid w:val="00DB23A2"/>
    <w:rsid w:val="00DD02E6"/>
    <w:rsid w:val="00DD7733"/>
    <w:rsid w:val="00E055F8"/>
    <w:rsid w:val="00E10643"/>
    <w:rsid w:val="00E14E4E"/>
    <w:rsid w:val="00E14F66"/>
    <w:rsid w:val="00E1520F"/>
    <w:rsid w:val="00E227BA"/>
    <w:rsid w:val="00E335AF"/>
    <w:rsid w:val="00E40D4D"/>
    <w:rsid w:val="00E51990"/>
    <w:rsid w:val="00E51E1D"/>
    <w:rsid w:val="00E52040"/>
    <w:rsid w:val="00E54767"/>
    <w:rsid w:val="00E658FF"/>
    <w:rsid w:val="00E72722"/>
    <w:rsid w:val="00E7414C"/>
    <w:rsid w:val="00E75A17"/>
    <w:rsid w:val="00E9045A"/>
    <w:rsid w:val="00E93FEB"/>
    <w:rsid w:val="00E94E9A"/>
    <w:rsid w:val="00ED3B15"/>
    <w:rsid w:val="00EE5799"/>
    <w:rsid w:val="00EF66DC"/>
    <w:rsid w:val="00F03997"/>
    <w:rsid w:val="00F33E3B"/>
    <w:rsid w:val="00F54CE0"/>
    <w:rsid w:val="00F65EE2"/>
    <w:rsid w:val="00F80048"/>
    <w:rsid w:val="00F81706"/>
    <w:rsid w:val="00F90603"/>
    <w:rsid w:val="00F95F2B"/>
    <w:rsid w:val="00FA16C8"/>
    <w:rsid w:val="00FA3BC2"/>
    <w:rsid w:val="00FB2815"/>
    <w:rsid w:val="00FB2CA5"/>
    <w:rsid w:val="00FB5A75"/>
    <w:rsid w:val="00FB63CC"/>
    <w:rsid w:val="00FD1ECA"/>
    <w:rsid w:val="00FE507D"/>
    <w:rsid w:val="00FE5E1B"/>
    <w:rsid w:val="00FE63C4"/>
    <w:rsid w:val="00FF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89A9A"/>
  <w14:defaultImageDpi w14:val="32767"/>
  <w15:chartTrackingRefBased/>
  <w15:docId w15:val="{6FB74517-978F-6740-A96D-2E23241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87E"/>
    <w:pPr>
      <w:spacing w:line="270" w:lineRule="exact"/>
    </w:pPr>
    <w:rPr>
      <w:rFonts w:ascii="Montserrat Light" w:hAnsi="Montserrat Light"/>
      <w:color w:val="3C3C3C" w:themeColor="accent2"/>
      <w:sz w:val="21"/>
      <w:szCs w:val="21"/>
    </w:rPr>
  </w:style>
  <w:style w:type="paragraph" w:styleId="Heading2">
    <w:name w:val="heading 2"/>
    <w:basedOn w:val="Normal"/>
    <w:link w:val="Heading2Char"/>
    <w:uiPriority w:val="9"/>
    <w:unhideWhenUsed/>
    <w:qFormat/>
    <w:rsid w:val="00BE1DCC"/>
    <w:pPr>
      <w:widowControl w:val="0"/>
      <w:autoSpaceDE w:val="0"/>
      <w:autoSpaceDN w:val="0"/>
      <w:spacing w:before="100" w:line="219" w:lineRule="exact"/>
      <w:ind w:left="218"/>
      <w:jc w:val="both"/>
      <w:outlineLvl w:val="1"/>
    </w:pPr>
    <w:rPr>
      <w:rFonts w:ascii="Verdana" w:eastAsia="Verdana" w:hAnsi="Verdana" w:cs="Verdana"/>
      <w:b/>
      <w:bCs/>
      <w:color w:val="auto"/>
      <w:sz w:val="18"/>
      <w:szCs w:val="1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C2"/>
    <w:pPr>
      <w:tabs>
        <w:tab w:val="center" w:pos="4536"/>
        <w:tab w:val="right" w:pos="9072"/>
      </w:tabs>
    </w:pPr>
  </w:style>
  <w:style w:type="character" w:customStyle="1" w:styleId="HeaderChar">
    <w:name w:val="Header Char"/>
    <w:basedOn w:val="DefaultParagraphFont"/>
    <w:link w:val="Header"/>
    <w:uiPriority w:val="99"/>
    <w:rsid w:val="00FA3BC2"/>
  </w:style>
  <w:style w:type="paragraph" w:styleId="Footer">
    <w:name w:val="footer"/>
    <w:basedOn w:val="Normal"/>
    <w:link w:val="FooterChar"/>
    <w:uiPriority w:val="99"/>
    <w:unhideWhenUsed/>
    <w:rsid w:val="002423B5"/>
    <w:pPr>
      <w:tabs>
        <w:tab w:val="center" w:pos="4536"/>
        <w:tab w:val="right" w:pos="9072"/>
      </w:tabs>
      <w:spacing w:line="210" w:lineRule="exact"/>
    </w:pPr>
    <w:rPr>
      <w:sz w:val="15"/>
      <w:szCs w:val="15"/>
    </w:rPr>
  </w:style>
  <w:style w:type="character" w:customStyle="1" w:styleId="FooterChar">
    <w:name w:val="Footer Char"/>
    <w:basedOn w:val="DefaultParagraphFont"/>
    <w:link w:val="Footer"/>
    <w:uiPriority w:val="99"/>
    <w:rsid w:val="002423B5"/>
    <w:rPr>
      <w:rFonts w:ascii="Montserrat Light" w:hAnsi="Montserrat Light"/>
      <w:color w:val="3C3C3C" w:themeColor="accent2"/>
      <w:sz w:val="15"/>
      <w:szCs w:val="15"/>
    </w:rPr>
  </w:style>
  <w:style w:type="paragraph" w:styleId="Title">
    <w:name w:val="Title"/>
    <w:basedOn w:val="Normal"/>
    <w:next w:val="Normal"/>
    <w:link w:val="TitleChar"/>
    <w:uiPriority w:val="10"/>
    <w:qFormat/>
    <w:rsid w:val="002A487E"/>
    <w:pPr>
      <w:spacing w:line="330" w:lineRule="exact"/>
    </w:pPr>
    <w:rPr>
      <w:color w:val="1E22AA" w:themeColor="accent1"/>
      <w:sz w:val="33"/>
      <w:szCs w:val="33"/>
    </w:rPr>
  </w:style>
  <w:style w:type="character" w:customStyle="1" w:styleId="TitleChar">
    <w:name w:val="Title Char"/>
    <w:basedOn w:val="DefaultParagraphFont"/>
    <w:link w:val="Title"/>
    <w:uiPriority w:val="10"/>
    <w:rsid w:val="002A487E"/>
    <w:rPr>
      <w:rFonts w:ascii="Montserrat Light" w:hAnsi="Montserrat Light"/>
      <w:color w:val="1E22AA" w:themeColor="accent1"/>
      <w:sz w:val="33"/>
      <w:szCs w:val="33"/>
    </w:rPr>
  </w:style>
  <w:style w:type="paragraph" w:styleId="Subtitle">
    <w:name w:val="Subtitle"/>
    <w:basedOn w:val="Normal"/>
    <w:next w:val="Normal"/>
    <w:link w:val="SubtitleChar"/>
    <w:uiPriority w:val="11"/>
    <w:qFormat/>
    <w:rsid w:val="002A487E"/>
    <w:pPr>
      <w:spacing w:after="1560"/>
    </w:pPr>
  </w:style>
  <w:style w:type="character" w:customStyle="1" w:styleId="SubtitleChar">
    <w:name w:val="Subtitle Char"/>
    <w:basedOn w:val="DefaultParagraphFont"/>
    <w:link w:val="Subtitle"/>
    <w:uiPriority w:val="11"/>
    <w:rsid w:val="002A487E"/>
    <w:rPr>
      <w:rFonts w:ascii="Montserrat Light" w:hAnsi="Montserrat Light"/>
      <w:color w:val="3C3C3C" w:themeColor="accent2"/>
      <w:sz w:val="21"/>
      <w:szCs w:val="21"/>
    </w:rPr>
  </w:style>
  <w:style w:type="paragraph" w:customStyle="1" w:styleId="Chapo">
    <w:name w:val="Chapo"/>
    <w:basedOn w:val="Normal"/>
    <w:qFormat/>
    <w:rsid w:val="002A487E"/>
    <w:pPr>
      <w:spacing w:line="390" w:lineRule="exact"/>
    </w:pPr>
    <w:rPr>
      <w:rFonts w:ascii="Montserrat SemiBold" w:hAnsi="Montserrat SemiBold"/>
      <w:b/>
      <w:bCs/>
      <w:sz w:val="33"/>
      <w:szCs w:val="33"/>
    </w:rPr>
  </w:style>
  <w:style w:type="paragraph" w:customStyle="1" w:styleId="Contact">
    <w:name w:val="Contact"/>
    <w:basedOn w:val="Footer"/>
    <w:qFormat/>
    <w:rsid w:val="002423B5"/>
    <w:rPr>
      <w:rFonts w:ascii="Montserrat" w:hAnsi="Montserrat"/>
      <w:b/>
      <w:bCs/>
    </w:rPr>
  </w:style>
  <w:style w:type="character" w:styleId="Hyperlink">
    <w:name w:val="Hyperlink"/>
    <w:basedOn w:val="DefaultParagraphFont"/>
    <w:uiPriority w:val="99"/>
    <w:unhideWhenUsed/>
    <w:rsid w:val="004D4E39"/>
    <w:rPr>
      <w:color w:val="000000" w:themeColor="hyperlink"/>
      <w:u w:val="single"/>
    </w:rPr>
  </w:style>
  <w:style w:type="character" w:customStyle="1" w:styleId="UnresolvedMention1">
    <w:name w:val="Unresolved Mention1"/>
    <w:basedOn w:val="DefaultParagraphFont"/>
    <w:uiPriority w:val="99"/>
    <w:rsid w:val="004D4E39"/>
    <w:rPr>
      <w:color w:val="605E5C"/>
      <w:shd w:val="clear" w:color="auto" w:fill="E1DFDD"/>
    </w:rPr>
  </w:style>
  <w:style w:type="character" w:customStyle="1" w:styleId="Heading2Char">
    <w:name w:val="Heading 2 Char"/>
    <w:basedOn w:val="DefaultParagraphFont"/>
    <w:link w:val="Heading2"/>
    <w:uiPriority w:val="9"/>
    <w:rsid w:val="00BE1DCC"/>
    <w:rPr>
      <w:rFonts w:ascii="Verdana" w:eastAsia="Verdana" w:hAnsi="Verdana" w:cs="Verdana"/>
      <w:b/>
      <w:bCs/>
      <w:sz w:val="18"/>
      <w:szCs w:val="18"/>
      <w:u w:val="single" w:color="000000"/>
      <w:lang w:val="en-US"/>
    </w:rPr>
  </w:style>
  <w:style w:type="paragraph" w:styleId="BodyText">
    <w:name w:val="Body Text"/>
    <w:basedOn w:val="Normal"/>
    <w:link w:val="BodyTextChar"/>
    <w:uiPriority w:val="1"/>
    <w:qFormat/>
    <w:rsid w:val="00BE1DCC"/>
    <w:pPr>
      <w:widowControl w:val="0"/>
      <w:autoSpaceDE w:val="0"/>
      <w:autoSpaceDN w:val="0"/>
      <w:spacing w:line="240" w:lineRule="auto"/>
    </w:pPr>
    <w:rPr>
      <w:rFonts w:ascii="Verdana" w:eastAsia="Verdana" w:hAnsi="Verdana" w:cs="Verdana"/>
      <w:color w:val="auto"/>
      <w:sz w:val="18"/>
      <w:szCs w:val="18"/>
      <w:lang w:val="en-US"/>
    </w:rPr>
  </w:style>
  <w:style w:type="character" w:customStyle="1" w:styleId="BodyTextChar">
    <w:name w:val="Body Text Char"/>
    <w:basedOn w:val="DefaultParagraphFont"/>
    <w:link w:val="BodyText"/>
    <w:uiPriority w:val="1"/>
    <w:rsid w:val="00BE1DCC"/>
    <w:rPr>
      <w:rFonts w:ascii="Verdana" w:eastAsia="Verdana" w:hAnsi="Verdana" w:cs="Verdana"/>
      <w:sz w:val="18"/>
      <w:szCs w:val="18"/>
      <w:lang w:val="en-US"/>
    </w:rPr>
  </w:style>
  <w:style w:type="paragraph" w:styleId="ListParagraph">
    <w:name w:val="List Paragraph"/>
    <w:basedOn w:val="Normal"/>
    <w:uiPriority w:val="34"/>
    <w:qFormat/>
    <w:rsid w:val="008F4B4C"/>
    <w:pPr>
      <w:ind w:left="720"/>
      <w:contextualSpacing/>
    </w:pPr>
  </w:style>
  <w:style w:type="character" w:styleId="FollowedHyperlink">
    <w:name w:val="FollowedHyperlink"/>
    <w:basedOn w:val="DefaultParagraphFont"/>
    <w:uiPriority w:val="99"/>
    <w:semiHidden/>
    <w:unhideWhenUsed/>
    <w:rsid w:val="00AA3A49"/>
    <w:rPr>
      <w:color w:val="000000" w:themeColor="followedHyperlink"/>
      <w:u w:val="single"/>
    </w:rPr>
  </w:style>
  <w:style w:type="character" w:styleId="Strong">
    <w:name w:val="Strong"/>
    <w:basedOn w:val="DefaultParagraphFont"/>
    <w:uiPriority w:val="22"/>
    <w:qFormat/>
    <w:rsid w:val="00F95F2B"/>
    <w:rPr>
      <w:b/>
      <w:bCs/>
    </w:rPr>
  </w:style>
  <w:style w:type="paragraph" w:styleId="NormalWeb">
    <w:name w:val="Normal (Web)"/>
    <w:basedOn w:val="Normal"/>
    <w:uiPriority w:val="99"/>
    <w:semiHidden/>
    <w:unhideWhenUsed/>
    <w:rsid w:val="00C43E37"/>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7666">
      <w:bodyDiv w:val="1"/>
      <w:marLeft w:val="0"/>
      <w:marRight w:val="0"/>
      <w:marTop w:val="0"/>
      <w:marBottom w:val="0"/>
      <w:divBdr>
        <w:top w:val="none" w:sz="0" w:space="0" w:color="auto"/>
        <w:left w:val="none" w:sz="0" w:space="0" w:color="auto"/>
        <w:bottom w:val="none" w:sz="0" w:space="0" w:color="auto"/>
        <w:right w:val="none" w:sz="0" w:space="0" w:color="auto"/>
      </w:divBdr>
      <w:divsChild>
        <w:div w:id="1853453540">
          <w:marLeft w:val="0"/>
          <w:marRight w:val="0"/>
          <w:marTop w:val="120"/>
          <w:marBottom w:val="120"/>
          <w:divBdr>
            <w:top w:val="none" w:sz="0" w:space="0" w:color="auto"/>
            <w:left w:val="none" w:sz="0" w:space="0" w:color="auto"/>
            <w:bottom w:val="none" w:sz="0" w:space="0" w:color="auto"/>
            <w:right w:val="none" w:sz="0" w:space="0" w:color="auto"/>
          </w:divBdr>
        </w:div>
      </w:divsChild>
    </w:div>
    <w:div w:id="333609043">
      <w:bodyDiv w:val="1"/>
      <w:marLeft w:val="0"/>
      <w:marRight w:val="0"/>
      <w:marTop w:val="0"/>
      <w:marBottom w:val="0"/>
      <w:divBdr>
        <w:top w:val="none" w:sz="0" w:space="0" w:color="auto"/>
        <w:left w:val="none" w:sz="0" w:space="0" w:color="auto"/>
        <w:bottom w:val="none" w:sz="0" w:space="0" w:color="auto"/>
        <w:right w:val="none" w:sz="0" w:space="0" w:color="auto"/>
      </w:divBdr>
      <w:divsChild>
        <w:div w:id="1725718112">
          <w:marLeft w:val="0"/>
          <w:marRight w:val="0"/>
          <w:marTop w:val="120"/>
          <w:marBottom w:val="120"/>
          <w:divBdr>
            <w:top w:val="none" w:sz="0" w:space="0" w:color="auto"/>
            <w:left w:val="none" w:sz="0" w:space="0" w:color="auto"/>
            <w:bottom w:val="none" w:sz="0" w:space="0" w:color="auto"/>
            <w:right w:val="none" w:sz="0" w:space="0" w:color="auto"/>
          </w:divBdr>
        </w:div>
      </w:divsChild>
    </w:div>
    <w:div w:id="488404391">
      <w:bodyDiv w:val="1"/>
      <w:marLeft w:val="0"/>
      <w:marRight w:val="0"/>
      <w:marTop w:val="0"/>
      <w:marBottom w:val="0"/>
      <w:divBdr>
        <w:top w:val="none" w:sz="0" w:space="0" w:color="auto"/>
        <w:left w:val="none" w:sz="0" w:space="0" w:color="auto"/>
        <w:bottom w:val="none" w:sz="0" w:space="0" w:color="auto"/>
        <w:right w:val="none" w:sz="0" w:space="0" w:color="auto"/>
      </w:divBdr>
    </w:div>
    <w:div w:id="536046946">
      <w:bodyDiv w:val="1"/>
      <w:marLeft w:val="0"/>
      <w:marRight w:val="0"/>
      <w:marTop w:val="0"/>
      <w:marBottom w:val="0"/>
      <w:divBdr>
        <w:top w:val="none" w:sz="0" w:space="0" w:color="auto"/>
        <w:left w:val="none" w:sz="0" w:space="0" w:color="auto"/>
        <w:bottom w:val="none" w:sz="0" w:space="0" w:color="auto"/>
        <w:right w:val="none" w:sz="0" w:space="0" w:color="auto"/>
      </w:divBdr>
      <w:divsChild>
        <w:div w:id="437915718">
          <w:marLeft w:val="0"/>
          <w:marRight w:val="0"/>
          <w:marTop w:val="120"/>
          <w:marBottom w:val="120"/>
          <w:divBdr>
            <w:top w:val="none" w:sz="0" w:space="0" w:color="auto"/>
            <w:left w:val="none" w:sz="0" w:space="0" w:color="auto"/>
            <w:bottom w:val="none" w:sz="0" w:space="0" w:color="auto"/>
            <w:right w:val="none" w:sz="0" w:space="0" w:color="auto"/>
          </w:divBdr>
        </w:div>
      </w:divsChild>
    </w:div>
    <w:div w:id="718937447">
      <w:bodyDiv w:val="1"/>
      <w:marLeft w:val="0"/>
      <w:marRight w:val="0"/>
      <w:marTop w:val="0"/>
      <w:marBottom w:val="0"/>
      <w:divBdr>
        <w:top w:val="none" w:sz="0" w:space="0" w:color="auto"/>
        <w:left w:val="none" w:sz="0" w:space="0" w:color="auto"/>
        <w:bottom w:val="none" w:sz="0" w:space="0" w:color="auto"/>
        <w:right w:val="none" w:sz="0" w:space="0" w:color="auto"/>
      </w:divBdr>
      <w:divsChild>
        <w:div w:id="1077090850">
          <w:marLeft w:val="0"/>
          <w:marRight w:val="0"/>
          <w:marTop w:val="120"/>
          <w:marBottom w:val="0"/>
          <w:divBdr>
            <w:top w:val="none" w:sz="0" w:space="0" w:color="auto"/>
            <w:left w:val="none" w:sz="0" w:space="0" w:color="auto"/>
            <w:bottom w:val="none" w:sz="0" w:space="0" w:color="auto"/>
            <w:right w:val="none" w:sz="0" w:space="0" w:color="auto"/>
          </w:divBdr>
        </w:div>
      </w:divsChild>
    </w:div>
    <w:div w:id="737483767">
      <w:bodyDiv w:val="1"/>
      <w:marLeft w:val="0"/>
      <w:marRight w:val="0"/>
      <w:marTop w:val="0"/>
      <w:marBottom w:val="0"/>
      <w:divBdr>
        <w:top w:val="none" w:sz="0" w:space="0" w:color="auto"/>
        <w:left w:val="none" w:sz="0" w:space="0" w:color="auto"/>
        <w:bottom w:val="none" w:sz="0" w:space="0" w:color="auto"/>
        <w:right w:val="none" w:sz="0" w:space="0" w:color="auto"/>
      </w:divBdr>
      <w:divsChild>
        <w:div w:id="579949640">
          <w:marLeft w:val="0"/>
          <w:marRight w:val="0"/>
          <w:marTop w:val="0"/>
          <w:marBottom w:val="0"/>
          <w:divBdr>
            <w:top w:val="none" w:sz="0" w:space="0" w:color="auto"/>
            <w:left w:val="none" w:sz="0" w:space="0" w:color="auto"/>
            <w:bottom w:val="none" w:sz="0" w:space="0" w:color="auto"/>
            <w:right w:val="none" w:sz="0" w:space="0" w:color="auto"/>
          </w:divBdr>
        </w:div>
        <w:div w:id="1806772011">
          <w:marLeft w:val="0"/>
          <w:marRight w:val="0"/>
          <w:marTop w:val="120"/>
          <w:marBottom w:val="0"/>
          <w:divBdr>
            <w:top w:val="none" w:sz="0" w:space="0" w:color="auto"/>
            <w:left w:val="none" w:sz="0" w:space="0" w:color="auto"/>
            <w:bottom w:val="none" w:sz="0" w:space="0" w:color="auto"/>
            <w:right w:val="none" w:sz="0" w:space="0" w:color="auto"/>
          </w:divBdr>
        </w:div>
        <w:div w:id="698092814">
          <w:marLeft w:val="0"/>
          <w:marRight w:val="0"/>
          <w:marTop w:val="120"/>
          <w:marBottom w:val="0"/>
          <w:divBdr>
            <w:top w:val="none" w:sz="0" w:space="0" w:color="auto"/>
            <w:left w:val="none" w:sz="0" w:space="0" w:color="auto"/>
            <w:bottom w:val="none" w:sz="0" w:space="0" w:color="auto"/>
            <w:right w:val="none" w:sz="0" w:space="0" w:color="auto"/>
          </w:divBdr>
        </w:div>
        <w:div w:id="1317107608">
          <w:marLeft w:val="0"/>
          <w:marRight w:val="0"/>
          <w:marTop w:val="120"/>
          <w:marBottom w:val="0"/>
          <w:divBdr>
            <w:top w:val="none" w:sz="0" w:space="0" w:color="auto"/>
            <w:left w:val="none" w:sz="0" w:space="0" w:color="auto"/>
            <w:bottom w:val="none" w:sz="0" w:space="0" w:color="auto"/>
            <w:right w:val="none" w:sz="0" w:space="0" w:color="auto"/>
          </w:divBdr>
        </w:div>
      </w:divsChild>
    </w:div>
    <w:div w:id="810291234">
      <w:bodyDiv w:val="1"/>
      <w:marLeft w:val="0"/>
      <w:marRight w:val="0"/>
      <w:marTop w:val="0"/>
      <w:marBottom w:val="0"/>
      <w:divBdr>
        <w:top w:val="none" w:sz="0" w:space="0" w:color="auto"/>
        <w:left w:val="none" w:sz="0" w:space="0" w:color="auto"/>
        <w:bottom w:val="none" w:sz="0" w:space="0" w:color="auto"/>
        <w:right w:val="none" w:sz="0" w:space="0" w:color="auto"/>
      </w:divBdr>
      <w:divsChild>
        <w:div w:id="1212613442">
          <w:marLeft w:val="0"/>
          <w:marRight w:val="0"/>
          <w:marTop w:val="120"/>
          <w:marBottom w:val="0"/>
          <w:divBdr>
            <w:top w:val="none" w:sz="0" w:space="0" w:color="auto"/>
            <w:left w:val="none" w:sz="0" w:space="0" w:color="auto"/>
            <w:bottom w:val="none" w:sz="0" w:space="0" w:color="auto"/>
            <w:right w:val="none" w:sz="0" w:space="0" w:color="auto"/>
          </w:divBdr>
        </w:div>
        <w:div w:id="256255100">
          <w:marLeft w:val="0"/>
          <w:marRight w:val="0"/>
          <w:marTop w:val="120"/>
          <w:marBottom w:val="0"/>
          <w:divBdr>
            <w:top w:val="none" w:sz="0" w:space="0" w:color="auto"/>
            <w:left w:val="none" w:sz="0" w:space="0" w:color="auto"/>
            <w:bottom w:val="none" w:sz="0" w:space="0" w:color="auto"/>
            <w:right w:val="none" w:sz="0" w:space="0" w:color="auto"/>
          </w:divBdr>
        </w:div>
      </w:divsChild>
    </w:div>
    <w:div w:id="824205817">
      <w:bodyDiv w:val="1"/>
      <w:marLeft w:val="0"/>
      <w:marRight w:val="0"/>
      <w:marTop w:val="0"/>
      <w:marBottom w:val="0"/>
      <w:divBdr>
        <w:top w:val="none" w:sz="0" w:space="0" w:color="auto"/>
        <w:left w:val="none" w:sz="0" w:space="0" w:color="auto"/>
        <w:bottom w:val="none" w:sz="0" w:space="0" w:color="auto"/>
        <w:right w:val="none" w:sz="0" w:space="0" w:color="auto"/>
      </w:divBdr>
      <w:divsChild>
        <w:div w:id="887912283">
          <w:marLeft w:val="0"/>
          <w:marRight w:val="0"/>
          <w:marTop w:val="120"/>
          <w:marBottom w:val="120"/>
          <w:divBdr>
            <w:top w:val="none" w:sz="0" w:space="0" w:color="auto"/>
            <w:left w:val="none" w:sz="0" w:space="0" w:color="auto"/>
            <w:bottom w:val="none" w:sz="0" w:space="0" w:color="auto"/>
            <w:right w:val="none" w:sz="0" w:space="0" w:color="auto"/>
          </w:divBdr>
        </w:div>
      </w:divsChild>
    </w:div>
    <w:div w:id="1113788085">
      <w:bodyDiv w:val="1"/>
      <w:marLeft w:val="0"/>
      <w:marRight w:val="0"/>
      <w:marTop w:val="0"/>
      <w:marBottom w:val="0"/>
      <w:divBdr>
        <w:top w:val="none" w:sz="0" w:space="0" w:color="auto"/>
        <w:left w:val="none" w:sz="0" w:space="0" w:color="auto"/>
        <w:bottom w:val="none" w:sz="0" w:space="0" w:color="auto"/>
        <w:right w:val="none" w:sz="0" w:space="0" w:color="auto"/>
      </w:divBdr>
      <w:divsChild>
        <w:div w:id="787622169">
          <w:marLeft w:val="0"/>
          <w:marRight w:val="0"/>
          <w:marTop w:val="120"/>
          <w:marBottom w:val="0"/>
          <w:divBdr>
            <w:top w:val="none" w:sz="0" w:space="0" w:color="auto"/>
            <w:left w:val="none" w:sz="0" w:space="0" w:color="auto"/>
            <w:bottom w:val="none" w:sz="0" w:space="0" w:color="auto"/>
            <w:right w:val="none" w:sz="0" w:space="0" w:color="auto"/>
          </w:divBdr>
        </w:div>
      </w:divsChild>
    </w:div>
    <w:div w:id="1136491567">
      <w:bodyDiv w:val="1"/>
      <w:marLeft w:val="0"/>
      <w:marRight w:val="0"/>
      <w:marTop w:val="0"/>
      <w:marBottom w:val="0"/>
      <w:divBdr>
        <w:top w:val="none" w:sz="0" w:space="0" w:color="auto"/>
        <w:left w:val="none" w:sz="0" w:space="0" w:color="auto"/>
        <w:bottom w:val="none" w:sz="0" w:space="0" w:color="auto"/>
        <w:right w:val="none" w:sz="0" w:space="0" w:color="auto"/>
      </w:divBdr>
      <w:divsChild>
        <w:div w:id="1996912284">
          <w:marLeft w:val="0"/>
          <w:marRight w:val="0"/>
          <w:marTop w:val="120"/>
          <w:marBottom w:val="0"/>
          <w:divBdr>
            <w:top w:val="none" w:sz="0" w:space="0" w:color="auto"/>
            <w:left w:val="none" w:sz="0" w:space="0" w:color="auto"/>
            <w:bottom w:val="none" w:sz="0" w:space="0" w:color="auto"/>
            <w:right w:val="none" w:sz="0" w:space="0" w:color="auto"/>
          </w:divBdr>
        </w:div>
        <w:div w:id="1851722076">
          <w:marLeft w:val="0"/>
          <w:marRight w:val="0"/>
          <w:marTop w:val="120"/>
          <w:marBottom w:val="0"/>
          <w:divBdr>
            <w:top w:val="none" w:sz="0" w:space="0" w:color="auto"/>
            <w:left w:val="none" w:sz="0" w:space="0" w:color="auto"/>
            <w:bottom w:val="none" w:sz="0" w:space="0" w:color="auto"/>
            <w:right w:val="none" w:sz="0" w:space="0" w:color="auto"/>
          </w:divBdr>
        </w:div>
        <w:div w:id="252786577">
          <w:marLeft w:val="0"/>
          <w:marRight w:val="0"/>
          <w:marTop w:val="120"/>
          <w:marBottom w:val="0"/>
          <w:divBdr>
            <w:top w:val="none" w:sz="0" w:space="0" w:color="auto"/>
            <w:left w:val="none" w:sz="0" w:space="0" w:color="auto"/>
            <w:bottom w:val="none" w:sz="0" w:space="0" w:color="auto"/>
            <w:right w:val="none" w:sz="0" w:space="0" w:color="auto"/>
          </w:divBdr>
        </w:div>
        <w:div w:id="1367949259">
          <w:marLeft w:val="0"/>
          <w:marRight w:val="0"/>
          <w:marTop w:val="120"/>
          <w:marBottom w:val="0"/>
          <w:divBdr>
            <w:top w:val="none" w:sz="0" w:space="0" w:color="auto"/>
            <w:left w:val="none" w:sz="0" w:space="0" w:color="auto"/>
            <w:bottom w:val="none" w:sz="0" w:space="0" w:color="auto"/>
            <w:right w:val="none" w:sz="0" w:space="0" w:color="auto"/>
          </w:divBdr>
        </w:div>
        <w:div w:id="1725713897">
          <w:marLeft w:val="0"/>
          <w:marRight w:val="0"/>
          <w:marTop w:val="120"/>
          <w:marBottom w:val="0"/>
          <w:divBdr>
            <w:top w:val="none" w:sz="0" w:space="0" w:color="auto"/>
            <w:left w:val="none" w:sz="0" w:space="0" w:color="auto"/>
            <w:bottom w:val="none" w:sz="0" w:space="0" w:color="auto"/>
            <w:right w:val="none" w:sz="0" w:space="0" w:color="auto"/>
          </w:divBdr>
        </w:div>
        <w:div w:id="3559963">
          <w:marLeft w:val="0"/>
          <w:marRight w:val="0"/>
          <w:marTop w:val="120"/>
          <w:marBottom w:val="0"/>
          <w:divBdr>
            <w:top w:val="none" w:sz="0" w:space="0" w:color="auto"/>
            <w:left w:val="none" w:sz="0" w:space="0" w:color="auto"/>
            <w:bottom w:val="none" w:sz="0" w:space="0" w:color="auto"/>
            <w:right w:val="none" w:sz="0" w:space="0" w:color="auto"/>
          </w:divBdr>
        </w:div>
      </w:divsChild>
    </w:div>
    <w:div w:id="1209025138">
      <w:bodyDiv w:val="1"/>
      <w:marLeft w:val="0"/>
      <w:marRight w:val="0"/>
      <w:marTop w:val="0"/>
      <w:marBottom w:val="0"/>
      <w:divBdr>
        <w:top w:val="none" w:sz="0" w:space="0" w:color="auto"/>
        <w:left w:val="none" w:sz="0" w:space="0" w:color="auto"/>
        <w:bottom w:val="none" w:sz="0" w:space="0" w:color="auto"/>
        <w:right w:val="none" w:sz="0" w:space="0" w:color="auto"/>
      </w:divBdr>
    </w:div>
    <w:div w:id="1430586678">
      <w:bodyDiv w:val="1"/>
      <w:marLeft w:val="0"/>
      <w:marRight w:val="0"/>
      <w:marTop w:val="0"/>
      <w:marBottom w:val="0"/>
      <w:divBdr>
        <w:top w:val="none" w:sz="0" w:space="0" w:color="auto"/>
        <w:left w:val="none" w:sz="0" w:space="0" w:color="auto"/>
        <w:bottom w:val="none" w:sz="0" w:space="0" w:color="auto"/>
        <w:right w:val="none" w:sz="0" w:space="0" w:color="auto"/>
      </w:divBdr>
      <w:divsChild>
        <w:div w:id="1916864965">
          <w:marLeft w:val="0"/>
          <w:marRight w:val="0"/>
          <w:marTop w:val="120"/>
          <w:marBottom w:val="0"/>
          <w:divBdr>
            <w:top w:val="none" w:sz="0" w:space="0" w:color="auto"/>
            <w:left w:val="none" w:sz="0" w:space="0" w:color="auto"/>
            <w:bottom w:val="none" w:sz="0" w:space="0" w:color="auto"/>
            <w:right w:val="none" w:sz="0" w:space="0" w:color="auto"/>
          </w:divBdr>
        </w:div>
      </w:divsChild>
    </w:div>
    <w:div w:id="1780028787">
      <w:bodyDiv w:val="1"/>
      <w:marLeft w:val="0"/>
      <w:marRight w:val="0"/>
      <w:marTop w:val="0"/>
      <w:marBottom w:val="0"/>
      <w:divBdr>
        <w:top w:val="none" w:sz="0" w:space="0" w:color="auto"/>
        <w:left w:val="none" w:sz="0" w:space="0" w:color="auto"/>
        <w:bottom w:val="none" w:sz="0" w:space="0" w:color="auto"/>
        <w:right w:val="none" w:sz="0" w:space="0" w:color="auto"/>
      </w:divBdr>
      <w:divsChild>
        <w:div w:id="1422022487">
          <w:marLeft w:val="0"/>
          <w:marRight w:val="0"/>
          <w:marTop w:val="120"/>
          <w:marBottom w:val="0"/>
          <w:divBdr>
            <w:top w:val="none" w:sz="0" w:space="0" w:color="auto"/>
            <w:left w:val="none" w:sz="0" w:space="0" w:color="auto"/>
            <w:bottom w:val="none" w:sz="0" w:space="0" w:color="auto"/>
            <w:right w:val="none" w:sz="0" w:space="0" w:color="auto"/>
          </w:divBdr>
        </w:div>
        <w:div w:id="903176483">
          <w:marLeft w:val="0"/>
          <w:marRight w:val="0"/>
          <w:marTop w:val="120"/>
          <w:marBottom w:val="0"/>
          <w:divBdr>
            <w:top w:val="none" w:sz="0" w:space="0" w:color="auto"/>
            <w:left w:val="none" w:sz="0" w:space="0" w:color="auto"/>
            <w:bottom w:val="none" w:sz="0" w:space="0" w:color="auto"/>
            <w:right w:val="none" w:sz="0" w:space="0" w:color="auto"/>
          </w:divBdr>
        </w:div>
        <w:div w:id="516770762">
          <w:marLeft w:val="0"/>
          <w:marRight w:val="0"/>
          <w:marTop w:val="120"/>
          <w:marBottom w:val="0"/>
          <w:divBdr>
            <w:top w:val="none" w:sz="0" w:space="0" w:color="auto"/>
            <w:left w:val="none" w:sz="0" w:space="0" w:color="auto"/>
            <w:bottom w:val="none" w:sz="0" w:space="0" w:color="auto"/>
            <w:right w:val="none" w:sz="0" w:space="0" w:color="auto"/>
          </w:divBdr>
        </w:div>
        <w:div w:id="555507374">
          <w:marLeft w:val="0"/>
          <w:marRight w:val="0"/>
          <w:marTop w:val="120"/>
          <w:marBottom w:val="0"/>
          <w:divBdr>
            <w:top w:val="none" w:sz="0" w:space="0" w:color="auto"/>
            <w:left w:val="none" w:sz="0" w:space="0" w:color="auto"/>
            <w:bottom w:val="none" w:sz="0" w:space="0" w:color="auto"/>
            <w:right w:val="none" w:sz="0" w:space="0" w:color="auto"/>
          </w:divBdr>
        </w:div>
        <w:div w:id="1809737106">
          <w:marLeft w:val="0"/>
          <w:marRight w:val="0"/>
          <w:marTop w:val="120"/>
          <w:marBottom w:val="0"/>
          <w:divBdr>
            <w:top w:val="none" w:sz="0" w:space="0" w:color="auto"/>
            <w:left w:val="none" w:sz="0" w:space="0" w:color="auto"/>
            <w:bottom w:val="none" w:sz="0" w:space="0" w:color="auto"/>
            <w:right w:val="none" w:sz="0" w:space="0" w:color="auto"/>
          </w:divBdr>
        </w:div>
        <w:div w:id="627320889">
          <w:marLeft w:val="0"/>
          <w:marRight w:val="0"/>
          <w:marTop w:val="120"/>
          <w:marBottom w:val="0"/>
          <w:divBdr>
            <w:top w:val="none" w:sz="0" w:space="0" w:color="auto"/>
            <w:left w:val="none" w:sz="0" w:space="0" w:color="auto"/>
            <w:bottom w:val="none" w:sz="0" w:space="0" w:color="auto"/>
            <w:right w:val="none" w:sz="0" w:space="0" w:color="auto"/>
          </w:divBdr>
        </w:div>
        <w:div w:id="682052706">
          <w:marLeft w:val="0"/>
          <w:marRight w:val="0"/>
          <w:marTop w:val="120"/>
          <w:marBottom w:val="0"/>
          <w:divBdr>
            <w:top w:val="none" w:sz="0" w:space="0" w:color="auto"/>
            <w:left w:val="none" w:sz="0" w:space="0" w:color="auto"/>
            <w:bottom w:val="none" w:sz="0" w:space="0" w:color="auto"/>
            <w:right w:val="none" w:sz="0" w:space="0" w:color="auto"/>
          </w:divBdr>
        </w:div>
        <w:div w:id="1998340694">
          <w:marLeft w:val="0"/>
          <w:marRight w:val="0"/>
          <w:marTop w:val="120"/>
          <w:marBottom w:val="0"/>
          <w:divBdr>
            <w:top w:val="none" w:sz="0" w:space="0" w:color="auto"/>
            <w:left w:val="none" w:sz="0" w:space="0" w:color="auto"/>
            <w:bottom w:val="none" w:sz="0" w:space="0" w:color="auto"/>
            <w:right w:val="none" w:sz="0" w:space="0" w:color="auto"/>
          </w:divBdr>
        </w:div>
      </w:divsChild>
    </w:div>
    <w:div w:id="1789203083">
      <w:bodyDiv w:val="1"/>
      <w:marLeft w:val="0"/>
      <w:marRight w:val="0"/>
      <w:marTop w:val="0"/>
      <w:marBottom w:val="0"/>
      <w:divBdr>
        <w:top w:val="none" w:sz="0" w:space="0" w:color="auto"/>
        <w:left w:val="none" w:sz="0" w:space="0" w:color="auto"/>
        <w:bottom w:val="none" w:sz="0" w:space="0" w:color="auto"/>
        <w:right w:val="none" w:sz="0" w:space="0" w:color="auto"/>
      </w:divBdr>
      <w:divsChild>
        <w:div w:id="610010715">
          <w:marLeft w:val="0"/>
          <w:marRight w:val="0"/>
          <w:marTop w:val="120"/>
          <w:marBottom w:val="120"/>
          <w:divBdr>
            <w:top w:val="none" w:sz="0" w:space="0" w:color="auto"/>
            <w:left w:val="none" w:sz="0" w:space="0" w:color="auto"/>
            <w:bottom w:val="none" w:sz="0" w:space="0" w:color="auto"/>
            <w:right w:val="none" w:sz="0" w:space="0" w:color="auto"/>
          </w:divBdr>
        </w:div>
      </w:divsChild>
    </w:div>
    <w:div w:id="20775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accor.com/italia/index.it.shtml" TargetMode="External"/><Relationship Id="rId13" Type="http://schemas.openxmlformats.org/officeDocument/2006/relationships/hyperlink" Target="mailto:v.dibenedetto@saywha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tondini@acc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accor.c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l.accor.com/" TargetMode="External"/><Relationship Id="rId4" Type="http://schemas.openxmlformats.org/officeDocument/2006/relationships/settings" Target="settings.xml"/><Relationship Id="rId9" Type="http://schemas.openxmlformats.org/officeDocument/2006/relationships/hyperlink" Target="https://novotel.acco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Novotel 20">
      <a:dk1>
        <a:srgbClr val="000000"/>
      </a:dk1>
      <a:lt1>
        <a:srgbClr val="FFFFFF"/>
      </a:lt1>
      <a:dk2>
        <a:srgbClr val="000000"/>
      </a:dk2>
      <a:lt2>
        <a:srgbClr val="FFFFFF"/>
      </a:lt2>
      <a:accent1>
        <a:srgbClr val="1E22AA"/>
      </a:accent1>
      <a:accent2>
        <a:srgbClr val="3C3C3C"/>
      </a:accent2>
      <a:accent3>
        <a:srgbClr val="F2F0E2"/>
      </a:accent3>
      <a:accent4>
        <a:srgbClr val="1E22AA"/>
      </a:accent4>
      <a:accent5>
        <a:srgbClr val="3C3C3C"/>
      </a:accent5>
      <a:accent6>
        <a:srgbClr val="F2F0E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92C6-F65A-4D38-9315-9BFB79B2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702</Words>
  <Characters>4003</Characters>
  <Application>Microsoft Office Word</Application>
  <DocSecurity>0</DocSecurity>
  <Lines>33</Lines>
  <Paragraphs>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TONDINI Daniela</cp:lastModifiedBy>
  <cp:revision>7</cp:revision>
  <dcterms:created xsi:type="dcterms:W3CDTF">2023-05-03T09:44:00Z</dcterms:created>
  <dcterms:modified xsi:type="dcterms:W3CDTF">2023-05-05T09:04:00Z</dcterms:modified>
</cp:coreProperties>
</file>