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5B7C5" w14:textId="58C131E7" w:rsidR="003E6A4F" w:rsidRPr="00B55F13" w:rsidRDefault="00984606" w:rsidP="00D30302">
      <w:pPr>
        <w:ind w:right="1673"/>
        <w:rPr>
          <w:sz w:val="20"/>
          <w:szCs w:val="20"/>
        </w:rPr>
      </w:pPr>
      <w:r>
        <w:rPr>
          <w:noProof/>
          <w:sz w:val="20"/>
          <w:szCs w:val="20"/>
        </w:rPr>
        <mc:AlternateContent>
          <mc:Choice Requires="wpg">
            <w:drawing>
              <wp:anchor distT="0" distB="0" distL="114300" distR="114300" simplePos="0" relativeHeight="251656704" behindDoc="0" locked="0" layoutInCell="1" allowOverlap="1" wp14:anchorId="06A442D0" wp14:editId="21605BB1">
                <wp:simplePos x="0" y="0"/>
                <wp:positionH relativeFrom="column">
                  <wp:posOffset>6215380</wp:posOffset>
                </wp:positionH>
                <wp:positionV relativeFrom="paragraph">
                  <wp:posOffset>-6985</wp:posOffset>
                </wp:positionV>
                <wp:extent cx="420370" cy="9267190"/>
                <wp:effectExtent l="0" t="0" r="0" b="0"/>
                <wp:wrapNone/>
                <wp:docPr id="28" name="Gruppo 28"/>
                <wp:cNvGraphicFramePr/>
                <a:graphic xmlns:a="http://schemas.openxmlformats.org/drawingml/2006/main">
                  <a:graphicData uri="http://schemas.microsoft.com/office/word/2010/wordprocessingGroup">
                    <wpg:wgp>
                      <wpg:cNvGrpSpPr/>
                      <wpg:grpSpPr>
                        <a:xfrm>
                          <a:off x="0" y="0"/>
                          <a:ext cx="420370" cy="9267190"/>
                          <a:chOff x="0" y="0"/>
                          <a:chExt cx="420370" cy="9267190"/>
                        </a:xfrm>
                      </wpg:grpSpPr>
                      <wpg:grpSp>
                        <wpg:cNvPr id="60" name="Group 45"/>
                        <wpg:cNvGrpSpPr>
                          <a:grpSpLocks/>
                        </wpg:cNvGrpSpPr>
                        <wpg:grpSpPr bwMode="auto">
                          <a:xfrm>
                            <a:off x="0" y="0"/>
                            <a:ext cx="420370" cy="9267190"/>
                            <a:chOff x="10664" y="710"/>
                            <a:chExt cx="662" cy="14594"/>
                          </a:xfrm>
                        </wpg:grpSpPr>
                        <wpg:grpSp>
                          <wpg:cNvPr id="61" name="Group 65"/>
                          <wpg:cNvGrpSpPr>
                            <a:grpSpLocks/>
                          </wpg:cNvGrpSpPr>
                          <wpg:grpSpPr bwMode="auto">
                            <a:xfrm>
                              <a:off x="11237" y="710"/>
                              <a:ext cx="89" cy="4106"/>
                              <a:chOff x="11237" y="710"/>
                              <a:chExt cx="89" cy="4106"/>
                            </a:xfrm>
                          </wpg:grpSpPr>
                          <wps:wsp>
                            <wps:cNvPr id="62" name="Freeform 66"/>
                            <wps:cNvSpPr>
                              <a:spLocks/>
                            </wps:cNvSpPr>
                            <wps:spPr bwMode="auto">
                              <a:xfrm>
                                <a:off x="11237" y="710"/>
                                <a:ext cx="89" cy="4106"/>
                              </a:xfrm>
                              <a:custGeom>
                                <a:avLst/>
                                <a:gdLst>
                                  <a:gd name="T0" fmla="+- 0 11237 11237"/>
                                  <a:gd name="T1" fmla="*/ T0 w 89"/>
                                  <a:gd name="T2" fmla="+- 0 4816 710"/>
                                  <a:gd name="T3" fmla="*/ 4816 h 4106"/>
                                  <a:gd name="T4" fmla="+- 0 11326 11237"/>
                                  <a:gd name="T5" fmla="*/ T4 w 89"/>
                                  <a:gd name="T6" fmla="+- 0 4816 710"/>
                                  <a:gd name="T7" fmla="*/ 4816 h 4106"/>
                                  <a:gd name="T8" fmla="+- 0 11326 11237"/>
                                  <a:gd name="T9" fmla="*/ T8 w 89"/>
                                  <a:gd name="T10" fmla="+- 0 710 710"/>
                                  <a:gd name="T11" fmla="*/ 710 h 4106"/>
                                  <a:gd name="T12" fmla="+- 0 11237 11237"/>
                                  <a:gd name="T13" fmla="*/ T12 w 89"/>
                                  <a:gd name="T14" fmla="+- 0 710 710"/>
                                  <a:gd name="T15" fmla="*/ 710 h 4106"/>
                                  <a:gd name="T16" fmla="+- 0 11237 11237"/>
                                  <a:gd name="T17" fmla="*/ T16 w 89"/>
                                  <a:gd name="T18" fmla="+- 0 4816 710"/>
                                  <a:gd name="T19" fmla="*/ 4816 h 4106"/>
                                </a:gdLst>
                                <a:ahLst/>
                                <a:cxnLst>
                                  <a:cxn ang="0">
                                    <a:pos x="T1" y="T3"/>
                                  </a:cxn>
                                  <a:cxn ang="0">
                                    <a:pos x="T5" y="T7"/>
                                  </a:cxn>
                                  <a:cxn ang="0">
                                    <a:pos x="T9" y="T11"/>
                                  </a:cxn>
                                  <a:cxn ang="0">
                                    <a:pos x="T13" y="T15"/>
                                  </a:cxn>
                                  <a:cxn ang="0">
                                    <a:pos x="T17" y="T19"/>
                                  </a:cxn>
                                </a:cxnLst>
                                <a:rect l="0" t="0" r="r" b="b"/>
                                <a:pathLst>
                                  <a:path w="89" h="4106">
                                    <a:moveTo>
                                      <a:pt x="0" y="4106"/>
                                    </a:moveTo>
                                    <a:lnTo>
                                      <a:pt x="89" y="4106"/>
                                    </a:lnTo>
                                    <a:lnTo>
                                      <a:pt x="89" y="0"/>
                                    </a:lnTo>
                                    <a:lnTo>
                                      <a:pt x="0" y="0"/>
                                    </a:lnTo>
                                    <a:lnTo>
                                      <a:pt x="0" y="4106"/>
                                    </a:lnTo>
                                    <a:close/>
                                  </a:path>
                                </a:pathLst>
                              </a:custGeom>
                              <a:solidFill>
                                <a:srgbClr val="C00000"/>
                              </a:solidFill>
                              <a:ln>
                                <a:noFill/>
                              </a:ln>
                            </wps:spPr>
                            <wps:bodyPr rot="0" vert="horz" wrap="square" lIns="91440" tIns="45720" rIns="91440" bIns="45720" anchor="t" anchorCtr="0" upright="1">
                              <a:noAutofit/>
                            </wps:bodyPr>
                          </wps:wsp>
                        </wpg:grpSp>
                        <wpg:grpSp>
                          <wpg:cNvPr id="63" name="Group 63"/>
                          <wpg:cNvGrpSpPr>
                            <a:grpSpLocks/>
                          </wpg:cNvGrpSpPr>
                          <wpg:grpSpPr bwMode="auto">
                            <a:xfrm>
                              <a:off x="10664" y="710"/>
                              <a:ext cx="87" cy="4106"/>
                              <a:chOff x="10664" y="710"/>
                              <a:chExt cx="87" cy="4106"/>
                            </a:xfrm>
                          </wpg:grpSpPr>
                          <wps:wsp>
                            <wps:cNvPr id="64" name="Freeform 64"/>
                            <wps:cNvSpPr>
                              <a:spLocks/>
                            </wps:cNvSpPr>
                            <wps:spPr bwMode="auto">
                              <a:xfrm>
                                <a:off x="10664" y="710"/>
                                <a:ext cx="87" cy="4106"/>
                              </a:xfrm>
                              <a:custGeom>
                                <a:avLst/>
                                <a:gdLst>
                                  <a:gd name="T0" fmla="+- 0 10664 10664"/>
                                  <a:gd name="T1" fmla="*/ T0 w 87"/>
                                  <a:gd name="T2" fmla="+- 0 4816 710"/>
                                  <a:gd name="T3" fmla="*/ 4816 h 4106"/>
                                  <a:gd name="T4" fmla="+- 0 10751 10664"/>
                                  <a:gd name="T5" fmla="*/ T4 w 87"/>
                                  <a:gd name="T6" fmla="+- 0 4816 710"/>
                                  <a:gd name="T7" fmla="*/ 4816 h 4106"/>
                                  <a:gd name="T8" fmla="+- 0 10751 10664"/>
                                  <a:gd name="T9" fmla="*/ T8 w 87"/>
                                  <a:gd name="T10" fmla="+- 0 710 710"/>
                                  <a:gd name="T11" fmla="*/ 710 h 4106"/>
                                  <a:gd name="T12" fmla="+- 0 10664 10664"/>
                                  <a:gd name="T13" fmla="*/ T12 w 87"/>
                                  <a:gd name="T14" fmla="+- 0 710 710"/>
                                  <a:gd name="T15" fmla="*/ 710 h 4106"/>
                                  <a:gd name="T16" fmla="+- 0 10664 10664"/>
                                  <a:gd name="T17" fmla="*/ T16 w 87"/>
                                  <a:gd name="T18" fmla="+- 0 4816 710"/>
                                  <a:gd name="T19" fmla="*/ 4816 h 4106"/>
                                </a:gdLst>
                                <a:ahLst/>
                                <a:cxnLst>
                                  <a:cxn ang="0">
                                    <a:pos x="T1" y="T3"/>
                                  </a:cxn>
                                  <a:cxn ang="0">
                                    <a:pos x="T5" y="T7"/>
                                  </a:cxn>
                                  <a:cxn ang="0">
                                    <a:pos x="T9" y="T11"/>
                                  </a:cxn>
                                  <a:cxn ang="0">
                                    <a:pos x="T13" y="T15"/>
                                  </a:cxn>
                                  <a:cxn ang="0">
                                    <a:pos x="T17" y="T19"/>
                                  </a:cxn>
                                </a:cxnLst>
                                <a:rect l="0" t="0" r="r" b="b"/>
                                <a:pathLst>
                                  <a:path w="87" h="4106">
                                    <a:moveTo>
                                      <a:pt x="0" y="4106"/>
                                    </a:moveTo>
                                    <a:lnTo>
                                      <a:pt x="87" y="4106"/>
                                    </a:lnTo>
                                    <a:lnTo>
                                      <a:pt x="87" y="0"/>
                                    </a:lnTo>
                                    <a:lnTo>
                                      <a:pt x="0" y="0"/>
                                    </a:lnTo>
                                    <a:lnTo>
                                      <a:pt x="0" y="4106"/>
                                    </a:lnTo>
                                    <a:close/>
                                  </a:path>
                                </a:pathLst>
                              </a:custGeom>
                              <a:solidFill>
                                <a:srgbClr val="C00000"/>
                              </a:solidFill>
                              <a:ln>
                                <a:noFill/>
                              </a:ln>
                            </wps:spPr>
                            <wps:bodyPr rot="0" vert="horz" wrap="square" lIns="91440" tIns="45720" rIns="91440" bIns="45720" anchor="t" anchorCtr="0" upright="1">
                              <a:noAutofit/>
                            </wps:bodyPr>
                          </wps:wsp>
                        </wpg:grpSp>
                        <wpg:grpSp>
                          <wpg:cNvPr id="65" name="Group 61"/>
                          <wpg:cNvGrpSpPr>
                            <a:grpSpLocks/>
                          </wpg:cNvGrpSpPr>
                          <wpg:grpSpPr bwMode="auto">
                            <a:xfrm>
                              <a:off x="10751" y="710"/>
                              <a:ext cx="486" cy="4106"/>
                              <a:chOff x="10751" y="710"/>
                              <a:chExt cx="486" cy="4106"/>
                            </a:xfrm>
                          </wpg:grpSpPr>
                          <wps:wsp>
                            <wps:cNvPr id="66" name="Freeform 62"/>
                            <wps:cNvSpPr>
                              <a:spLocks/>
                            </wps:cNvSpPr>
                            <wps:spPr bwMode="auto">
                              <a:xfrm>
                                <a:off x="10751" y="710"/>
                                <a:ext cx="486" cy="4106"/>
                              </a:xfrm>
                              <a:custGeom>
                                <a:avLst/>
                                <a:gdLst>
                                  <a:gd name="T0" fmla="+- 0 10751 10751"/>
                                  <a:gd name="T1" fmla="*/ T0 w 486"/>
                                  <a:gd name="T2" fmla="+- 0 4816 710"/>
                                  <a:gd name="T3" fmla="*/ 4816 h 4106"/>
                                  <a:gd name="T4" fmla="+- 0 11237 10751"/>
                                  <a:gd name="T5" fmla="*/ T4 w 486"/>
                                  <a:gd name="T6" fmla="+- 0 4816 710"/>
                                  <a:gd name="T7" fmla="*/ 4816 h 4106"/>
                                  <a:gd name="T8" fmla="+- 0 11237 10751"/>
                                  <a:gd name="T9" fmla="*/ T8 w 486"/>
                                  <a:gd name="T10" fmla="+- 0 710 710"/>
                                  <a:gd name="T11" fmla="*/ 710 h 4106"/>
                                  <a:gd name="T12" fmla="+- 0 10751 10751"/>
                                  <a:gd name="T13" fmla="*/ T12 w 486"/>
                                  <a:gd name="T14" fmla="+- 0 710 710"/>
                                  <a:gd name="T15" fmla="*/ 710 h 4106"/>
                                  <a:gd name="T16" fmla="+- 0 10751 10751"/>
                                  <a:gd name="T17" fmla="*/ T16 w 486"/>
                                  <a:gd name="T18" fmla="+- 0 4816 710"/>
                                  <a:gd name="T19" fmla="*/ 4816 h 4106"/>
                                </a:gdLst>
                                <a:ahLst/>
                                <a:cxnLst>
                                  <a:cxn ang="0">
                                    <a:pos x="T1" y="T3"/>
                                  </a:cxn>
                                  <a:cxn ang="0">
                                    <a:pos x="T5" y="T7"/>
                                  </a:cxn>
                                  <a:cxn ang="0">
                                    <a:pos x="T9" y="T11"/>
                                  </a:cxn>
                                  <a:cxn ang="0">
                                    <a:pos x="T13" y="T15"/>
                                  </a:cxn>
                                  <a:cxn ang="0">
                                    <a:pos x="T17" y="T19"/>
                                  </a:cxn>
                                </a:cxnLst>
                                <a:rect l="0" t="0" r="r" b="b"/>
                                <a:pathLst>
                                  <a:path w="486" h="4106">
                                    <a:moveTo>
                                      <a:pt x="0" y="4106"/>
                                    </a:moveTo>
                                    <a:lnTo>
                                      <a:pt x="486" y="4106"/>
                                    </a:lnTo>
                                    <a:lnTo>
                                      <a:pt x="486" y="0"/>
                                    </a:lnTo>
                                    <a:lnTo>
                                      <a:pt x="0" y="0"/>
                                    </a:lnTo>
                                    <a:lnTo>
                                      <a:pt x="0" y="4106"/>
                                    </a:lnTo>
                                    <a:close/>
                                  </a:path>
                                </a:pathLst>
                              </a:custGeom>
                              <a:solidFill>
                                <a:srgbClr val="C00000"/>
                              </a:solidFill>
                              <a:ln>
                                <a:noFill/>
                              </a:ln>
                            </wps:spPr>
                            <wps:bodyPr rot="0" vert="horz" wrap="square" lIns="91440" tIns="45720" rIns="91440" bIns="45720" anchor="t" anchorCtr="0" upright="1">
                              <a:noAutofit/>
                            </wps:bodyPr>
                          </wps:wsp>
                        </wpg:grpSp>
                        <wpg:grpSp>
                          <wpg:cNvPr id="67" name="Group 59"/>
                          <wpg:cNvGrpSpPr>
                            <a:grpSpLocks/>
                          </wpg:cNvGrpSpPr>
                          <wpg:grpSpPr bwMode="auto">
                            <a:xfrm>
                              <a:off x="11138" y="4816"/>
                              <a:ext cx="188" cy="4532"/>
                              <a:chOff x="11138" y="4816"/>
                              <a:chExt cx="188" cy="4532"/>
                            </a:xfrm>
                          </wpg:grpSpPr>
                          <wps:wsp>
                            <wps:cNvPr id="68" name="Freeform 60"/>
                            <wps:cNvSpPr>
                              <a:spLocks/>
                            </wps:cNvSpPr>
                            <wps:spPr bwMode="auto">
                              <a:xfrm>
                                <a:off x="11138" y="4816"/>
                                <a:ext cx="188" cy="4532"/>
                              </a:xfrm>
                              <a:custGeom>
                                <a:avLst/>
                                <a:gdLst>
                                  <a:gd name="T0" fmla="+- 0 11138 11138"/>
                                  <a:gd name="T1" fmla="*/ T0 w 188"/>
                                  <a:gd name="T2" fmla="+- 0 9347 4816"/>
                                  <a:gd name="T3" fmla="*/ 9347 h 4532"/>
                                  <a:gd name="T4" fmla="+- 0 11326 11138"/>
                                  <a:gd name="T5" fmla="*/ T4 w 188"/>
                                  <a:gd name="T6" fmla="+- 0 9347 4816"/>
                                  <a:gd name="T7" fmla="*/ 9347 h 4532"/>
                                  <a:gd name="T8" fmla="+- 0 11326 11138"/>
                                  <a:gd name="T9" fmla="*/ T8 w 188"/>
                                  <a:gd name="T10" fmla="+- 0 4816 4816"/>
                                  <a:gd name="T11" fmla="*/ 4816 h 4532"/>
                                  <a:gd name="T12" fmla="+- 0 11138 11138"/>
                                  <a:gd name="T13" fmla="*/ T12 w 188"/>
                                  <a:gd name="T14" fmla="+- 0 4816 4816"/>
                                  <a:gd name="T15" fmla="*/ 4816 h 4532"/>
                                  <a:gd name="T16" fmla="+- 0 11138 11138"/>
                                  <a:gd name="T17" fmla="*/ T16 w 188"/>
                                  <a:gd name="T18" fmla="+- 0 9347 4816"/>
                                  <a:gd name="T19" fmla="*/ 9347 h 4532"/>
                                </a:gdLst>
                                <a:ahLst/>
                                <a:cxnLst>
                                  <a:cxn ang="0">
                                    <a:pos x="T1" y="T3"/>
                                  </a:cxn>
                                  <a:cxn ang="0">
                                    <a:pos x="T5" y="T7"/>
                                  </a:cxn>
                                  <a:cxn ang="0">
                                    <a:pos x="T9" y="T11"/>
                                  </a:cxn>
                                  <a:cxn ang="0">
                                    <a:pos x="T13" y="T15"/>
                                  </a:cxn>
                                  <a:cxn ang="0">
                                    <a:pos x="T17" y="T19"/>
                                  </a:cxn>
                                </a:cxnLst>
                                <a:rect l="0" t="0" r="r" b="b"/>
                                <a:pathLst>
                                  <a:path w="188" h="4532">
                                    <a:moveTo>
                                      <a:pt x="0" y="4531"/>
                                    </a:moveTo>
                                    <a:lnTo>
                                      <a:pt x="188" y="4531"/>
                                    </a:lnTo>
                                    <a:lnTo>
                                      <a:pt x="188" y="0"/>
                                    </a:lnTo>
                                    <a:lnTo>
                                      <a:pt x="0" y="0"/>
                                    </a:lnTo>
                                    <a:lnTo>
                                      <a:pt x="0" y="4531"/>
                                    </a:lnTo>
                                    <a:close/>
                                  </a:path>
                                </a:pathLst>
                              </a:custGeom>
                              <a:solidFill>
                                <a:srgbClr val="C00000"/>
                              </a:solidFill>
                              <a:ln>
                                <a:noFill/>
                              </a:ln>
                            </wps:spPr>
                            <wps:bodyPr rot="0" vert="horz" wrap="square" lIns="91440" tIns="45720" rIns="91440" bIns="45720" anchor="t" anchorCtr="0" upright="1">
                              <a:noAutofit/>
                            </wps:bodyPr>
                          </wps:wsp>
                        </wpg:grpSp>
                        <wpg:grpSp>
                          <wpg:cNvPr id="69" name="Group 57"/>
                          <wpg:cNvGrpSpPr>
                            <a:grpSpLocks/>
                          </wpg:cNvGrpSpPr>
                          <wpg:grpSpPr bwMode="auto">
                            <a:xfrm>
                              <a:off x="10664" y="4816"/>
                              <a:ext cx="188" cy="4532"/>
                              <a:chOff x="10664" y="4816"/>
                              <a:chExt cx="188" cy="4532"/>
                            </a:xfrm>
                          </wpg:grpSpPr>
                          <wps:wsp>
                            <wps:cNvPr id="70" name="Freeform 58"/>
                            <wps:cNvSpPr>
                              <a:spLocks/>
                            </wps:cNvSpPr>
                            <wps:spPr bwMode="auto">
                              <a:xfrm>
                                <a:off x="10664" y="4816"/>
                                <a:ext cx="188" cy="4532"/>
                              </a:xfrm>
                              <a:custGeom>
                                <a:avLst/>
                                <a:gdLst>
                                  <a:gd name="T0" fmla="+- 0 10664 10664"/>
                                  <a:gd name="T1" fmla="*/ T0 w 188"/>
                                  <a:gd name="T2" fmla="+- 0 9347 4816"/>
                                  <a:gd name="T3" fmla="*/ 9347 h 4532"/>
                                  <a:gd name="T4" fmla="+- 0 10852 10664"/>
                                  <a:gd name="T5" fmla="*/ T4 w 188"/>
                                  <a:gd name="T6" fmla="+- 0 9347 4816"/>
                                  <a:gd name="T7" fmla="*/ 9347 h 4532"/>
                                  <a:gd name="T8" fmla="+- 0 10852 10664"/>
                                  <a:gd name="T9" fmla="*/ T8 w 188"/>
                                  <a:gd name="T10" fmla="+- 0 4816 4816"/>
                                  <a:gd name="T11" fmla="*/ 4816 h 4532"/>
                                  <a:gd name="T12" fmla="+- 0 10664 10664"/>
                                  <a:gd name="T13" fmla="*/ T12 w 188"/>
                                  <a:gd name="T14" fmla="+- 0 4816 4816"/>
                                  <a:gd name="T15" fmla="*/ 4816 h 4532"/>
                                  <a:gd name="T16" fmla="+- 0 10664 10664"/>
                                  <a:gd name="T17" fmla="*/ T16 w 188"/>
                                  <a:gd name="T18" fmla="+- 0 9347 4816"/>
                                  <a:gd name="T19" fmla="*/ 9347 h 4532"/>
                                </a:gdLst>
                                <a:ahLst/>
                                <a:cxnLst>
                                  <a:cxn ang="0">
                                    <a:pos x="T1" y="T3"/>
                                  </a:cxn>
                                  <a:cxn ang="0">
                                    <a:pos x="T5" y="T7"/>
                                  </a:cxn>
                                  <a:cxn ang="0">
                                    <a:pos x="T9" y="T11"/>
                                  </a:cxn>
                                  <a:cxn ang="0">
                                    <a:pos x="T13" y="T15"/>
                                  </a:cxn>
                                  <a:cxn ang="0">
                                    <a:pos x="T17" y="T19"/>
                                  </a:cxn>
                                </a:cxnLst>
                                <a:rect l="0" t="0" r="r" b="b"/>
                                <a:pathLst>
                                  <a:path w="188" h="4532">
                                    <a:moveTo>
                                      <a:pt x="0" y="4531"/>
                                    </a:moveTo>
                                    <a:lnTo>
                                      <a:pt x="188" y="4531"/>
                                    </a:lnTo>
                                    <a:lnTo>
                                      <a:pt x="188" y="0"/>
                                    </a:lnTo>
                                    <a:lnTo>
                                      <a:pt x="0" y="0"/>
                                    </a:lnTo>
                                    <a:lnTo>
                                      <a:pt x="0" y="4531"/>
                                    </a:lnTo>
                                    <a:close/>
                                  </a:path>
                                </a:pathLst>
                              </a:custGeom>
                              <a:solidFill>
                                <a:srgbClr val="C00000"/>
                              </a:solidFill>
                              <a:ln>
                                <a:noFill/>
                              </a:ln>
                            </wps:spPr>
                            <wps:bodyPr rot="0" vert="horz" wrap="square" lIns="91440" tIns="45720" rIns="91440" bIns="45720" anchor="t" anchorCtr="0" upright="1">
                              <a:noAutofit/>
                            </wps:bodyPr>
                          </wps:wsp>
                        </wpg:grpSp>
                        <wpg:grpSp>
                          <wpg:cNvPr id="71" name="Group 55"/>
                          <wpg:cNvGrpSpPr>
                            <a:grpSpLocks/>
                          </wpg:cNvGrpSpPr>
                          <wpg:grpSpPr bwMode="auto">
                            <a:xfrm>
                              <a:off x="10852" y="4816"/>
                              <a:ext cx="287" cy="4532"/>
                              <a:chOff x="10852" y="4816"/>
                              <a:chExt cx="287" cy="4532"/>
                            </a:xfrm>
                          </wpg:grpSpPr>
                          <wps:wsp>
                            <wps:cNvPr id="72" name="Freeform 56"/>
                            <wps:cNvSpPr>
                              <a:spLocks/>
                            </wps:cNvSpPr>
                            <wps:spPr bwMode="auto">
                              <a:xfrm>
                                <a:off x="10852" y="4816"/>
                                <a:ext cx="287" cy="4532"/>
                              </a:xfrm>
                              <a:custGeom>
                                <a:avLst/>
                                <a:gdLst>
                                  <a:gd name="T0" fmla="+- 0 10852 10852"/>
                                  <a:gd name="T1" fmla="*/ T0 w 287"/>
                                  <a:gd name="T2" fmla="+- 0 9347 4816"/>
                                  <a:gd name="T3" fmla="*/ 9347 h 4532"/>
                                  <a:gd name="T4" fmla="+- 0 11138 10852"/>
                                  <a:gd name="T5" fmla="*/ T4 w 287"/>
                                  <a:gd name="T6" fmla="+- 0 9347 4816"/>
                                  <a:gd name="T7" fmla="*/ 9347 h 4532"/>
                                  <a:gd name="T8" fmla="+- 0 11138 10852"/>
                                  <a:gd name="T9" fmla="*/ T8 w 287"/>
                                  <a:gd name="T10" fmla="+- 0 4816 4816"/>
                                  <a:gd name="T11" fmla="*/ 4816 h 4532"/>
                                  <a:gd name="T12" fmla="+- 0 10852 10852"/>
                                  <a:gd name="T13" fmla="*/ T12 w 287"/>
                                  <a:gd name="T14" fmla="+- 0 4816 4816"/>
                                  <a:gd name="T15" fmla="*/ 4816 h 4532"/>
                                  <a:gd name="T16" fmla="+- 0 10852 10852"/>
                                  <a:gd name="T17" fmla="*/ T16 w 287"/>
                                  <a:gd name="T18" fmla="+- 0 9347 4816"/>
                                  <a:gd name="T19" fmla="*/ 9347 h 4532"/>
                                </a:gdLst>
                                <a:ahLst/>
                                <a:cxnLst>
                                  <a:cxn ang="0">
                                    <a:pos x="T1" y="T3"/>
                                  </a:cxn>
                                  <a:cxn ang="0">
                                    <a:pos x="T5" y="T7"/>
                                  </a:cxn>
                                  <a:cxn ang="0">
                                    <a:pos x="T9" y="T11"/>
                                  </a:cxn>
                                  <a:cxn ang="0">
                                    <a:pos x="T13" y="T15"/>
                                  </a:cxn>
                                  <a:cxn ang="0">
                                    <a:pos x="T17" y="T19"/>
                                  </a:cxn>
                                </a:cxnLst>
                                <a:rect l="0" t="0" r="r" b="b"/>
                                <a:pathLst>
                                  <a:path w="287" h="4532">
                                    <a:moveTo>
                                      <a:pt x="0" y="4531"/>
                                    </a:moveTo>
                                    <a:lnTo>
                                      <a:pt x="286" y="4531"/>
                                    </a:lnTo>
                                    <a:lnTo>
                                      <a:pt x="286" y="0"/>
                                    </a:lnTo>
                                    <a:lnTo>
                                      <a:pt x="0" y="0"/>
                                    </a:lnTo>
                                    <a:lnTo>
                                      <a:pt x="0" y="4531"/>
                                    </a:lnTo>
                                    <a:close/>
                                  </a:path>
                                </a:pathLst>
                              </a:custGeom>
                              <a:solidFill>
                                <a:srgbClr val="C00000"/>
                              </a:solidFill>
                              <a:ln>
                                <a:noFill/>
                              </a:ln>
                            </wps:spPr>
                            <wps:bodyPr rot="0" vert="horz" wrap="square" lIns="91440" tIns="45720" rIns="91440" bIns="45720" anchor="t" anchorCtr="0" upright="1">
                              <a:noAutofit/>
                            </wps:bodyPr>
                          </wps:wsp>
                        </wpg:grpSp>
                        <wpg:grpSp>
                          <wpg:cNvPr id="73" name="Group 53"/>
                          <wpg:cNvGrpSpPr>
                            <a:grpSpLocks/>
                          </wpg:cNvGrpSpPr>
                          <wpg:grpSpPr bwMode="auto">
                            <a:xfrm>
                              <a:off x="11209" y="9347"/>
                              <a:ext cx="117" cy="5957"/>
                              <a:chOff x="11209" y="9347"/>
                              <a:chExt cx="117" cy="5957"/>
                            </a:xfrm>
                          </wpg:grpSpPr>
                          <wps:wsp>
                            <wps:cNvPr id="74" name="Freeform 54"/>
                            <wps:cNvSpPr>
                              <a:spLocks/>
                            </wps:cNvSpPr>
                            <wps:spPr bwMode="auto">
                              <a:xfrm>
                                <a:off x="11209" y="9347"/>
                                <a:ext cx="117" cy="5957"/>
                              </a:xfrm>
                              <a:custGeom>
                                <a:avLst/>
                                <a:gdLst>
                                  <a:gd name="T0" fmla="+- 0 11209 11209"/>
                                  <a:gd name="T1" fmla="*/ T0 w 117"/>
                                  <a:gd name="T2" fmla="+- 0 15304 9347"/>
                                  <a:gd name="T3" fmla="*/ 15304 h 5957"/>
                                  <a:gd name="T4" fmla="+- 0 11326 11209"/>
                                  <a:gd name="T5" fmla="*/ T4 w 117"/>
                                  <a:gd name="T6" fmla="+- 0 15304 9347"/>
                                  <a:gd name="T7" fmla="*/ 15304 h 5957"/>
                                  <a:gd name="T8" fmla="+- 0 11326 11209"/>
                                  <a:gd name="T9" fmla="*/ T8 w 117"/>
                                  <a:gd name="T10" fmla="+- 0 9347 9347"/>
                                  <a:gd name="T11" fmla="*/ 9347 h 5957"/>
                                  <a:gd name="T12" fmla="+- 0 11209 11209"/>
                                  <a:gd name="T13" fmla="*/ T12 w 117"/>
                                  <a:gd name="T14" fmla="+- 0 9347 9347"/>
                                  <a:gd name="T15" fmla="*/ 9347 h 5957"/>
                                  <a:gd name="T16" fmla="+- 0 11209 11209"/>
                                  <a:gd name="T17" fmla="*/ T16 w 117"/>
                                  <a:gd name="T18" fmla="+- 0 15304 9347"/>
                                  <a:gd name="T19" fmla="*/ 15304 h 5957"/>
                                </a:gdLst>
                                <a:ahLst/>
                                <a:cxnLst>
                                  <a:cxn ang="0">
                                    <a:pos x="T1" y="T3"/>
                                  </a:cxn>
                                  <a:cxn ang="0">
                                    <a:pos x="T5" y="T7"/>
                                  </a:cxn>
                                  <a:cxn ang="0">
                                    <a:pos x="T9" y="T11"/>
                                  </a:cxn>
                                  <a:cxn ang="0">
                                    <a:pos x="T13" y="T15"/>
                                  </a:cxn>
                                  <a:cxn ang="0">
                                    <a:pos x="T17" y="T19"/>
                                  </a:cxn>
                                </a:cxnLst>
                                <a:rect l="0" t="0" r="r" b="b"/>
                                <a:pathLst>
                                  <a:path w="117" h="5957">
                                    <a:moveTo>
                                      <a:pt x="0" y="5957"/>
                                    </a:moveTo>
                                    <a:lnTo>
                                      <a:pt x="117" y="5957"/>
                                    </a:lnTo>
                                    <a:lnTo>
                                      <a:pt x="117" y="0"/>
                                    </a:lnTo>
                                    <a:lnTo>
                                      <a:pt x="0" y="0"/>
                                    </a:lnTo>
                                    <a:lnTo>
                                      <a:pt x="0" y="5957"/>
                                    </a:lnTo>
                                    <a:close/>
                                  </a:path>
                                </a:pathLst>
                              </a:custGeom>
                              <a:solidFill>
                                <a:srgbClr val="C00000"/>
                              </a:solidFill>
                              <a:ln>
                                <a:noFill/>
                              </a:ln>
                            </wps:spPr>
                            <wps:bodyPr rot="0" vert="horz" wrap="square" lIns="91440" tIns="45720" rIns="91440" bIns="45720" anchor="t" anchorCtr="0" upright="1">
                              <a:noAutofit/>
                            </wps:bodyPr>
                          </wps:wsp>
                        </wpg:grpSp>
                        <wpg:grpSp>
                          <wpg:cNvPr id="75" name="Group 51"/>
                          <wpg:cNvGrpSpPr>
                            <a:grpSpLocks/>
                          </wpg:cNvGrpSpPr>
                          <wpg:grpSpPr bwMode="auto">
                            <a:xfrm>
                              <a:off x="10664" y="9347"/>
                              <a:ext cx="116" cy="5957"/>
                              <a:chOff x="10664" y="9347"/>
                              <a:chExt cx="116" cy="5957"/>
                            </a:xfrm>
                          </wpg:grpSpPr>
                          <wps:wsp>
                            <wps:cNvPr id="76" name="Freeform 52"/>
                            <wps:cNvSpPr>
                              <a:spLocks/>
                            </wps:cNvSpPr>
                            <wps:spPr bwMode="auto">
                              <a:xfrm>
                                <a:off x="10664" y="9347"/>
                                <a:ext cx="116" cy="5957"/>
                              </a:xfrm>
                              <a:custGeom>
                                <a:avLst/>
                                <a:gdLst>
                                  <a:gd name="T0" fmla="+- 0 10664 10664"/>
                                  <a:gd name="T1" fmla="*/ T0 w 116"/>
                                  <a:gd name="T2" fmla="+- 0 15304 9347"/>
                                  <a:gd name="T3" fmla="*/ 15304 h 5957"/>
                                  <a:gd name="T4" fmla="+- 0 10780 10664"/>
                                  <a:gd name="T5" fmla="*/ T4 w 116"/>
                                  <a:gd name="T6" fmla="+- 0 15304 9347"/>
                                  <a:gd name="T7" fmla="*/ 15304 h 5957"/>
                                  <a:gd name="T8" fmla="+- 0 10780 10664"/>
                                  <a:gd name="T9" fmla="*/ T8 w 116"/>
                                  <a:gd name="T10" fmla="+- 0 9347 9347"/>
                                  <a:gd name="T11" fmla="*/ 9347 h 5957"/>
                                  <a:gd name="T12" fmla="+- 0 10664 10664"/>
                                  <a:gd name="T13" fmla="*/ T12 w 116"/>
                                  <a:gd name="T14" fmla="+- 0 9347 9347"/>
                                  <a:gd name="T15" fmla="*/ 9347 h 5957"/>
                                  <a:gd name="T16" fmla="+- 0 10664 10664"/>
                                  <a:gd name="T17" fmla="*/ T16 w 116"/>
                                  <a:gd name="T18" fmla="+- 0 15304 9347"/>
                                  <a:gd name="T19" fmla="*/ 15304 h 5957"/>
                                </a:gdLst>
                                <a:ahLst/>
                                <a:cxnLst>
                                  <a:cxn ang="0">
                                    <a:pos x="T1" y="T3"/>
                                  </a:cxn>
                                  <a:cxn ang="0">
                                    <a:pos x="T5" y="T7"/>
                                  </a:cxn>
                                  <a:cxn ang="0">
                                    <a:pos x="T9" y="T11"/>
                                  </a:cxn>
                                  <a:cxn ang="0">
                                    <a:pos x="T13" y="T15"/>
                                  </a:cxn>
                                  <a:cxn ang="0">
                                    <a:pos x="T17" y="T19"/>
                                  </a:cxn>
                                </a:cxnLst>
                                <a:rect l="0" t="0" r="r" b="b"/>
                                <a:pathLst>
                                  <a:path w="116" h="5957">
                                    <a:moveTo>
                                      <a:pt x="0" y="5957"/>
                                    </a:moveTo>
                                    <a:lnTo>
                                      <a:pt x="116" y="5957"/>
                                    </a:lnTo>
                                    <a:lnTo>
                                      <a:pt x="116" y="0"/>
                                    </a:lnTo>
                                    <a:lnTo>
                                      <a:pt x="0" y="0"/>
                                    </a:lnTo>
                                    <a:lnTo>
                                      <a:pt x="0" y="5957"/>
                                    </a:lnTo>
                                    <a:close/>
                                  </a:path>
                                </a:pathLst>
                              </a:custGeom>
                              <a:solidFill>
                                <a:srgbClr val="C00000"/>
                              </a:solidFill>
                              <a:ln>
                                <a:noFill/>
                              </a:ln>
                            </wps:spPr>
                            <wps:bodyPr rot="0" vert="horz" wrap="square" lIns="91440" tIns="45720" rIns="91440" bIns="45720" anchor="t" anchorCtr="0" upright="1">
                              <a:noAutofit/>
                            </wps:bodyPr>
                          </wps:wsp>
                        </wpg:grpSp>
                        <wpg:grpSp>
                          <wpg:cNvPr id="77" name="Group 49"/>
                          <wpg:cNvGrpSpPr>
                            <a:grpSpLocks/>
                          </wpg:cNvGrpSpPr>
                          <wpg:grpSpPr bwMode="auto">
                            <a:xfrm>
                              <a:off x="10994" y="9347"/>
                              <a:ext cx="215" cy="5957"/>
                              <a:chOff x="10994" y="9347"/>
                              <a:chExt cx="215" cy="5957"/>
                            </a:xfrm>
                          </wpg:grpSpPr>
                          <wps:wsp>
                            <wps:cNvPr id="78" name="Freeform 50"/>
                            <wps:cNvSpPr>
                              <a:spLocks/>
                            </wps:cNvSpPr>
                            <wps:spPr bwMode="auto">
                              <a:xfrm>
                                <a:off x="10994" y="9347"/>
                                <a:ext cx="215" cy="5957"/>
                              </a:xfrm>
                              <a:custGeom>
                                <a:avLst/>
                                <a:gdLst>
                                  <a:gd name="T0" fmla="+- 0 10994 10994"/>
                                  <a:gd name="T1" fmla="*/ T0 w 215"/>
                                  <a:gd name="T2" fmla="+- 0 15304 9347"/>
                                  <a:gd name="T3" fmla="*/ 15304 h 5957"/>
                                  <a:gd name="T4" fmla="+- 0 11209 10994"/>
                                  <a:gd name="T5" fmla="*/ T4 w 215"/>
                                  <a:gd name="T6" fmla="+- 0 15304 9347"/>
                                  <a:gd name="T7" fmla="*/ 15304 h 5957"/>
                                  <a:gd name="T8" fmla="+- 0 11209 10994"/>
                                  <a:gd name="T9" fmla="*/ T8 w 215"/>
                                  <a:gd name="T10" fmla="+- 0 9347 9347"/>
                                  <a:gd name="T11" fmla="*/ 9347 h 5957"/>
                                  <a:gd name="T12" fmla="+- 0 10994 10994"/>
                                  <a:gd name="T13" fmla="*/ T12 w 215"/>
                                  <a:gd name="T14" fmla="+- 0 9347 9347"/>
                                  <a:gd name="T15" fmla="*/ 9347 h 5957"/>
                                  <a:gd name="T16" fmla="+- 0 10994 10994"/>
                                  <a:gd name="T17" fmla="*/ T16 w 215"/>
                                  <a:gd name="T18" fmla="+- 0 15304 9347"/>
                                  <a:gd name="T19" fmla="*/ 15304 h 5957"/>
                                </a:gdLst>
                                <a:ahLst/>
                                <a:cxnLst>
                                  <a:cxn ang="0">
                                    <a:pos x="T1" y="T3"/>
                                  </a:cxn>
                                  <a:cxn ang="0">
                                    <a:pos x="T5" y="T7"/>
                                  </a:cxn>
                                  <a:cxn ang="0">
                                    <a:pos x="T9" y="T11"/>
                                  </a:cxn>
                                  <a:cxn ang="0">
                                    <a:pos x="T13" y="T15"/>
                                  </a:cxn>
                                  <a:cxn ang="0">
                                    <a:pos x="T17" y="T19"/>
                                  </a:cxn>
                                </a:cxnLst>
                                <a:rect l="0" t="0" r="r" b="b"/>
                                <a:pathLst>
                                  <a:path w="215" h="5957">
                                    <a:moveTo>
                                      <a:pt x="0" y="5957"/>
                                    </a:moveTo>
                                    <a:lnTo>
                                      <a:pt x="215" y="5957"/>
                                    </a:lnTo>
                                    <a:lnTo>
                                      <a:pt x="215" y="0"/>
                                    </a:lnTo>
                                    <a:lnTo>
                                      <a:pt x="0" y="0"/>
                                    </a:lnTo>
                                    <a:lnTo>
                                      <a:pt x="0" y="5957"/>
                                    </a:lnTo>
                                    <a:close/>
                                  </a:path>
                                </a:pathLst>
                              </a:custGeom>
                              <a:solidFill>
                                <a:srgbClr val="C00000"/>
                              </a:solidFill>
                              <a:ln>
                                <a:noFill/>
                              </a:ln>
                            </wps:spPr>
                            <wps:bodyPr rot="0" vert="horz" wrap="square" lIns="91440" tIns="45720" rIns="91440" bIns="45720" anchor="t" anchorCtr="0" upright="1">
                              <a:noAutofit/>
                            </wps:bodyPr>
                          </wps:wsp>
                        </wpg:grpSp>
                        <wps:wsp>
                          <wps:cNvPr id="80" name="Freeform 48"/>
                          <wps:cNvSpPr>
                            <a:spLocks/>
                          </wps:cNvSpPr>
                          <wps:spPr bwMode="auto">
                            <a:xfrm>
                              <a:off x="10780" y="9347"/>
                              <a:ext cx="215" cy="5957"/>
                            </a:xfrm>
                            <a:custGeom>
                              <a:avLst/>
                              <a:gdLst>
                                <a:gd name="T0" fmla="+- 0 10780 10780"/>
                                <a:gd name="T1" fmla="*/ T0 w 215"/>
                                <a:gd name="T2" fmla="+- 0 15304 9347"/>
                                <a:gd name="T3" fmla="*/ 15304 h 5957"/>
                                <a:gd name="T4" fmla="+- 0 10994 10780"/>
                                <a:gd name="T5" fmla="*/ T4 w 215"/>
                                <a:gd name="T6" fmla="+- 0 15304 9347"/>
                                <a:gd name="T7" fmla="*/ 15304 h 5957"/>
                                <a:gd name="T8" fmla="+- 0 10994 10780"/>
                                <a:gd name="T9" fmla="*/ T8 w 215"/>
                                <a:gd name="T10" fmla="+- 0 9347 9347"/>
                                <a:gd name="T11" fmla="*/ 9347 h 5957"/>
                                <a:gd name="T12" fmla="+- 0 10780 10780"/>
                                <a:gd name="T13" fmla="*/ T12 w 215"/>
                                <a:gd name="T14" fmla="+- 0 9347 9347"/>
                                <a:gd name="T15" fmla="*/ 9347 h 5957"/>
                                <a:gd name="T16" fmla="+- 0 10780 10780"/>
                                <a:gd name="T17" fmla="*/ T16 w 215"/>
                                <a:gd name="T18" fmla="+- 0 15304 9347"/>
                                <a:gd name="T19" fmla="*/ 15304 h 5957"/>
                              </a:gdLst>
                              <a:ahLst/>
                              <a:cxnLst>
                                <a:cxn ang="0">
                                  <a:pos x="T1" y="T3"/>
                                </a:cxn>
                                <a:cxn ang="0">
                                  <a:pos x="T5" y="T7"/>
                                </a:cxn>
                                <a:cxn ang="0">
                                  <a:pos x="T9" y="T11"/>
                                </a:cxn>
                                <a:cxn ang="0">
                                  <a:pos x="T13" y="T15"/>
                                </a:cxn>
                                <a:cxn ang="0">
                                  <a:pos x="T17" y="T19"/>
                                </a:cxn>
                              </a:cxnLst>
                              <a:rect l="0" t="0" r="r" b="b"/>
                              <a:pathLst>
                                <a:path w="215" h="5957">
                                  <a:moveTo>
                                    <a:pt x="0" y="5957"/>
                                  </a:moveTo>
                                  <a:lnTo>
                                    <a:pt x="214" y="5957"/>
                                  </a:lnTo>
                                  <a:lnTo>
                                    <a:pt x="214" y="0"/>
                                  </a:lnTo>
                                  <a:lnTo>
                                    <a:pt x="0" y="0"/>
                                  </a:lnTo>
                                  <a:lnTo>
                                    <a:pt x="0" y="5957"/>
                                  </a:lnTo>
                                  <a:close/>
                                </a:path>
                              </a:pathLst>
                            </a:custGeom>
                            <a:solidFill>
                              <a:srgbClr val="C00000"/>
                            </a:solidFill>
                            <a:ln>
                              <a:noFill/>
                            </a:ln>
                          </wps:spPr>
                          <wps:bodyPr rot="0" vert="horz" wrap="square" lIns="91440" tIns="45720" rIns="91440" bIns="45720" anchor="t" anchorCtr="0" upright="1">
                            <a:noAutofit/>
                          </wps:bodyPr>
                        </wps:wsp>
                      </wpg:grpSp>
                      <wps:wsp>
                        <wps:cNvPr id="52" name="Text Box 37"/>
                        <wps:cNvSpPr txBox="1">
                          <a:spLocks/>
                        </wps:cNvSpPr>
                        <wps:spPr bwMode="auto">
                          <a:xfrm>
                            <a:off x="114300" y="2430780"/>
                            <a:ext cx="177800" cy="1108075"/>
                          </a:xfrm>
                          <a:prstGeom prst="rect">
                            <a:avLst/>
                          </a:prstGeom>
                          <a:noFill/>
                          <a:ln>
                            <a:noFill/>
                          </a:ln>
                        </wps:spPr>
                        <wps:txbx>
                          <w:txbxContent>
                            <w:p w14:paraId="1355F330" w14:textId="77777777" w:rsidR="00731C00" w:rsidRDefault="00731C00">
                              <w:pPr>
                                <w:spacing w:line="267" w:lineRule="exact"/>
                                <w:ind w:left="20" w:right="-719"/>
                                <w:rPr>
                                  <w:rFonts w:ascii="Trebuchet MS" w:hAnsi="Trebuchet MS" w:cs="Trebuchet MS"/>
                                </w:rPr>
                              </w:pPr>
                              <w:r>
                                <w:rPr>
                                  <w:rFonts w:ascii="Trebuchet MS"/>
                                  <w:b/>
                                  <w:color w:val="FFFFFF"/>
                                  <w:spacing w:val="-1"/>
                                  <w:w w:val="99"/>
                                </w:rPr>
                                <w:t>PRES</w:t>
                              </w:r>
                              <w:r>
                                <w:rPr>
                                  <w:rFonts w:ascii="Trebuchet MS"/>
                                  <w:b/>
                                  <w:color w:val="FFFFFF"/>
                                  <w:w w:val="99"/>
                                </w:rPr>
                                <w:t>S</w:t>
                              </w:r>
                              <w:r>
                                <w:rPr>
                                  <w:rFonts w:ascii="Trebuchet MS"/>
                                  <w:b/>
                                  <w:color w:val="FFFFFF"/>
                                  <w:spacing w:val="-1"/>
                                </w:rPr>
                                <w:t xml:space="preserve"> </w:t>
                              </w:r>
                              <w:r>
                                <w:rPr>
                                  <w:rFonts w:ascii="Trebuchet MS"/>
                                  <w:b/>
                                  <w:color w:val="FFFFFF"/>
                                  <w:spacing w:val="-1"/>
                                  <w:w w:val="99"/>
                                </w:rPr>
                                <w:t>RE</w:t>
                              </w:r>
                              <w:r>
                                <w:rPr>
                                  <w:rFonts w:ascii="Trebuchet MS"/>
                                  <w:b/>
                                  <w:color w:val="FFFFFF"/>
                                  <w:spacing w:val="1"/>
                                  <w:w w:val="99"/>
                                </w:rPr>
                                <w:t>L</w:t>
                              </w:r>
                              <w:r>
                                <w:rPr>
                                  <w:rFonts w:ascii="Trebuchet MS"/>
                                  <w:b/>
                                  <w:color w:val="FFFFFF"/>
                                  <w:w w:val="99"/>
                                </w:rPr>
                                <w:t>E</w:t>
                              </w:r>
                              <w:r>
                                <w:rPr>
                                  <w:rFonts w:ascii="Trebuchet MS"/>
                                  <w:b/>
                                  <w:color w:val="FFFFFF"/>
                                  <w:spacing w:val="-1"/>
                                  <w:w w:val="99"/>
                                </w:rPr>
                                <w:t>ASE</w:t>
                              </w:r>
                            </w:p>
                          </w:txbxContent>
                        </wps:txbx>
                        <wps:bodyPr rot="0" vert="vert" wrap="square" lIns="0" tIns="0" rIns="0" bIns="0" anchor="t" anchorCtr="0" upright="1">
                          <a:noAutofit/>
                        </wps:bodyPr>
                      </wps:wsp>
                    </wpg:wg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06A442D0" id="Gruppo 28" o:spid="_x0000_s1026" style="position:absolute;margin-left:489.4pt;margin-top:-.55pt;width:33.1pt;height:729.7pt;z-index:251656704" coordsize="4203,9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">
                <v:group id="Group 45" o:spid="_x0000_s1027" style="position:absolute;width:4203;height:92671" coordorigin="10664,710" coordsize="662,1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">
                  <v:group id="Group 65" o:spid="_x0000_s1028" style="position:absolute;left:11237;top:710;width:89;height:4106" coordorigin="11237,710" coordsize="89,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">
                    <v:shape id="Freeform 66" o:spid="_x0000_s1029" style="position:absolute;left:11237;top:710;width:89;height:4106;visibility:visible;mso-wrap-style:square;v-text-anchor:top" coordsize="89,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" path="m,4106r89,l89,,,,,4106xe" fillcolor="#c00000" stroked="f">
                      <v:path arrowok="t" o:connecttype="custom" o:connectlocs="0,4816;89,4816;89,710;0,710;0,4816" o:connectangles="0,0,0,0,0"/>
                    </v:shape>
                  </v:group>
                  <v:group id="Group 63" o:spid="_x0000_s1030" style="position:absolute;left:10664;top:710;width:87;height:4106" coordorigin="10664,710" coordsize="87,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">
                    <v:shape id="Freeform 64" o:spid="_x0000_s1031" style="position:absolute;left:10664;top:710;width:87;height:4106;visibility:visible;mso-wrap-style:square;v-text-anchor:top" coordsize="87,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" path="m,4106r87,l87,,,,,4106xe" fillcolor="#c00000" stroked="f">
                      <v:path arrowok="t" o:connecttype="custom" o:connectlocs="0,4816;87,4816;87,710;0,710;0,4816" o:connectangles="0,0,0,0,0"/>
                    </v:shape>
                  </v:group>
                  <v:group id="Group 61" o:spid="_x0000_s1032" style="position:absolute;left:10751;top:710;width:486;height:4106" coordorigin="10751,710" coordsize="486,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">
                    <v:shape id="Freeform 62" o:spid="_x0000_s1033" style="position:absolute;left:10751;top:710;width:486;height:4106;visibility:visible;mso-wrap-style:square;v-text-anchor:top" coordsize="486,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" path="m,4106r486,l486,,,,,4106xe" fillcolor="#c00000" stroked="f">
                      <v:path arrowok="t" o:connecttype="custom" o:connectlocs="0,4816;486,4816;486,710;0,710;0,4816" o:connectangles="0,0,0,0,0"/>
                    </v:shape>
                  </v:group>
                  <v:group id="Group 59" o:spid="_x0000_s1034" style="position:absolute;left:11138;top:4816;width:188;height:4532" coordorigin="11138,4816" coordsize="188,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">
                    <v:shape id="Freeform 60" o:spid="_x0000_s1035" style="position:absolute;left:11138;top:4816;width:188;height:4532;visibility:visible;mso-wrap-style:square;v-text-anchor:top" coordsize="188,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" path="m,4531r188,l188,,,,,4531xe" fillcolor="#c00000" stroked="f">
                      <v:path arrowok="t" o:connecttype="custom" o:connectlocs="0,9347;188,9347;188,4816;0,4816;0,9347" o:connectangles="0,0,0,0,0"/>
                    </v:shape>
                  </v:group>
                  <v:group id="Group 57" o:spid="_x0000_s1036" style="position:absolute;left:10664;top:4816;width:188;height:4532" coordorigin="10664,4816" coordsize="188,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">
                    <v:shape id="Freeform 58" o:spid="_x0000_s1037" style="position:absolute;left:10664;top:4816;width:188;height:4532;visibility:visible;mso-wrap-style:square;v-text-anchor:top" coordsize="188,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" path="m,4531r188,l188,,,,,4531xe" fillcolor="#c00000" stroked="f">
                      <v:path arrowok="t" o:connecttype="custom" o:connectlocs="0,9347;188,9347;188,4816;0,4816;0,9347" o:connectangles="0,0,0,0,0"/>
                    </v:shape>
                  </v:group>
                  <v:group id="Group 55" o:spid="_x0000_s1038" style="position:absolute;left:10852;top:4816;width:287;height:4532" coordorigin="10852,4816" coordsize="287,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">
                    <v:shape id="Freeform 56" o:spid="_x0000_s1039" style="position:absolute;left:10852;top:4816;width:287;height:4532;visibility:visible;mso-wrap-style:square;v-text-anchor:top" coordsize="287,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" path="m,4531r286,l286,,,,,4531xe" fillcolor="#c00000" stroked="f">
                      <v:path arrowok="t" o:connecttype="custom" o:connectlocs="0,9347;286,9347;286,4816;0,4816;0,9347" o:connectangles="0,0,0,0,0"/>
                    </v:shape>
                  </v:group>
                  <v:group id="Group 53" o:spid="_x0000_s1040" style="position:absolute;left:11209;top:9347;width:117;height:5957" coordorigin="11209,9347" coordsize="117,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">
                    <v:shape id="Freeform 54" o:spid="_x0000_s1041" style="position:absolute;left:11209;top:9347;width:117;height:5957;visibility:visible;mso-wrap-style:square;v-text-anchor:top" coordsize="117,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" path="m,5957r117,l117,,,,,5957xe" fillcolor="#c00000" stroked="f">
                      <v:path arrowok="t" o:connecttype="custom" o:connectlocs="0,15304;117,15304;117,9347;0,9347;0,15304" o:connectangles="0,0,0,0,0"/>
                    </v:shape>
                  </v:group>
                  <v:group id="Group 51" o:spid="_x0000_s1042" style="position:absolute;left:10664;top:9347;width:116;height:5957" coordorigin="10664,9347" coordsize="116,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">
                    <v:shape id="Freeform 52" o:spid="_x0000_s1043" style="position:absolute;left:10664;top:9347;width:116;height:5957;visibility:visible;mso-wrap-style:square;v-text-anchor:top" coordsize="116,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" path="m,5957r116,l116,,,,,5957xe" fillcolor="#c00000" stroked="f">
                      <v:path arrowok="t" o:connecttype="custom" o:connectlocs="0,15304;116,15304;116,9347;0,9347;0,15304" o:connectangles="0,0,0,0,0"/>
                    </v:shape>
                  </v:group>
                  <v:group id="Group 49" o:spid="_x0000_s1044" style="position:absolute;left:10994;top:9347;width:215;height:5957" coordorigin="10994,9347" coordsize="215,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">
                    <v:shape id="Freeform 50" o:spid="_x0000_s1045" style="position:absolute;left:10994;top:9347;width:215;height:5957;visibility:visible;mso-wrap-style:square;v-text-anchor:top" coordsize="215,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" path="m,5957r215,l215,,,,,5957xe" fillcolor="#c00000" stroked="f">
                      <v:path arrowok="t" o:connecttype="custom" o:connectlocs="0,15304;215,15304;215,9347;0,9347;0,15304" o:connectangles="0,0,0,0,0"/>
                    </v:shape>
                  </v:group>
                  <v:shape id="Freeform 48" o:spid="_x0000_s1046" style="position:absolute;left:10780;top:9347;width:215;height:5957;visibility:visible;mso-wrap-style:square;v-text-anchor:top" coordsize="215,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" path="m,5957r214,l214,,,,,5957xe" fillcolor="#c00000" stroked="f">
                    <v:path arrowok="t" o:connecttype="custom" o:connectlocs="0,15304;214,15304;214,9347;0,9347;0,15304" o:connectangles="0,0,0,0,0"/>
                  </v:shape>
                </v:group>
                <v:shapetype id="_x0000_t202" coordsize="21600,21600" o:spt="202" path="m,l,21600r21600,l21600,xe">
                  <v:stroke joinstyle="miter"/>
                  <v:path gradientshapeok="t" o:connecttype="rect"/>
                </v:shapetype>
                <v:shape id="Text Box 37" o:spid="_x0000_s1047" type="#_x0000_t202" style="position:absolute;left:1143;top:24307;width:1778;height:1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" filled="f" stroked="f">
                  <v:textbox style="layout-flow:vertical" inset="0,0,0,0">
                    <w:txbxContent>
                      <w:p w14:paraId="1355F330" w14:textId="77777777" w:rsidR="00731C00" w:rsidRDefault="00731C00">
                        <w:pPr>
                          <w:spacing w:line="267" w:lineRule="exact"/>
                          <w:ind w:left="20" w:right="-719"/>
                          <w:rPr>
                            <w:rFonts w:ascii="Trebuchet MS" w:hAnsi="Trebuchet MS" w:cs="Trebuchet MS"/>
                          </w:rPr>
                        </w:pPr>
                        <w:r>
                          <w:rPr>
                            <w:rFonts w:ascii="Trebuchet MS"/>
                            <w:b/>
                            <w:color w:val="FFFFFF"/>
                            <w:spacing w:val="-1"/>
                            <w:w w:val="99"/>
                          </w:rPr>
                          <w:t>PRES</w:t>
                        </w:r>
                        <w:r>
                          <w:rPr>
                            <w:rFonts w:ascii="Trebuchet MS"/>
                            <w:b/>
                            <w:color w:val="FFFFFF"/>
                            <w:w w:val="99"/>
                          </w:rPr>
                          <w:t>S</w:t>
                        </w:r>
                        <w:r>
                          <w:rPr>
                            <w:rFonts w:ascii="Trebuchet MS"/>
                            <w:b/>
                            <w:color w:val="FFFFFF"/>
                            <w:spacing w:val="-1"/>
                          </w:rPr>
                          <w:t xml:space="preserve"> </w:t>
                        </w:r>
                        <w:r>
                          <w:rPr>
                            <w:rFonts w:ascii="Trebuchet MS"/>
                            <w:b/>
                            <w:color w:val="FFFFFF"/>
                            <w:spacing w:val="-1"/>
                            <w:w w:val="99"/>
                          </w:rPr>
                          <w:t>RE</w:t>
                        </w:r>
                        <w:r>
                          <w:rPr>
                            <w:rFonts w:ascii="Trebuchet MS"/>
                            <w:b/>
                            <w:color w:val="FFFFFF"/>
                            <w:spacing w:val="1"/>
                            <w:w w:val="99"/>
                          </w:rPr>
                          <w:t>L</w:t>
                        </w:r>
                        <w:r>
                          <w:rPr>
                            <w:rFonts w:ascii="Trebuchet MS"/>
                            <w:b/>
                            <w:color w:val="FFFFFF"/>
                            <w:w w:val="99"/>
                          </w:rPr>
                          <w:t>E</w:t>
                        </w:r>
                        <w:r>
                          <w:rPr>
                            <w:rFonts w:ascii="Trebuchet MS"/>
                            <w:b/>
                            <w:color w:val="FFFFFF"/>
                            <w:spacing w:val="-1"/>
                            <w:w w:val="99"/>
                          </w:rPr>
                          <w:t>ASE</w:t>
                        </w:r>
                      </w:p>
                    </w:txbxContent>
                  </v:textbox>
                </v:shape>
              </v:group>
            </w:pict>
          </mc:Fallback>
        </mc:AlternateContent>
      </w:r>
    </w:p>
    <w:p w14:paraId="26F7E13A" w14:textId="77777777" w:rsidR="003E6A4F" w:rsidRPr="00B55F13" w:rsidRDefault="003E6A4F" w:rsidP="00D30302">
      <w:pPr>
        <w:ind w:right="1673"/>
        <w:rPr>
          <w:sz w:val="18"/>
          <w:szCs w:val="18"/>
        </w:rPr>
      </w:pPr>
    </w:p>
    <w:p w14:paraId="0E882DB0" w14:textId="370A1BE6" w:rsidR="003E6A4F" w:rsidRPr="00286384" w:rsidRDefault="003E6A4F" w:rsidP="00D30302">
      <w:pPr>
        <w:tabs>
          <w:tab w:val="left" w:pos="7088"/>
        </w:tabs>
        <w:ind w:left="254" w:right="1673"/>
        <w:rPr>
          <w:rFonts w:ascii="Trebuchet MS" w:hAnsi="Trebuchet MS" w:cs="Trebuchet MS"/>
          <w:sz w:val="20"/>
          <w:szCs w:val="20"/>
        </w:rPr>
      </w:pPr>
      <w:r w:rsidRPr="00B55F13">
        <w:rPr>
          <w:rFonts w:ascii="Trebuchet MS"/>
          <w:b/>
          <w:color w:val="C00000"/>
          <w:position w:val="-2"/>
          <w:sz w:val="28"/>
        </w:rPr>
        <w:t>COMUNICATO</w:t>
      </w:r>
      <w:r w:rsidRPr="00B55F13">
        <w:rPr>
          <w:rFonts w:ascii="Trebuchet MS"/>
          <w:b/>
          <w:color w:val="C00000"/>
          <w:spacing w:val="71"/>
          <w:position w:val="-2"/>
          <w:sz w:val="28"/>
        </w:rPr>
        <w:t xml:space="preserve"> </w:t>
      </w:r>
      <w:r w:rsidRPr="00B55F13">
        <w:rPr>
          <w:rFonts w:ascii="Trebuchet MS"/>
          <w:b/>
          <w:color w:val="C00000"/>
          <w:position w:val="-2"/>
          <w:sz w:val="28"/>
        </w:rPr>
        <w:t>STAMPA</w:t>
      </w:r>
      <w:r w:rsidR="002F237F" w:rsidRPr="00B55F13">
        <w:rPr>
          <w:rFonts w:ascii="Trebuchet MS"/>
          <w:b/>
          <w:color w:val="C00000"/>
          <w:position w:val="-2"/>
          <w:sz w:val="28"/>
        </w:rPr>
        <w:t xml:space="preserve">                         </w:t>
      </w:r>
      <w:r w:rsidR="00521398">
        <w:rPr>
          <w:rFonts w:ascii="Trebuchet MS"/>
          <w:b/>
          <w:color w:val="C00000"/>
          <w:position w:val="-2"/>
          <w:sz w:val="28"/>
        </w:rPr>
        <w:t xml:space="preserve">         </w:t>
      </w:r>
      <w:r w:rsidR="004661E6">
        <w:rPr>
          <w:rFonts w:ascii="Trebuchet MS"/>
          <w:b/>
          <w:color w:val="C00000"/>
          <w:position w:val="-2"/>
          <w:sz w:val="28"/>
        </w:rPr>
        <w:t xml:space="preserve">         </w:t>
      </w:r>
      <w:r w:rsidR="00CD1277">
        <w:rPr>
          <w:rFonts w:ascii="Trebuchet MS"/>
          <w:b/>
          <w:color w:val="C00000"/>
          <w:position w:val="-2"/>
          <w:sz w:val="28"/>
        </w:rPr>
        <w:t xml:space="preserve"> </w:t>
      </w:r>
      <w:r w:rsidR="00D15346">
        <w:rPr>
          <w:rFonts w:ascii="Trebuchet MS"/>
          <w:sz w:val="20"/>
        </w:rPr>
        <w:t>ROMA</w:t>
      </w:r>
      <w:r w:rsidR="00D551A1" w:rsidRPr="00B55F13">
        <w:rPr>
          <w:rFonts w:ascii="Trebuchet MS"/>
          <w:sz w:val="20"/>
        </w:rPr>
        <w:t>,</w:t>
      </w:r>
      <w:r w:rsidR="005E7D72">
        <w:rPr>
          <w:rFonts w:ascii="Trebuchet MS"/>
          <w:sz w:val="20"/>
        </w:rPr>
        <w:t>13</w:t>
      </w:r>
      <w:r w:rsidR="00D551A1">
        <w:rPr>
          <w:rFonts w:ascii="Trebuchet MS"/>
          <w:sz w:val="20"/>
        </w:rPr>
        <w:t xml:space="preserve"> </w:t>
      </w:r>
      <w:r w:rsidR="005E7D72">
        <w:rPr>
          <w:rFonts w:ascii="Trebuchet MS"/>
          <w:sz w:val="20"/>
        </w:rPr>
        <w:t xml:space="preserve">APRILE </w:t>
      </w:r>
      <w:r w:rsidR="00D551A1" w:rsidRPr="00B55F13">
        <w:rPr>
          <w:rFonts w:ascii="Trebuchet MS"/>
          <w:spacing w:val="-31"/>
          <w:sz w:val="16"/>
        </w:rPr>
        <w:t xml:space="preserve"> </w:t>
      </w:r>
      <w:r w:rsidR="00D551A1" w:rsidRPr="00B55F13">
        <w:rPr>
          <w:rFonts w:ascii="Trebuchet MS"/>
          <w:sz w:val="20"/>
        </w:rPr>
        <w:t>20</w:t>
      </w:r>
      <w:r w:rsidR="00D551A1">
        <w:rPr>
          <w:rFonts w:ascii="Trebuchet MS"/>
          <w:sz w:val="20"/>
        </w:rPr>
        <w:t>23</w:t>
      </w:r>
    </w:p>
    <w:p w14:paraId="194D7495" w14:textId="698CFC84" w:rsidR="003E6A4F" w:rsidRPr="00B55F13" w:rsidRDefault="006D7A50" w:rsidP="00D30302">
      <w:pPr>
        <w:ind w:left="121" w:right="1673"/>
        <w:rPr>
          <w:rFonts w:ascii="Trebuchet MS" w:hAnsi="Trebuchet MS" w:cs="Trebuchet MS"/>
          <w:sz w:val="2"/>
          <w:szCs w:val="2"/>
        </w:rPr>
      </w:pPr>
      <w:r>
        <w:rPr>
          <w:noProof/>
        </w:rPr>
        <mc:AlternateContent>
          <mc:Choice Requires="wpg">
            <w:drawing>
              <wp:inline distT="0" distB="0" distL="0" distR="0" wp14:anchorId="74173D9A" wp14:editId="4967490A">
                <wp:extent cx="5941060" cy="12700"/>
                <wp:effectExtent l="0" t="0" r="0" b="0"/>
                <wp:docPr id="1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12700"/>
                          <a:chOff x="0" y="0"/>
                          <a:chExt cx="9356" cy="20"/>
                        </a:xfrm>
                      </wpg:grpSpPr>
                      <wpg:grpSp>
                        <wpg:cNvPr id="19" name="Group 43"/>
                        <wpg:cNvGrpSpPr>
                          <a:grpSpLocks/>
                        </wpg:cNvGrpSpPr>
                        <wpg:grpSpPr bwMode="auto">
                          <a:xfrm>
                            <a:off x="10" y="10"/>
                            <a:ext cx="3224" cy="2"/>
                            <a:chOff x="10" y="10"/>
                            <a:chExt cx="3224" cy="2"/>
                          </a:xfrm>
                        </wpg:grpSpPr>
                        <wps:wsp>
                          <wps:cNvPr id="20" name="Freeform 44"/>
                          <wps:cNvSpPr>
                            <a:spLocks/>
                          </wps:cNvSpPr>
                          <wps:spPr bwMode="auto">
                            <a:xfrm>
                              <a:off x="10" y="10"/>
                              <a:ext cx="3223" cy="0"/>
                            </a:xfrm>
                            <a:custGeom>
                              <a:avLst/>
                              <a:gdLst>
                                <a:gd name="T0" fmla="*/ 0 w 3224"/>
                                <a:gd name="T1" fmla="*/ 0 h 2"/>
                                <a:gd name="T2" fmla="*/ 3223 w 3224"/>
                                <a:gd name="T3" fmla="*/ 0 h 2"/>
                                <a:gd name="T4" fmla="*/ 0 60000 65536"/>
                                <a:gd name="T5" fmla="*/ 0 60000 65536"/>
                              </a:gdLst>
                              <a:ahLst/>
                              <a:cxnLst>
                                <a:cxn ang="T4">
                                  <a:pos x="T0" y="T1"/>
                                </a:cxn>
                                <a:cxn ang="T5">
                                  <a:pos x="T2" y="T3"/>
                                </a:cxn>
                              </a:cxnLst>
                              <a:rect l="0" t="0" r="r" b="b"/>
                              <a:pathLst>
                                <a:path w="3224" h="2">
                                  <a:moveTo>
                                    <a:pt x="0" y="0"/>
                                  </a:moveTo>
                                  <a:lnTo>
                                    <a:pt x="3224" y="0"/>
                                  </a:lnTo>
                                </a:path>
                              </a:pathLst>
                            </a:custGeom>
                            <a:noFill/>
                            <a:ln w="12192">
                              <a:solidFill>
                                <a:srgbClr val="C00000"/>
                              </a:solidFill>
                              <a:round/>
                              <a:headEnd/>
                              <a:tailEnd/>
                            </a:ln>
                          </wps:spPr>
                          <wps:bodyPr rot="0" vert="horz" wrap="square" lIns="91440" tIns="45720" rIns="91440" bIns="45720" anchor="t" anchorCtr="0" upright="1">
                            <a:noAutofit/>
                          </wps:bodyPr>
                        </wps:wsp>
                      </wpg:grpSp>
                      <wpg:grpSp>
                        <wpg:cNvPr id="21" name="Group 41"/>
                        <wpg:cNvGrpSpPr>
                          <a:grpSpLocks/>
                        </wpg:cNvGrpSpPr>
                        <wpg:grpSpPr bwMode="auto">
                          <a:xfrm>
                            <a:off x="3219" y="10"/>
                            <a:ext cx="251" cy="2"/>
                            <a:chOff x="3219" y="10"/>
                            <a:chExt cx="251" cy="2"/>
                          </a:xfrm>
                        </wpg:grpSpPr>
                        <wps:wsp>
                          <wps:cNvPr id="22" name="Freeform 42"/>
                          <wps:cNvSpPr>
                            <a:spLocks/>
                          </wps:cNvSpPr>
                          <wps:spPr bwMode="auto">
                            <a:xfrm>
                              <a:off x="3219" y="10"/>
                              <a:ext cx="251" cy="0"/>
                            </a:xfrm>
                            <a:custGeom>
                              <a:avLst/>
                              <a:gdLst>
                                <a:gd name="T0" fmla="*/ 0 w 251"/>
                                <a:gd name="T1" fmla="*/ 0 h 2"/>
                                <a:gd name="T2" fmla="*/ 251 w 251"/>
                                <a:gd name="T3" fmla="*/ 0 h 2"/>
                                <a:gd name="T4" fmla="*/ 0 60000 65536"/>
                                <a:gd name="T5" fmla="*/ 0 60000 65536"/>
                              </a:gdLst>
                              <a:ahLst/>
                              <a:cxnLst>
                                <a:cxn ang="T4">
                                  <a:pos x="T0" y="T1"/>
                                </a:cxn>
                                <a:cxn ang="T5">
                                  <a:pos x="T2" y="T3"/>
                                </a:cxn>
                              </a:cxnLst>
                              <a:rect l="0" t="0" r="r" b="b"/>
                              <a:pathLst>
                                <a:path w="251" h="2">
                                  <a:moveTo>
                                    <a:pt x="0" y="0"/>
                                  </a:moveTo>
                                  <a:lnTo>
                                    <a:pt x="251" y="0"/>
                                  </a:lnTo>
                                </a:path>
                              </a:pathLst>
                            </a:custGeom>
                            <a:noFill/>
                            <a:ln w="12192">
                              <a:solidFill>
                                <a:srgbClr val="C00000"/>
                              </a:solidFill>
                              <a:round/>
                              <a:headEnd/>
                              <a:tailEnd/>
                            </a:ln>
                          </wps:spPr>
                          <wps:bodyPr rot="0" vert="horz" wrap="square" lIns="91440" tIns="45720" rIns="91440" bIns="45720" anchor="t" anchorCtr="0" upright="1">
                            <a:noAutofit/>
                          </wps:bodyPr>
                        </wps:wsp>
                      </wpg:grpSp>
                      <wpg:grpSp>
                        <wpg:cNvPr id="23" name="Group 39"/>
                        <wpg:cNvGrpSpPr>
                          <a:grpSpLocks/>
                        </wpg:cNvGrpSpPr>
                        <wpg:grpSpPr bwMode="auto">
                          <a:xfrm>
                            <a:off x="3455" y="10"/>
                            <a:ext cx="5891" cy="2"/>
                            <a:chOff x="3455" y="10"/>
                            <a:chExt cx="5891" cy="2"/>
                          </a:xfrm>
                        </wpg:grpSpPr>
                        <wps:wsp>
                          <wps:cNvPr id="24" name="Freeform 40"/>
                          <wps:cNvSpPr>
                            <a:spLocks/>
                          </wps:cNvSpPr>
                          <wps:spPr bwMode="auto">
                            <a:xfrm>
                              <a:off x="3455" y="10"/>
                              <a:ext cx="5891" cy="0"/>
                            </a:xfrm>
                            <a:custGeom>
                              <a:avLst/>
                              <a:gdLst>
                                <a:gd name="T0" fmla="*/ 0 w 5891"/>
                                <a:gd name="T1" fmla="*/ 0 h 2"/>
                                <a:gd name="T2" fmla="*/ 5891 w 5891"/>
                                <a:gd name="T3" fmla="*/ 0 h 2"/>
                                <a:gd name="T4" fmla="*/ 0 60000 65536"/>
                                <a:gd name="T5" fmla="*/ 0 60000 65536"/>
                              </a:gdLst>
                              <a:ahLst/>
                              <a:cxnLst>
                                <a:cxn ang="T4">
                                  <a:pos x="T0" y="T1"/>
                                </a:cxn>
                                <a:cxn ang="T5">
                                  <a:pos x="T2" y="T3"/>
                                </a:cxn>
                              </a:cxnLst>
                              <a:rect l="0" t="0" r="r" b="b"/>
                              <a:pathLst>
                                <a:path w="5891" h="2">
                                  <a:moveTo>
                                    <a:pt x="0" y="0"/>
                                  </a:moveTo>
                                  <a:lnTo>
                                    <a:pt x="5891" y="0"/>
                                  </a:lnTo>
                                </a:path>
                              </a:pathLst>
                            </a:custGeom>
                            <a:noFill/>
                            <a:ln w="12192">
                              <a:solidFill>
                                <a:srgbClr val="C00000"/>
                              </a:solidFill>
                              <a:round/>
                              <a:headEnd/>
                              <a:tailEnd/>
                            </a:ln>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21A27FF4" id="Group 38" o:spid="_x0000_s1026" style="width:467.8pt;height:1pt;mso-position-horizontal-relative:char;mso-position-vertical-relative:line" coordsize="93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">
                <v:group id="Group 43" o:spid="_x0000_s1027" style="position:absolute;left:10;top:10;width:3224;height:2" coordorigin="10,10" coordsize="3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4" o:spid="_x0000_s1028" style="position:absolute;left:10;top:10;width:3223;height:0;visibility:visible;mso-wrap-style:square;v-text-anchor:top" coordsize="3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" path="m,l3224,e" filled="f" strokecolor="#c00000" strokeweight=".96pt">
                    <v:path arrowok="t" o:connecttype="custom" o:connectlocs="0,0;3222,0" o:connectangles="0,0"/>
                  </v:shape>
                </v:group>
                <v:group id="Group 41" o:spid="_x0000_s1029" style="position:absolute;left:3219;top:10;width:251;height:2" coordorigin="3219,10" coordsize="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42" o:spid="_x0000_s1030" style="position:absolute;left:3219;top:10;width:251;height:0;visibility:visible;mso-wrap-style:square;v-text-anchor:top" coordsize="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" path="m,l251,e" filled="f" strokecolor="#c00000" strokeweight=".96pt">
                    <v:path arrowok="t" o:connecttype="custom" o:connectlocs="0,0;251,0" o:connectangles="0,0"/>
                  </v:shape>
                </v:group>
                <v:group id="Group 39" o:spid="_x0000_s1031" style="position:absolute;left:3455;top:10;width:5891;height:2" coordorigin="3455,10" coordsize="5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0" o:spid="_x0000_s1032" style="position:absolute;left:3455;top:10;width:5891;height:0;visibility:visible;mso-wrap-style:square;v-text-anchor:top" coordsize="5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" path="m,l5891,e" filled="f" strokecolor="#c00000" strokeweight=".96pt">
                    <v:path arrowok="t" o:connecttype="custom" o:connectlocs="0,0;5891,0" o:connectangles="0,0"/>
                  </v:shape>
                </v:group>
                <w10:anchorlock/>
              </v:group>
            </w:pict>
          </mc:Fallback>
        </mc:AlternateContent>
      </w:r>
    </w:p>
    <w:p w14:paraId="4B7E4215" w14:textId="6024F1F8" w:rsidR="003E6A4F" w:rsidRPr="00B55F13" w:rsidRDefault="003E6A4F" w:rsidP="00D30302">
      <w:pPr>
        <w:ind w:right="1673"/>
        <w:rPr>
          <w:rFonts w:ascii="Trebuchet MS" w:hAnsi="Trebuchet MS" w:cs="Trebuchet MS"/>
        </w:rPr>
      </w:pPr>
    </w:p>
    <w:p w14:paraId="45BA042F" w14:textId="6A735809" w:rsidR="003E6A4F" w:rsidRPr="00B55F13" w:rsidRDefault="00984606" w:rsidP="00BD5E0F">
      <w:pPr>
        <w:tabs>
          <w:tab w:val="left" w:pos="9356"/>
        </w:tabs>
        <w:ind w:right="1673"/>
        <w:jc w:val="center"/>
        <w:rPr>
          <w:rFonts w:ascii="Trebuchet MS" w:hAnsi="Trebuchet MS" w:cs="Trebuchet MS"/>
        </w:rPr>
      </w:pPr>
      <w:r>
        <w:rPr>
          <w:noProof/>
          <w:sz w:val="20"/>
          <w:szCs w:val="20"/>
        </w:rPr>
        <w:drawing>
          <wp:anchor distT="0" distB="0" distL="114300" distR="114300" simplePos="0" relativeHeight="251658752" behindDoc="0" locked="0" layoutInCell="1" allowOverlap="1" wp14:anchorId="335BF6B4" wp14:editId="1A69DB2D">
            <wp:simplePos x="0" y="0"/>
            <wp:positionH relativeFrom="margin">
              <wp:posOffset>5359718</wp:posOffset>
            </wp:positionH>
            <wp:positionV relativeFrom="paragraph">
              <wp:posOffset>155892</wp:posOffset>
            </wp:positionV>
            <wp:extent cx="2149433" cy="341507"/>
            <wp:effectExtent l="8572"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0"/>
                    <a:stretch>
                      <a:fillRect/>
                    </a:stretch>
                  </pic:blipFill>
                  <pic:spPr>
                    <a:xfrm rot="5400000">
                      <a:off x="0" y="0"/>
                      <a:ext cx="2149433" cy="341507"/>
                    </a:xfrm>
                    <a:prstGeom prst="rect">
                      <a:avLst/>
                    </a:prstGeom>
                  </pic:spPr>
                </pic:pic>
              </a:graphicData>
            </a:graphic>
            <wp14:sizeRelH relativeFrom="margin">
              <wp14:pctWidth>0</wp14:pctWidth>
            </wp14:sizeRelH>
            <wp14:sizeRelV relativeFrom="margin">
              <wp14:pctHeight>0</wp14:pctHeight>
            </wp14:sizeRelV>
          </wp:anchor>
        </w:drawing>
      </w:r>
    </w:p>
    <w:p w14:paraId="2FFC6446" w14:textId="5CBB9733" w:rsidR="00806CB6" w:rsidRPr="00806CB6" w:rsidRDefault="00806CB6" w:rsidP="00806CB6">
      <w:pPr>
        <w:ind w:right="1674"/>
        <w:jc w:val="center"/>
        <w:rPr>
          <w:rFonts w:ascii="Trebuchet MS" w:hAnsi="Trebuchet MS" w:cs="Calibri"/>
          <w:b/>
          <w:bCs/>
          <w:color w:val="B00005"/>
        </w:rPr>
      </w:pPr>
      <w:r>
        <w:rPr>
          <w:rFonts w:ascii="Trebuchet MS" w:hAnsi="Trebuchet MS" w:cs="Calibri"/>
          <w:b/>
          <w:bCs/>
          <w:color w:val="B00005"/>
        </w:rPr>
        <w:t>S</w:t>
      </w:r>
      <w:r w:rsidRPr="00806CB6">
        <w:rPr>
          <w:rFonts w:ascii="Trebuchet MS" w:hAnsi="Trebuchet MS" w:cs="Calibri"/>
          <w:b/>
          <w:bCs/>
          <w:color w:val="B00005"/>
        </w:rPr>
        <w:t>cenari Immobiliari e Camplus presentano</w:t>
      </w:r>
    </w:p>
    <w:p w14:paraId="009FAA26" w14:textId="77777777" w:rsidR="00806CB6" w:rsidRPr="00806CB6" w:rsidRDefault="00806CB6" w:rsidP="00806CB6">
      <w:pPr>
        <w:ind w:right="1674"/>
        <w:jc w:val="center"/>
        <w:rPr>
          <w:rFonts w:ascii="Trebuchet MS" w:hAnsi="Trebuchet MS" w:cs="Calibri"/>
          <w:b/>
          <w:bCs/>
          <w:color w:val="B00005"/>
        </w:rPr>
      </w:pPr>
      <w:r w:rsidRPr="00806CB6">
        <w:rPr>
          <w:rFonts w:ascii="Trebuchet MS" w:hAnsi="Trebuchet MS" w:cs="Calibri"/>
          <w:b/>
          <w:bCs/>
          <w:color w:val="B00005"/>
        </w:rPr>
        <w:t xml:space="preserve">il Rapporto “Lo </w:t>
      </w:r>
      <w:proofErr w:type="spellStart"/>
      <w:r w:rsidRPr="00806CB6">
        <w:rPr>
          <w:rFonts w:ascii="Trebuchet MS" w:hAnsi="Trebuchet MS" w:cs="Calibri"/>
          <w:b/>
          <w:bCs/>
          <w:color w:val="B00005"/>
        </w:rPr>
        <w:t>student</w:t>
      </w:r>
      <w:proofErr w:type="spellEnd"/>
      <w:r w:rsidRPr="00806CB6">
        <w:rPr>
          <w:rFonts w:ascii="Trebuchet MS" w:hAnsi="Trebuchet MS" w:cs="Calibri"/>
          <w:b/>
          <w:bCs/>
          <w:color w:val="B00005"/>
        </w:rPr>
        <w:t xml:space="preserve"> housing tra PNRR e mercato” nel corso del convegno</w:t>
      </w:r>
    </w:p>
    <w:p w14:paraId="084F29AF" w14:textId="77777777" w:rsidR="00806CB6" w:rsidRPr="00806CB6" w:rsidRDefault="00806CB6" w:rsidP="00806CB6">
      <w:pPr>
        <w:ind w:right="1674"/>
        <w:jc w:val="center"/>
        <w:rPr>
          <w:rFonts w:ascii="Trebuchet MS" w:hAnsi="Trebuchet MS" w:cs="Calibri"/>
          <w:b/>
          <w:bCs/>
          <w:color w:val="B00005"/>
        </w:rPr>
      </w:pPr>
      <w:r w:rsidRPr="00806CB6">
        <w:rPr>
          <w:rFonts w:ascii="Trebuchet MS" w:hAnsi="Trebuchet MS" w:cs="Calibri"/>
          <w:b/>
          <w:bCs/>
          <w:color w:val="B00005"/>
        </w:rPr>
        <w:t>“IL PNRR E L’INVESTIMENTO NELLO STUDENT HOUSING”</w:t>
      </w:r>
    </w:p>
    <w:p w14:paraId="19F35008" w14:textId="77777777" w:rsidR="00797152" w:rsidRPr="00806CB6" w:rsidRDefault="00797152" w:rsidP="00797152">
      <w:pPr>
        <w:ind w:right="1674"/>
        <w:rPr>
          <w:rFonts w:ascii="Trebuchet MS" w:hAnsi="Trebuchet MS"/>
          <w:b/>
          <w:bCs/>
          <w:color w:val="B00005"/>
          <w:sz w:val="25"/>
          <w:szCs w:val="25"/>
          <w:highlight w:val="yellow"/>
        </w:rPr>
      </w:pPr>
    </w:p>
    <w:p w14:paraId="5241DFA0" w14:textId="28BF17C7" w:rsidR="00D048B6" w:rsidRPr="00806CB6" w:rsidRDefault="00806CB6" w:rsidP="00D551A1">
      <w:pPr>
        <w:ind w:right="1673"/>
        <w:jc w:val="center"/>
        <w:rPr>
          <w:rFonts w:ascii="Trebuchet MS" w:hAnsi="Trebuchet MS"/>
          <w:b/>
          <w:bCs/>
          <w:color w:val="B00005"/>
          <w:sz w:val="25"/>
          <w:szCs w:val="25"/>
        </w:rPr>
      </w:pPr>
      <w:r w:rsidRPr="00806CB6">
        <w:rPr>
          <w:rFonts w:ascii="Trebuchet MS" w:hAnsi="Trebuchet MS"/>
          <w:b/>
          <w:bCs/>
          <w:color w:val="B00005"/>
          <w:sz w:val="25"/>
          <w:szCs w:val="25"/>
        </w:rPr>
        <w:t>NECESSARI 130MILA POSTI LETTO PER UNIVERSITARI FUORI SEDE. EMERGENZA CARO AFFITTI PER QUASI MEZZO MILIONE DI STUDENTI IN ITALIA.</w:t>
      </w:r>
    </w:p>
    <w:p w14:paraId="1D08493A" w14:textId="77777777" w:rsidR="00806CB6" w:rsidRDefault="00806CB6" w:rsidP="00D551A1">
      <w:pPr>
        <w:ind w:right="1673"/>
        <w:jc w:val="center"/>
        <w:rPr>
          <w:rFonts w:ascii="Trebuchet MS" w:hAnsi="Trebuchet MS" w:cs="Calibri"/>
          <w:b/>
          <w:bCs/>
          <w:color w:val="B00005"/>
        </w:rPr>
      </w:pPr>
    </w:p>
    <w:p w14:paraId="51016097" w14:textId="2769AD7B" w:rsidR="009D6C63" w:rsidRPr="00806CB6" w:rsidRDefault="00806CB6" w:rsidP="00806CB6">
      <w:pPr>
        <w:ind w:right="1673"/>
        <w:jc w:val="center"/>
        <w:rPr>
          <w:rFonts w:ascii="Trebuchet MS" w:hAnsi="Trebuchet MS" w:cs="Calibri"/>
          <w:color w:val="000000"/>
          <w:sz w:val="23"/>
          <w:szCs w:val="23"/>
        </w:rPr>
      </w:pPr>
      <w:r w:rsidRPr="00806CB6">
        <w:rPr>
          <w:rFonts w:ascii="Trebuchet MS" w:hAnsi="Trebuchet MS" w:cs="Calibri"/>
          <w:b/>
          <w:bCs/>
          <w:color w:val="B00005"/>
          <w:sz w:val="23"/>
          <w:szCs w:val="23"/>
        </w:rPr>
        <w:t>Cresce l’interesse degli investitori verso il mercato delle residenze universitarie con investimenti per 200 milioni di euro nel 2022 in Italia e 12,</w:t>
      </w:r>
      <w:r w:rsidR="00CA1326">
        <w:rPr>
          <w:rFonts w:ascii="Trebuchet MS" w:hAnsi="Trebuchet MS" w:cs="Calibri"/>
          <w:b/>
          <w:bCs/>
          <w:color w:val="B00005"/>
          <w:sz w:val="23"/>
          <w:szCs w:val="23"/>
        </w:rPr>
        <w:t>4</w:t>
      </w:r>
      <w:r w:rsidRPr="00806CB6">
        <w:rPr>
          <w:rFonts w:ascii="Trebuchet MS" w:hAnsi="Trebuchet MS" w:cs="Calibri"/>
          <w:b/>
          <w:bCs/>
          <w:color w:val="B00005"/>
          <w:sz w:val="23"/>
          <w:szCs w:val="23"/>
        </w:rPr>
        <w:t xml:space="preserve"> miliardi in Europa</w:t>
      </w:r>
    </w:p>
    <w:p w14:paraId="21023687" w14:textId="77777777" w:rsidR="00D551A1" w:rsidRPr="00D91EEF" w:rsidRDefault="00D551A1" w:rsidP="00D551A1">
      <w:pPr>
        <w:ind w:right="1673"/>
        <w:jc w:val="both"/>
        <w:rPr>
          <w:rFonts w:cs="Calibri"/>
          <w:color w:val="000000"/>
        </w:rPr>
      </w:pPr>
    </w:p>
    <w:p w14:paraId="7E5E8235" w14:textId="77777777" w:rsidR="00806CB6" w:rsidRDefault="00806CB6" w:rsidP="003661CE">
      <w:pPr>
        <w:autoSpaceDE w:val="0"/>
        <w:autoSpaceDN w:val="0"/>
        <w:adjustRightInd w:val="0"/>
        <w:ind w:right="1674"/>
        <w:jc w:val="both"/>
        <w:rPr>
          <w:rFonts w:ascii="Trebuchet MS" w:hAnsi="Trebuchet MS" w:cs="Calibri"/>
        </w:rPr>
      </w:pPr>
    </w:p>
    <w:p w14:paraId="73CF782B" w14:textId="541D0CD5" w:rsidR="00806CB6" w:rsidRPr="00806CB6" w:rsidRDefault="00806CB6" w:rsidP="00D551A1">
      <w:pPr>
        <w:ind w:right="1673"/>
        <w:jc w:val="both"/>
        <w:rPr>
          <w:rFonts w:ascii="Trebuchet MS" w:hAnsi="Trebuchet MS" w:cs="Calibri"/>
        </w:rPr>
      </w:pPr>
      <w:r w:rsidRPr="00806CB6">
        <w:rPr>
          <w:rFonts w:ascii="Trebuchet MS" w:hAnsi="Trebuchet MS" w:cs="Calibri"/>
        </w:rPr>
        <w:t>In Italia il mercato degli alloggi universitari ha bisogno di un’importante e decisiva svolta, altrimenti le università perdono studenti e competitività. Attualmente la </w:t>
      </w:r>
      <w:r w:rsidRPr="00806CB6">
        <w:rPr>
          <w:rFonts w:ascii="Trebuchet MS" w:hAnsi="Trebuchet MS" w:cs="Calibri"/>
          <w:b/>
          <w:bCs/>
        </w:rPr>
        <w:t>copertura dei posti letto</w:t>
      </w:r>
      <w:r w:rsidRPr="00806CB6">
        <w:rPr>
          <w:rFonts w:ascii="Trebuchet MS" w:hAnsi="Trebuchet MS" w:cs="Calibri"/>
        </w:rPr>
        <w:t> offerti agli </w:t>
      </w:r>
      <w:r w:rsidRPr="00806CB6">
        <w:rPr>
          <w:rFonts w:ascii="Trebuchet MS" w:hAnsi="Trebuchet MS" w:cs="Calibri"/>
          <w:b/>
          <w:bCs/>
        </w:rPr>
        <w:t>studenti universitari fuori sede</w:t>
      </w:r>
      <w:r w:rsidRPr="00806CB6">
        <w:rPr>
          <w:rFonts w:ascii="Trebuchet MS" w:hAnsi="Trebuchet MS" w:cs="Calibri"/>
        </w:rPr>
        <w:t>, pari al quaranta per cento degli iscritti, si attesta intorno al </w:t>
      </w:r>
      <w:r w:rsidRPr="00806CB6">
        <w:rPr>
          <w:rFonts w:ascii="Trebuchet MS" w:hAnsi="Trebuchet MS" w:cs="Calibri"/>
          <w:b/>
          <w:bCs/>
        </w:rPr>
        <w:t>10,5 per cento</w:t>
      </w:r>
      <w:r w:rsidRPr="00806CB6">
        <w:rPr>
          <w:rFonts w:ascii="Trebuchet MS" w:hAnsi="Trebuchet MS" w:cs="Calibri"/>
        </w:rPr>
        <w:t> e deriva da enti specifici che però coprono solo l’8,1 per cento del totale. Le strutture gestite da enti privati che coprono il restante 2,4 per cento. Meno della metà delle 14 maggiori realtà universitarie supera la media nazionale, e risulta ancora lontana dalla capacità di soddisfare il fabbisogno di posti letto minimo richiesto. Considerando che il fabbisogno stimato dell’offerta strutturata di posti letto deve essere pari ad almeno il 20 per cento degli studenti fuori sede (tasso di copertura medio europeo</w:t>
      </w:r>
      <w:r w:rsidR="00AB1E65">
        <w:rPr>
          <w:rFonts w:ascii="Trebuchet MS" w:hAnsi="Trebuchet MS" w:cs="Calibri"/>
        </w:rPr>
        <w:t>)</w:t>
      </w:r>
      <w:r w:rsidRPr="00806CB6">
        <w:rPr>
          <w:rFonts w:ascii="Trebuchet MS" w:hAnsi="Trebuchet MS" w:cs="Calibri"/>
        </w:rPr>
        <w:t>, </w:t>
      </w:r>
      <w:r w:rsidRPr="00806CB6">
        <w:rPr>
          <w:rFonts w:ascii="Trebuchet MS" w:hAnsi="Trebuchet MS" w:cs="Calibri"/>
          <w:b/>
          <w:bCs/>
        </w:rPr>
        <w:t>sarebbero necessari almeno 130mila posti letto. Occorrerebbe realizzare circa ottantamila nuovi posti letto</w:t>
      </w:r>
      <w:r w:rsidRPr="00806CB6">
        <w:rPr>
          <w:rFonts w:ascii="Trebuchet MS" w:hAnsi="Trebuchet MS" w:cs="Calibri"/>
        </w:rPr>
        <w:t> in studentati e collegi. È quanto emerge dal </w:t>
      </w:r>
      <w:r w:rsidRPr="00806CB6">
        <w:rPr>
          <w:rFonts w:ascii="Trebuchet MS" w:hAnsi="Trebuchet MS" w:cs="Calibri"/>
          <w:b/>
          <w:bCs/>
        </w:rPr>
        <w:t xml:space="preserve">Rapporto “Lo </w:t>
      </w:r>
      <w:proofErr w:type="spellStart"/>
      <w:r w:rsidRPr="00806CB6">
        <w:rPr>
          <w:rFonts w:ascii="Trebuchet MS" w:hAnsi="Trebuchet MS" w:cs="Calibri"/>
          <w:b/>
          <w:bCs/>
        </w:rPr>
        <w:t>student</w:t>
      </w:r>
      <w:proofErr w:type="spellEnd"/>
      <w:r w:rsidRPr="00806CB6">
        <w:rPr>
          <w:rFonts w:ascii="Trebuchet MS" w:hAnsi="Trebuchet MS" w:cs="Calibri"/>
          <w:b/>
          <w:bCs/>
        </w:rPr>
        <w:t xml:space="preserve"> housing tra PNRR e mercato”</w:t>
      </w:r>
      <w:r w:rsidRPr="00806CB6">
        <w:rPr>
          <w:rFonts w:ascii="Trebuchet MS" w:hAnsi="Trebuchet MS" w:cs="Calibri"/>
        </w:rPr>
        <w:t> presentato oggi a Roma da </w:t>
      </w:r>
      <w:r w:rsidRPr="00806CB6">
        <w:rPr>
          <w:rFonts w:ascii="Trebuchet MS" w:hAnsi="Trebuchet MS" w:cs="Calibri"/>
          <w:b/>
          <w:bCs/>
        </w:rPr>
        <w:t>Scenari Immobiliari </w:t>
      </w:r>
      <w:r w:rsidRPr="00806CB6">
        <w:rPr>
          <w:rFonts w:ascii="Trebuchet MS" w:hAnsi="Trebuchet MS" w:cs="Calibri"/>
        </w:rPr>
        <w:t>e </w:t>
      </w:r>
      <w:r w:rsidRPr="00806CB6">
        <w:rPr>
          <w:rFonts w:ascii="Trebuchet MS" w:hAnsi="Trebuchet MS" w:cs="Calibri"/>
          <w:b/>
          <w:bCs/>
        </w:rPr>
        <w:t>Camplus </w:t>
      </w:r>
      <w:r w:rsidRPr="00806CB6">
        <w:rPr>
          <w:rFonts w:ascii="Trebuchet MS" w:hAnsi="Trebuchet MS" w:cs="Calibri"/>
        </w:rPr>
        <w:t>nel corso del convegno </w:t>
      </w:r>
      <w:r w:rsidRPr="00806CB6">
        <w:rPr>
          <w:rFonts w:ascii="Trebuchet MS" w:hAnsi="Trebuchet MS" w:cs="Calibri"/>
          <w:b/>
          <w:bCs/>
        </w:rPr>
        <w:t>“IL PNRR E L’INVESTIMENTO NELLO STUDENT HOUSING”</w:t>
      </w:r>
      <w:r w:rsidRPr="00806CB6">
        <w:rPr>
          <w:rFonts w:ascii="Trebuchet MS" w:hAnsi="Trebuchet MS" w:cs="Calibri"/>
        </w:rPr>
        <w:t>.</w:t>
      </w:r>
      <w:bookmarkStart w:id="0" w:name="_GoBack"/>
      <w:bookmarkEnd w:id="0"/>
    </w:p>
    <w:p w14:paraId="15A40CE8" w14:textId="2FB4285C" w:rsidR="00806CB6" w:rsidRPr="00806CB6" w:rsidRDefault="00806CB6" w:rsidP="00806CB6">
      <w:pPr>
        <w:ind w:right="1671"/>
        <w:jc w:val="both"/>
        <w:rPr>
          <w:rFonts w:ascii="Trebuchet MS" w:hAnsi="Trebuchet MS" w:cs="Calibri"/>
          <w:color w:val="000000"/>
        </w:rPr>
      </w:pPr>
      <w:r w:rsidRPr="00806CB6">
        <w:rPr>
          <w:rFonts w:ascii="Trebuchet MS" w:hAnsi="Trebuchet MS" w:cs="Calibri"/>
          <w:color w:val="000000"/>
        </w:rPr>
        <w:t> </w:t>
      </w:r>
    </w:p>
    <w:p w14:paraId="518FEDC2" w14:textId="654CF342" w:rsidR="00806CB6" w:rsidRPr="00806CB6" w:rsidRDefault="00806CB6" w:rsidP="00806CB6">
      <w:pPr>
        <w:ind w:right="1671"/>
        <w:jc w:val="both"/>
        <w:rPr>
          <w:rFonts w:ascii="Trebuchet MS" w:hAnsi="Trebuchet MS" w:cs="Calibri"/>
          <w:color w:val="000000"/>
        </w:rPr>
      </w:pPr>
      <w:r w:rsidRPr="00806CB6">
        <w:rPr>
          <w:rFonts w:ascii="Trebuchet MS" w:hAnsi="Trebuchet MS" w:cs="Calibri"/>
          <w:color w:val="000000"/>
        </w:rPr>
        <w:t xml:space="preserve">L’obiettivo, indicato nella riforma “1.7 Alloggi per gli studenti e riforma della legislazione sugli alloggi per gi studenti” è quello di quasi triplicare i posti letto per gli studenti fuori sede, per raggiungere tale obiettivo </w:t>
      </w:r>
      <w:r w:rsidR="00042E83">
        <w:rPr>
          <w:rFonts w:ascii="Trebuchet MS" w:hAnsi="Trebuchet MS" w:cs="Calibri"/>
          <w:color w:val="000000"/>
        </w:rPr>
        <w:t>sono stati</w:t>
      </w:r>
      <w:r w:rsidRPr="00806CB6">
        <w:rPr>
          <w:rFonts w:ascii="Trebuchet MS" w:hAnsi="Trebuchet MS" w:cs="Calibri"/>
          <w:color w:val="000000"/>
        </w:rPr>
        <w:t xml:space="preserve"> stanziati complessivamente 300 milioni di euro </w:t>
      </w:r>
      <w:r w:rsidR="00042E83">
        <w:rPr>
          <w:rFonts w:ascii="Trebuchet MS" w:hAnsi="Trebuchet MS" w:cs="Calibri"/>
          <w:color w:val="000000"/>
        </w:rPr>
        <w:t>e realizzati i primi</w:t>
      </w:r>
      <w:r w:rsidRPr="00806CB6">
        <w:rPr>
          <w:rFonts w:ascii="Trebuchet MS" w:hAnsi="Trebuchet MS" w:cs="Calibri"/>
          <w:color w:val="000000"/>
        </w:rPr>
        <w:t xml:space="preserve"> 7.500 posti letto</w:t>
      </w:r>
      <w:r w:rsidR="00042E83">
        <w:rPr>
          <w:rFonts w:ascii="Trebuchet MS" w:hAnsi="Trebuchet MS" w:cs="Calibri"/>
          <w:color w:val="000000"/>
        </w:rPr>
        <w:t xml:space="preserve">, successivamente, ci sarà </w:t>
      </w:r>
      <w:r w:rsidRPr="00806CB6">
        <w:rPr>
          <w:rFonts w:ascii="Trebuchet MS" w:hAnsi="Trebuchet MS" w:cs="Calibri"/>
          <w:color w:val="000000"/>
        </w:rPr>
        <w:t>l’erogazione di ulteriori 660 milioni per creare ulteriori 52.500 posti letto. </w:t>
      </w:r>
    </w:p>
    <w:p w14:paraId="19A0FE46" w14:textId="77777777" w:rsidR="00806CB6" w:rsidRPr="00806CB6" w:rsidRDefault="00806CB6" w:rsidP="00806CB6">
      <w:pPr>
        <w:ind w:right="1671"/>
        <w:jc w:val="both"/>
        <w:rPr>
          <w:rFonts w:ascii="Trebuchet MS" w:hAnsi="Trebuchet MS" w:cs="Calibri"/>
          <w:color w:val="000000"/>
        </w:rPr>
      </w:pPr>
      <w:r w:rsidRPr="00806CB6">
        <w:rPr>
          <w:rFonts w:ascii="Trebuchet MS" w:hAnsi="Trebuchet MS" w:cs="Calibri"/>
          <w:color w:val="000000"/>
        </w:rPr>
        <w:t> </w:t>
      </w:r>
    </w:p>
    <w:p w14:paraId="517E2824" w14:textId="5527FABD" w:rsidR="00806CB6" w:rsidRPr="00806CB6" w:rsidRDefault="00806CB6" w:rsidP="00806CB6">
      <w:pPr>
        <w:ind w:right="1671"/>
        <w:jc w:val="both"/>
        <w:rPr>
          <w:rFonts w:ascii="Trebuchet MS" w:hAnsi="Trebuchet MS" w:cs="Calibri"/>
          <w:color w:val="000000"/>
        </w:rPr>
      </w:pPr>
      <w:r w:rsidRPr="00806CB6">
        <w:rPr>
          <w:rFonts w:ascii="Trebuchet MS" w:hAnsi="Trebuchet MS" w:cs="Calibri"/>
          <w:i/>
          <w:iCs/>
          <w:color w:val="000000"/>
        </w:rPr>
        <w:t>“Negli ultimi anni in Europa gli investimenti in residenze universitarie sono diventati un importante asset class per gli investitori istituzionali con un totale di circa 12,</w:t>
      </w:r>
      <w:r w:rsidR="00232205">
        <w:rPr>
          <w:rFonts w:ascii="Trebuchet MS" w:hAnsi="Trebuchet MS" w:cs="Calibri"/>
          <w:i/>
          <w:iCs/>
          <w:color w:val="000000"/>
        </w:rPr>
        <w:t>4</w:t>
      </w:r>
      <w:r w:rsidRPr="00806CB6">
        <w:rPr>
          <w:rFonts w:ascii="Trebuchet MS" w:hAnsi="Trebuchet MS" w:cs="Calibri"/>
          <w:i/>
          <w:iCs/>
          <w:color w:val="000000"/>
        </w:rPr>
        <w:t> miliardi di euro nel 2022</w:t>
      </w:r>
      <w:r w:rsidR="00AB1E65">
        <w:rPr>
          <w:rFonts w:ascii="Trebuchet MS" w:hAnsi="Trebuchet MS" w:cs="Calibri"/>
          <w:i/>
          <w:iCs/>
          <w:color w:val="000000"/>
        </w:rPr>
        <w:t xml:space="preserve"> </w:t>
      </w:r>
      <w:r w:rsidRPr="00806CB6">
        <w:rPr>
          <w:rFonts w:ascii="Trebuchet MS" w:hAnsi="Trebuchet MS" w:cs="Calibri"/>
          <w:color w:val="000000"/>
        </w:rPr>
        <w:t xml:space="preserve">- ha dichiarato </w:t>
      </w:r>
      <w:r w:rsidRPr="00806CB6">
        <w:rPr>
          <w:rFonts w:ascii="Trebuchet MS" w:hAnsi="Trebuchet MS" w:cs="Calibri"/>
          <w:b/>
          <w:bCs/>
          <w:color w:val="000000"/>
        </w:rPr>
        <w:t xml:space="preserve">Mario Breglia, presidente di Scenari Immobiliari </w:t>
      </w:r>
      <w:r w:rsidRPr="00806CB6">
        <w:rPr>
          <w:rFonts w:ascii="Trebuchet MS" w:hAnsi="Trebuchet MS" w:cs="Calibri"/>
          <w:color w:val="000000"/>
        </w:rPr>
        <w:t>-</w:t>
      </w:r>
      <w:r>
        <w:rPr>
          <w:rFonts w:ascii="Trebuchet MS" w:hAnsi="Trebuchet MS" w:cs="Calibri"/>
          <w:color w:val="000000"/>
        </w:rPr>
        <w:t xml:space="preserve">. </w:t>
      </w:r>
      <w:r w:rsidRPr="00806CB6">
        <w:rPr>
          <w:rFonts w:ascii="Trebuchet MS" w:hAnsi="Trebuchet MS" w:cs="Calibri"/>
          <w:i/>
          <w:iCs/>
          <w:color w:val="000000"/>
        </w:rPr>
        <w:t>Anche nel nostro paese oggi si registra un generale e forte interesse degli investimenti in alloggi per studenti fuori sede, tanto che nel corso del 2022 il volume complessivo ha raggiunto circa 200 milioni di euro, pari al 18 per cento degli investimenti complessivi nel comparto residenziale istituzionale. I nuovi bandi del PNRR dovrebbero incentivare questi investimenti, garantendo ritorni economici interessanti anche in considerazione della forte pressione della domanda di riferimento: dal 4,50 per cento nei capoluoghi di regione localizzati nel nord Italia al 6 per cento stimato nelle altre città. I nuovi bandi dovrebbero incentivare questo</w:t>
      </w:r>
      <w:r>
        <w:rPr>
          <w:rFonts w:ascii="Trebuchet MS" w:hAnsi="Trebuchet MS" w:cs="Calibri"/>
          <w:i/>
          <w:iCs/>
          <w:color w:val="000000"/>
        </w:rPr>
        <w:t xml:space="preserve"> </w:t>
      </w:r>
      <w:r w:rsidRPr="00806CB6">
        <w:rPr>
          <w:rFonts w:ascii="Trebuchet MS" w:hAnsi="Trebuchet MS" w:cs="Calibri"/>
          <w:i/>
          <w:iCs/>
          <w:color w:val="000000"/>
        </w:rPr>
        <w:t>trend, con un forte coinvolgimento degli investitori italiani”.</w:t>
      </w:r>
    </w:p>
    <w:p w14:paraId="6FD6CBC9" w14:textId="77777777" w:rsidR="00806CB6" w:rsidRPr="00806CB6" w:rsidRDefault="00806CB6" w:rsidP="00806CB6">
      <w:pPr>
        <w:ind w:right="1671"/>
        <w:jc w:val="both"/>
        <w:rPr>
          <w:rFonts w:ascii="Trebuchet MS" w:hAnsi="Trebuchet MS" w:cs="Calibri"/>
          <w:i/>
          <w:iCs/>
          <w:color w:val="000000"/>
        </w:rPr>
      </w:pPr>
      <w:r w:rsidRPr="00806CB6">
        <w:rPr>
          <w:rFonts w:ascii="Trebuchet MS" w:hAnsi="Trebuchet MS" w:cs="Calibri"/>
          <w:i/>
          <w:iCs/>
          <w:color w:val="000000"/>
        </w:rPr>
        <w:t> </w:t>
      </w:r>
    </w:p>
    <w:p w14:paraId="36881D5B" w14:textId="0610E35F" w:rsidR="00806CB6" w:rsidRPr="00806CB6" w:rsidRDefault="00806CB6" w:rsidP="00806CB6">
      <w:pPr>
        <w:ind w:right="1671"/>
        <w:jc w:val="both"/>
        <w:rPr>
          <w:rFonts w:ascii="Trebuchet MS" w:hAnsi="Trebuchet MS" w:cs="Calibri"/>
          <w:i/>
          <w:iCs/>
          <w:color w:val="000000"/>
        </w:rPr>
      </w:pPr>
      <w:r w:rsidRPr="00806CB6">
        <w:rPr>
          <w:rFonts w:ascii="Trebuchet MS" w:hAnsi="Trebuchet MS" w:cs="Calibri"/>
          <w:i/>
          <w:iCs/>
          <w:color w:val="000000"/>
        </w:rPr>
        <w:lastRenderedPageBreak/>
        <w:t>“Il mercato delle residenze per studenti fuori sede - </w:t>
      </w:r>
      <w:r w:rsidRPr="00806CB6">
        <w:rPr>
          <w:rFonts w:ascii="Trebuchet MS" w:hAnsi="Trebuchet MS" w:cs="Calibri"/>
          <w:color w:val="000000"/>
        </w:rPr>
        <w:t>ha affermato </w:t>
      </w:r>
      <w:r w:rsidRPr="00806CB6">
        <w:rPr>
          <w:rFonts w:ascii="Trebuchet MS" w:hAnsi="Trebuchet MS" w:cs="Calibri"/>
          <w:b/>
          <w:bCs/>
          <w:color w:val="000000"/>
        </w:rPr>
        <w:t xml:space="preserve">Francesca </w:t>
      </w:r>
      <w:proofErr w:type="spellStart"/>
      <w:r w:rsidRPr="00806CB6">
        <w:rPr>
          <w:rFonts w:ascii="Trebuchet MS" w:hAnsi="Trebuchet MS" w:cs="Calibri"/>
          <w:b/>
          <w:bCs/>
          <w:color w:val="000000"/>
        </w:rPr>
        <w:t>Zirnstein</w:t>
      </w:r>
      <w:proofErr w:type="spellEnd"/>
      <w:r w:rsidRPr="00806CB6">
        <w:rPr>
          <w:rFonts w:ascii="Trebuchet MS" w:hAnsi="Trebuchet MS" w:cs="Calibri"/>
          <w:b/>
          <w:bCs/>
          <w:color w:val="000000"/>
        </w:rPr>
        <w:t>, Direttore Generale di Scenari Immobiliari - </w:t>
      </w:r>
      <w:r w:rsidRPr="00806CB6">
        <w:rPr>
          <w:rFonts w:ascii="Trebuchet MS" w:hAnsi="Trebuchet MS" w:cs="Calibri"/>
          <w:i/>
          <w:iCs/>
          <w:color w:val="000000"/>
        </w:rPr>
        <w:t>ha proseguito nella sua fase espansiva anche grazie alla volontà degli attori coinvolti di intraprendere importanti progetti di</w:t>
      </w:r>
      <w:r>
        <w:rPr>
          <w:rFonts w:ascii="Trebuchet MS" w:hAnsi="Trebuchet MS" w:cs="Calibri"/>
          <w:i/>
          <w:iCs/>
          <w:color w:val="000000"/>
        </w:rPr>
        <w:t xml:space="preserve"> </w:t>
      </w:r>
      <w:r w:rsidRPr="00806CB6">
        <w:rPr>
          <w:rFonts w:ascii="Trebuchet MS" w:hAnsi="Trebuchet MS" w:cs="Calibri"/>
          <w:i/>
          <w:iCs/>
          <w:color w:val="000000"/>
        </w:rPr>
        <w:t xml:space="preserve">riqualificazione e riconversione immobiliare. Le opportunità che il mercato dello </w:t>
      </w:r>
      <w:proofErr w:type="spellStart"/>
      <w:r w:rsidRPr="00806CB6">
        <w:rPr>
          <w:rFonts w:ascii="Trebuchet MS" w:hAnsi="Trebuchet MS" w:cs="Calibri"/>
          <w:i/>
          <w:iCs/>
          <w:color w:val="000000"/>
        </w:rPr>
        <w:t>student</w:t>
      </w:r>
      <w:proofErr w:type="spellEnd"/>
      <w:r w:rsidRPr="00806CB6">
        <w:rPr>
          <w:rFonts w:ascii="Trebuchet MS" w:hAnsi="Trebuchet MS" w:cs="Calibri"/>
          <w:i/>
          <w:iCs/>
          <w:color w:val="000000"/>
        </w:rPr>
        <w:t xml:space="preserve"> housing rappresenta per gli investitori sono diverse e, nel periodo storico che stiamo attraversando, possono bilanciare i portafogli immobiliari già di proprietà, anche grazie al consolidamento a livello nazionale di una domanda di riferimento capace di garantire elevati livelli di occupazione e flussi di cassa stabili. La diversa copertura territoriale di posti letto, la pressione della domanda di riferimento quasi al limite in alcuni ambiti urbani e la volontà, mediante concertazione, di strutturare una infrastruttura immobiliare, capace di garantire livelli adeguati sia di ritorno economico che di sostenibilità sociale, sono gli elementi più significativi che alimentano questo comparto”.</w:t>
      </w:r>
    </w:p>
    <w:p w14:paraId="1EDAF33E" w14:textId="77777777" w:rsidR="00806CB6" w:rsidRPr="00806CB6" w:rsidRDefault="00806CB6" w:rsidP="00806CB6">
      <w:pPr>
        <w:ind w:right="1671"/>
        <w:jc w:val="both"/>
        <w:rPr>
          <w:rFonts w:ascii="Trebuchet MS" w:hAnsi="Trebuchet MS" w:cs="Calibri"/>
          <w:i/>
          <w:iCs/>
          <w:color w:val="000000"/>
        </w:rPr>
      </w:pPr>
      <w:r w:rsidRPr="00806CB6">
        <w:rPr>
          <w:rFonts w:ascii="Trebuchet MS" w:hAnsi="Trebuchet MS" w:cs="Calibri"/>
          <w:i/>
          <w:iCs/>
          <w:color w:val="000000"/>
        </w:rPr>
        <w:t> </w:t>
      </w:r>
    </w:p>
    <w:p w14:paraId="50B25A6E" w14:textId="251E44FA" w:rsidR="00806CB6" w:rsidRPr="00806CB6" w:rsidRDefault="00806CB6" w:rsidP="00806CB6">
      <w:pPr>
        <w:ind w:right="1671"/>
        <w:jc w:val="both"/>
        <w:rPr>
          <w:rFonts w:ascii="Trebuchet MS" w:hAnsi="Trebuchet MS" w:cs="Calibri"/>
          <w:i/>
          <w:iCs/>
          <w:color w:val="000000"/>
        </w:rPr>
      </w:pPr>
      <w:r w:rsidRPr="00806CB6">
        <w:rPr>
          <w:rFonts w:ascii="Trebuchet MS" w:hAnsi="Trebuchet MS" w:cs="Calibri"/>
          <w:i/>
          <w:iCs/>
          <w:color w:val="000000"/>
        </w:rPr>
        <w:t xml:space="preserve">“Nel mondo dell’housing universitario – </w:t>
      </w:r>
      <w:r w:rsidRPr="00806CB6">
        <w:rPr>
          <w:rFonts w:ascii="Trebuchet MS" w:hAnsi="Trebuchet MS" w:cs="Calibri"/>
          <w:color w:val="000000"/>
        </w:rPr>
        <w:t>ha sottolineato </w:t>
      </w:r>
      <w:r w:rsidRPr="00806CB6">
        <w:rPr>
          <w:rFonts w:ascii="Trebuchet MS" w:hAnsi="Trebuchet MS" w:cs="Calibri"/>
          <w:b/>
          <w:bCs/>
          <w:color w:val="000000"/>
        </w:rPr>
        <w:t>Maurizio Carvelli, founder e CEO di Camplus</w:t>
      </w:r>
      <w:r w:rsidRPr="00806CB6">
        <w:rPr>
          <w:rFonts w:ascii="Trebuchet MS" w:hAnsi="Trebuchet MS" w:cs="Calibri"/>
          <w:color w:val="000000"/>
        </w:rPr>
        <w:t> - </w:t>
      </w:r>
      <w:r w:rsidRPr="00806CB6">
        <w:rPr>
          <w:rFonts w:ascii="Trebuchet MS" w:hAnsi="Trebuchet MS" w:cs="Calibri"/>
          <w:i/>
          <w:iCs/>
          <w:color w:val="000000"/>
        </w:rPr>
        <w:t>in questi mesi c’è stata una vera e propria rivoluzione copernicana. Abbiamo infatti scoperto quanto sia determinante un rapporto vero tra pubblico e privato in questo settore.</w:t>
      </w:r>
      <w:r w:rsidR="00DA3A05">
        <w:rPr>
          <w:rFonts w:ascii="Trebuchet MS" w:hAnsi="Trebuchet MS" w:cs="Calibri"/>
          <w:i/>
          <w:iCs/>
          <w:color w:val="000000"/>
        </w:rPr>
        <w:t xml:space="preserve"> Dove la </w:t>
      </w:r>
      <w:r w:rsidR="00042E83">
        <w:rPr>
          <w:rFonts w:ascii="Trebuchet MS" w:hAnsi="Trebuchet MS" w:cs="Calibri"/>
          <w:i/>
          <w:iCs/>
          <w:color w:val="000000"/>
        </w:rPr>
        <w:t>coooperazione</w:t>
      </w:r>
      <w:r w:rsidR="00DA3A05">
        <w:rPr>
          <w:rFonts w:ascii="Trebuchet MS" w:hAnsi="Trebuchet MS" w:cs="Calibri"/>
          <w:i/>
          <w:iCs/>
          <w:color w:val="000000"/>
        </w:rPr>
        <w:t xml:space="preserve"> tra </w:t>
      </w:r>
      <w:r w:rsidR="00042E83">
        <w:rPr>
          <w:rFonts w:ascii="Trebuchet MS" w:hAnsi="Trebuchet MS" w:cs="Calibri"/>
          <w:i/>
          <w:iCs/>
          <w:color w:val="000000"/>
        </w:rPr>
        <w:t xml:space="preserve">il </w:t>
      </w:r>
      <w:r w:rsidR="00DA3A05">
        <w:rPr>
          <w:rFonts w:ascii="Trebuchet MS" w:hAnsi="Trebuchet MS" w:cs="Calibri"/>
          <w:i/>
          <w:iCs/>
          <w:color w:val="000000"/>
        </w:rPr>
        <w:t>pubblico e privato aiut</w:t>
      </w:r>
      <w:r w:rsidR="00042E83">
        <w:rPr>
          <w:rFonts w:ascii="Trebuchet MS" w:hAnsi="Trebuchet MS" w:cs="Calibri"/>
          <w:i/>
          <w:iCs/>
          <w:color w:val="000000"/>
        </w:rPr>
        <w:t>erà l’incremento dei posti letto nel mercato degli studenti universitari</w:t>
      </w:r>
      <w:r w:rsidR="00DA3A05">
        <w:rPr>
          <w:rFonts w:ascii="Trebuchet MS" w:hAnsi="Trebuchet MS" w:cs="Calibri"/>
          <w:i/>
          <w:iCs/>
          <w:color w:val="000000"/>
        </w:rPr>
        <w:t>.</w:t>
      </w:r>
      <w:r w:rsidRPr="00806CB6">
        <w:rPr>
          <w:rFonts w:ascii="Trebuchet MS" w:hAnsi="Trebuchet MS" w:cs="Calibri"/>
          <w:i/>
          <w:iCs/>
          <w:color w:val="000000"/>
        </w:rPr>
        <w:t xml:space="preserve"> Il mercato ce lo chiede, il numero di posti letto da raggiungere è ambizioso ma ci sono le risorse per farlo quindi quello che serve è un vero cambio di mentalità.  </w:t>
      </w:r>
      <w:r w:rsidR="00AB1E65">
        <w:rPr>
          <w:rFonts w:ascii="Trebuchet MS" w:hAnsi="Trebuchet MS" w:cs="Calibri"/>
          <w:i/>
          <w:iCs/>
          <w:color w:val="000000"/>
        </w:rPr>
        <w:t>I</w:t>
      </w:r>
      <w:r w:rsidRPr="00806CB6">
        <w:rPr>
          <w:rFonts w:ascii="Trebuchet MS" w:hAnsi="Trebuchet MS" w:cs="Calibri"/>
          <w:i/>
          <w:iCs/>
          <w:color w:val="000000"/>
        </w:rPr>
        <w:t xml:space="preserve">l privato e il pubblico, devono assumersi la responsabilità nei confronti dell’università, degli studenti e delle città. E in questa partita tutti devono sentirsi protagonisti.  Il Ministero dell’università e della Ricerca sta dando un indirizzo chiaro che va in questo senso; </w:t>
      </w:r>
      <w:r w:rsidR="00042E83">
        <w:rPr>
          <w:rFonts w:ascii="Trebuchet MS" w:hAnsi="Trebuchet MS" w:cs="Calibri"/>
          <w:i/>
          <w:iCs/>
          <w:color w:val="000000"/>
        </w:rPr>
        <w:t xml:space="preserve">per </w:t>
      </w:r>
      <w:r w:rsidRPr="00806CB6">
        <w:rPr>
          <w:rFonts w:ascii="Trebuchet MS" w:hAnsi="Trebuchet MS" w:cs="Calibri"/>
          <w:i/>
          <w:iCs/>
          <w:color w:val="000000"/>
        </w:rPr>
        <w:t>i soggetti privati, fondi di investimento e gestori sarà il momento di mettere in campo idee, soggetti, proposte nuove e competitive. Seguendo le direttive che i prossimi bandi ministeriali per l’housing universitario saremo capaci di realizzare residenze attrezzate come nel resto d’Europa. Tutti, in primis gli operatori privati, devono operare con un senso, oserei dire, etico dell’investimento puntando alla sostenibilità dei progetti che concretamente consisterà nell’ampliare l’offerta abitativa per gli studenti fuori sede, contribuirà a ridefinire e innalzare gli standard per gli alloggi degli studenti rafforzando l’accessibilità al living studentesco e, in definitiva, potrà collaborare in maniera diretta alla formazione dei nostri giovani studenti. Un lavoro che garantirà un rendimento ad un capitale che saprà essere paziente e che si connoterà per il forte impatto etico e sociale”.</w:t>
      </w:r>
    </w:p>
    <w:p w14:paraId="6543FDAF" w14:textId="77777777" w:rsidR="00806CB6" w:rsidRPr="00806CB6" w:rsidRDefault="00806CB6" w:rsidP="00806CB6">
      <w:pPr>
        <w:ind w:right="1671"/>
        <w:jc w:val="both"/>
        <w:rPr>
          <w:rFonts w:ascii="Trebuchet MS" w:hAnsi="Trebuchet MS" w:cs="Calibri"/>
          <w:i/>
          <w:iCs/>
          <w:color w:val="000000"/>
        </w:rPr>
      </w:pPr>
      <w:r w:rsidRPr="00806CB6">
        <w:rPr>
          <w:rFonts w:ascii="Trebuchet MS" w:hAnsi="Trebuchet MS" w:cs="Calibri"/>
          <w:i/>
          <w:iCs/>
          <w:color w:val="000000"/>
        </w:rPr>
        <w:t> </w:t>
      </w:r>
    </w:p>
    <w:p w14:paraId="7C68069A" w14:textId="77777777" w:rsidR="00806CB6" w:rsidRPr="00806CB6" w:rsidRDefault="00806CB6" w:rsidP="00806CB6">
      <w:pPr>
        <w:ind w:right="1671"/>
        <w:jc w:val="both"/>
        <w:rPr>
          <w:rFonts w:ascii="Trebuchet MS" w:hAnsi="Trebuchet MS" w:cs="Calibri"/>
          <w:color w:val="000000"/>
        </w:rPr>
      </w:pPr>
      <w:r w:rsidRPr="00806CB6">
        <w:rPr>
          <w:rFonts w:ascii="Trebuchet MS" w:hAnsi="Trebuchet MS" w:cs="Calibri"/>
          <w:b/>
          <w:bCs/>
          <w:color w:val="000000"/>
        </w:rPr>
        <w:t>Gli studenti in affitto in Italia</w:t>
      </w:r>
    </w:p>
    <w:p w14:paraId="3DD22E98" w14:textId="77777777" w:rsidR="00806CB6" w:rsidRPr="00806CB6" w:rsidRDefault="00806CB6" w:rsidP="00806CB6">
      <w:pPr>
        <w:ind w:right="1671"/>
        <w:jc w:val="both"/>
        <w:rPr>
          <w:rFonts w:ascii="Trebuchet MS" w:hAnsi="Trebuchet MS" w:cs="Calibri"/>
          <w:color w:val="000000"/>
        </w:rPr>
      </w:pPr>
      <w:r w:rsidRPr="00806CB6">
        <w:rPr>
          <w:rFonts w:ascii="Trebuchet MS" w:hAnsi="Trebuchet MS" w:cs="Calibri"/>
          <w:color w:val="000000"/>
        </w:rPr>
        <w:t>Il </w:t>
      </w:r>
      <w:r w:rsidRPr="00806CB6">
        <w:rPr>
          <w:rFonts w:ascii="Trebuchet MS" w:hAnsi="Trebuchet MS" w:cs="Calibri"/>
          <w:b/>
          <w:bCs/>
          <w:color w:val="000000"/>
        </w:rPr>
        <w:t>numero di studenti universitari fuori sede</w:t>
      </w:r>
      <w:r w:rsidRPr="00806CB6">
        <w:rPr>
          <w:rFonts w:ascii="Trebuchet MS" w:hAnsi="Trebuchet MS" w:cs="Calibri"/>
          <w:color w:val="000000"/>
        </w:rPr>
        <w:t> si è mantenuto in crescita nell’ultimo anno, sulla scia di un incremento che prosegue in modo costante dal 2015: nel </w:t>
      </w:r>
      <w:r w:rsidRPr="00806CB6">
        <w:rPr>
          <w:rFonts w:ascii="Trebuchet MS" w:hAnsi="Trebuchet MS" w:cs="Calibri"/>
          <w:b/>
          <w:bCs/>
          <w:color w:val="000000"/>
        </w:rPr>
        <w:t>2022</w:t>
      </w:r>
      <w:r w:rsidRPr="00806CB6">
        <w:rPr>
          <w:rFonts w:ascii="Trebuchet MS" w:hAnsi="Trebuchet MS" w:cs="Calibri"/>
          <w:color w:val="000000"/>
        </w:rPr>
        <w:t>, infatti è </w:t>
      </w:r>
      <w:r w:rsidRPr="00806CB6">
        <w:rPr>
          <w:rFonts w:ascii="Trebuchet MS" w:hAnsi="Trebuchet MS" w:cs="Calibri"/>
          <w:b/>
          <w:bCs/>
          <w:color w:val="000000"/>
        </w:rPr>
        <w:t>aumentato di circa 2,5 punti percentuali</w:t>
      </w:r>
      <w:r w:rsidRPr="00806CB6">
        <w:rPr>
          <w:rFonts w:ascii="Trebuchet MS" w:hAnsi="Trebuchet MS" w:cs="Calibri"/>
          <w:color w:val="000000"/>
        </w:rPr>
        <w:t> rispetto al 2021 ed ammonta a oltre </w:t>
      </w:r>
      <w:r w:rsidRPr="00806CB6">
        <w:rPr>
          <w:rFonts w:ascii="Trebuchet MS" w:hAnsi="Trebuchet MS" w:cs="Calibri"/>
          <w:b/>
          <w:bCs/>
          <w:color w:val="000000"/>
        </w:rPr>
        <w:t>660mila ragazzi</w:t>
      </w:r>
      <w:r w:rsidRPr="00806CB6">
        <w:rPr>
          <w:rFonts w:ascii="Trebuchet MS" w:hAnsi="Trebuchet MS" w:cs="Calibri"/>
          <w:color w:val="000000"/>
        </w:rPr>
        <w:t>, con una crescita di oltre otto punti percentuali (+8,3%) rispetto al 2010. Il peso percentuale della componente fuori sede sull’intero monte degli studenti iscritti è sempre risultato in crescita negli ultimi dieci anni, attestandosi al 39,9 per cento, dopo che ad inizio decennio il suo valore era pari al 34,2 per cento.</w:t>
      </w:r>
    </w:p>
    <w:p w14:paraId="43523F61" w14:textId="77777777" w:rsidR="00806CB6" w:rsidRPr="00806CB6" w:rsidRDefault="00806CB6" w:rsidP="00806CB6">
      <w:pPr>
        <w:ind w:right="1671"/>
        <w:jc w:val="both"/>
        <w:rPr>
          <w:rFonts w:ascii="Trebuchet MS" w:hAnsi="Trebuchet MS" w:cs="Calibri"/>
          <w:color w:val="000000"/>
        </w:rPr>
      </w:pPr>
      <w:r w:rsidRPr="00806CB6">
        <w:rPr>
          <w:rFonts w:ascii="Trebuchet MS" w:hAnsi="Trebuchet MS" w:cs="Calibri"/>
          <w:color w:val="000000"/>
        </w:rPr>
        <w:t>La domanda degli studenti fuori sede che ogni anno decidono di intraprendere un percorso didattico in una città diversa da quella di origine sta modificando e alterando la tipologia di offerta presente sul mercato immobiliare universitario. La realizzazione e la presenza di strutture progettate e realizzate secondo i più adeguati criteri normativi rappresenta, sotto molti punti di vista, una opportunità per il territorio stesso: gli studentati sono un generatore di nuove opportunità urbane, da intendere come infrastrutture per dare opportunità al contesto stesso di crescere e strutturarsi.</w:t>
      </w:r>
    </w:p>
    <w:p w14:paraId="455654FD" w14:textId="77777777" w:rsidR="00806CB6" w:rsidRPr="00806CB6" w:rsidRDefault="00806CB6" w:rsidP="00806CB6">
      <w:pPr>
        <w:ind w:right="1671"/>
        <w:jc w:val="both"/>
        <w:rPr>
          <w:rFonts w:ascii="Trebuchet MS" w:hAnsi="Trebuchet MS" w:cs="Calibri"/>
          <w:color w:val="000000"/>
        </w:rPr>
      </w:pPr>
      <w:r w:rsidRPr="00806CB6">
        <w:rPr>
          <w:rFonts w:ascii="Trebuchet MS" w:hAnsi="Trebuchet MS" w:cs="Calibri"/>
          <w:color w:val="000000"/>
        </w:rPr>
        <w:t> </w:t>
      </w:r>
    </w:p>
    <w:p w14:paraId="59F8CA57" w14:textId="42BFA26F" w:rsidR="00DB524D" w:rsidRPr="00A25BE6" w:rsidRDefault="00806CB6" w:rsidP="00DB524D">
      <w:pPr>
        <w:ind w:right="1671"/>
        <w:jc w:val="both"/>
        <w:rPr>
          <w:rFonts w:ascii="Trebuchet MS" w:hAnsi="Trebuchet MS" w:cs="Calibri"/>
          <w:color w:val="000000"/>
        </w:rPr>
      </w:pPr>
      <w:r w:rsidRPr="00806CB6">
        <w:rPr>
          <w:rFonts w:ascii="Trebuchet MS" w:hAnsi="Trebuchet MS" w:cs="Calibri"/>
          <w:color w:val="000000"/>
        </w:rPr>
        <w:lastRenderedPageBreak/>
        <w:t xml:space="preserve">Oltre che modificare le dinamiche territoriali, gli studenti rappresentano, insieme ai flussi turistici, una domanda rilevante che porta a modificare la pressione sui canoni di locazione. </w:t>
      </w:r>
      <w:r w:rsidR="00DB524D" w:rsidRPr="00A25BE6">
        <w:rPr>
          <w:rFonts w:ascii="Trebuchet MS" w:hAnsi="Trebuchet MS" w:cs="Calibri"/>
          <w:color w:val="000000"/>
        </w:rPr>
        <w:t>Osservando l’andamento dei canoni medi nelle zone semicentrali si può notare come rispetto alla media nazionale la forte pressione della domanda su queste</w:t>
      </w:r>
    </w:p>
    <w:p w14:paraId="1C074534" w14:textId="6817FDFA" w:rsidR="00806CB6" w:rsidRPr="00806CB6" w:rsidRDefault="00DB524D" w:rsidP="00806CB6">
      <w:pPr>
        <w:ind w:right="1671"/>
        <w:jc w:val="both"/>
        <w:rPr>
          <w:rFonts w:ascii="Trebuchet MS" w:hAnsi="Trebuchet MS" w:cs="Calibri"/>
          <w:color w:val="000000"/>
        </w:rPr>
      </w:pPr>
      <w:r w:rsidRPr="00A25BE6">
        <w:rPr>
          <w:rFonts w:ascii="Trebuchet MS" w:hAnsi="Trebuchet MS" w:cs="Calibri"/>
          <w:color w:val="000000"/>
        </w:rPr>
        <w:t xml:space="preserve">aree comporti un andamento dei canoni maggiormente dinamico. </w:t>
      </w:r>
      <w:r w:rsidR="00806CB6" w:rsidRPr="00A25BE6">
        <w:rPr>
          <w:rFonts w:ascii="Trebuchet MS" w:hAnsi="Trebuchet MS" w:cs="Calibri"/>
          <w:color w:val="000000"/>
        </w:rPr>
        <w:t>Nelle</w:t>
      </w:r>
      <w:r w:rsidR="00806CB6" w:rsidRPr="00806CB6">
        <w:rPr>
          <w:rFonts w:ascii="Trebuchet MS" w:hAnsi="Trebuchet MS" w:cs="Calibri"/>
          <w:color w:val="000000"/>
        </w:rPr>
        <w:t xml:space="preserve"> città caratterizza</w:t>
      </w:r>
      <w:r w:rsidR="00186075">
        <w:rPr>
          <w:rFonts w:ascii="Trebuchet MS" w:hAnsi="Trebuchet MS" w:cs="Calibri"/>
          <w:color w:val="000000"/>
        </w:rPr>
        <w:t>te da</w:t>
      </w:r>
      <w:r w:rsidR="00806CB6" w:rsidRPr="00806CB6">
        <w:rPr>
          <w:rFonts w:ascii="Trebuchet MS" w:hAnsi="Trebuchet MS" w:cs="Calibri"/>
          <w:color w:val="000000"/>
        </w:rPr>
        <w:t xml:space="preserve"> capisaldi immobiliari e forze centrifughe rilevanti</w:t>
      </w:r>
      <w:r w:rsidR="00186075">
        <w:rPr>
          <w:rFonts w:ascii="Trebuchet MS" w:hAnsi="Trebuchet MS" w:cs="Calibri"/>
          <w:color w:val="000000"/>
        </w:rPr>
        <w:t>,</w:t>
      </w:r>
      <w:r w:rsidR="00806CB6" w:rsidRPr="00806CB6">
        <w:rPr>
          <w:rFonts w:ascii="Trebuchet MS" w:hAnsi="Trebuchet MS" w:cs="Calibri"/>
          <w:color w:val="000000"/>
        </w:rPr>
        <w:t xml:space="preserve"> i canoni richiesti agli studenti, sia in relazione all’offerta specifica (gestita e professionale) che in riferimento al libero mercato hanno subito importati variazioni positive negli ultimi anni. Nella città di Milano le punte rilevate per vivere all’interno di studentati raggiungono i 1.200 euro/camera/mese, Bologna si ferma a 1.100 euro/camera/mese mentre per Roma sono necessari 1.150 euro/camera/mese.</w:t>
      </w:r>
    </w:p>
    <w:p w14:paraId="5DF6A6D1" w14:textId="77777777" w:rsidR="00806CB6" w:rsidRPr="00806CB6" w:rsidRDefault="00806CB6" w:rsidP="00806CB6">
      <w:pPr>
        <w:ind w:right="1671"/>
        <w:jc w:val="both"/>
        <w:rPr>
          <w:rFonts w:ascii="Trebuchet MS" w:hAnsi="Trebuchet MS" w:cs="Calibri"/>
          <w:color w:val="000000"/>
        </w:rPr>
      </w:pPr>
      <w:r w:rsidRPr="00806CB6">
        <w:rPr>
          <w:rFonts w:ascii="Trebuchet MS" w:hAnsi="Trebuchet MS" w:cs="Calibri"/>
          <w:color w:val="000000"/>
        </w:rPr>
        <w:t>Risulta interessante segnalare altresì che, nelle città a forte vocazione universitaria il canone relativo alle stanze da affittare agli studenti ha registrato variazioni positive importanti e sempre in campo positivo: rispetto a 12 mesi fa, i canoni delle zone con forte pressione studentesca della città di Padova sono aumentati di quasi il venti per cento, segue la città di Bologna con il 19,5 per cento in più, a parimerito con il capoluogo meneghino.</w:t>
      </w:r>
    </w:p>
    <w:p w14:paraId="01E8566C" w14:textId="0E12B62E" w:rsidR="00F9339B" w:rsidRDefault="00806CB6" w:rsidP="002038AD">
      <w:pPr>
        <w:ind w:right="1671"/>
        <w:jc w:val="both"/>
        <w:rPr>
          <w:rFonts w:ascii="Trebuchet MS" w:hAnsi="Trebuchet MS" w:cs="Calibri"/>
          <w:color w:val="000000"/>
        </w:rPr>
      </w:pPr>
      <w:r w:rsidRPr="00806CB6">
        <w:rPr>
          <w:rFonts w:ascii="Trebuchet MS" w:hAnsi="Trebuchet MS" w:cs="Calibri"/>
          <w:color w:val="000000"/>
        </w:rPr>
        <w:t> </w:t>
      </w:r>
    </w:p>
    <w:p w14:paraId="01DF54F5" w14:textId="77777777" w:rsidR="00DB524D" w:rsidRPr="00DB524D" w:rsidRDefault="00DB524D" w:rsidP="002038AD">
      <w:pPr>
        <w:ind w:right="1671"/>
        <w:jc w:val="both"/>
        <w:rPr>
          <w:rFonts w:ascii="Trebuchet MS" w:hAnsi="Trebuchet MS" w:cs="Calibri"/>
          <w:color w:val="000000"/>
        </w:rPr>
      </w:pPr>
    </w:p>
    <w:p w14:paraId="48AD97B4" w14:textId="77777777" w:rsidR="00656693" w:rsidRPr="002038AD" w:rsidRDefault="00656693" w:rsidP="002038AD">
      <w:pPr>
        <w:ind w:right="1671"/>
        <w:jc w:val="both"/>
        <w:rPr>
          <w:rFonts w:ascii="Trebuchet MS" w:hAnsi="Trebuchet MS" w:cs="Calibri"/>
          <w:bCs/>
          <w:color w:val="000000"/>
          <w:sz w:val="22"/>
          <w:szCs w:val="22"/>
        </w:rPr>
      </w:pPr>
    </w:p>
    <w:p w14:paraId="3882A4AA" w14:textId="42759D00" w:rsidR="004E35BD" w:rsidRPr="00BC4B1E" w:rsidRDefault="004E35BD" w:rsidP="004E35BD">
      <w:pPr>
        <w:tabs>
          <w:tab w:val="left" w:pos="9356"/>
        </w:tabs>
        <w:autoSpaceDE w:val="0"/>
        <w:autoSpaceDN w:val="0"/>
        <w:adjustRightInd w:val="0"/>
        <w:ind w:right="1673"/>
        <w:jc w:val="both"/>
        <w:rPr>
          <w:rFonts w:ascii="Trebuchet MS" w:hAnsi="Trebuchet MS" w:cs="Verdana"/>
          <w:sz w:val="16"/>
          <w:szCs w:val="16"/>
          <w:lang w:eastAsia="ja-JP"/>
        </w:rPr>
      </w:pPr>
      <w:r w:rsidRPr="00BC4B1E">
        <w:rPr>
          <w:rFonts w:ascii="Trebuchet MS" w:hAnsi="Trebuchet MS" w:cs="Verdana"/>
          <w:b/>
          <w:bCs/>
          <w:sz w:val="16"/>
          <w:szCs w:val="16"/>
          <w:lang w:eastAsia="ja-JP"/>
        </w:rPr>
        <w:t>SCENARI IMMOBILIARI</w:t>
      </w:r>
      <w:r w:rsidRPr="00BC4B1E">
        <w:rPr>
          <w:rFonts w:ascii="Trebuchet MS" w:hAnsi="Trebuchet MS" w:cs="Verdana"/>
          <w:sz w:val="16"/>
          <w:szCs w:val="16"/>
          <w:lang w:eastAsia="ja-JP"/>
        </w:rPr>
        <w:t xml:space="preserve"> Istituto indipendente di studi e di ricerche analizza i mercati immobiliari, e in generale, l'econ</w:t>
      </w:r>
      <w:r>
        <w:rPr>
          <w:rFonts w:ascii="Trebuchet MS" w:hAnsi="Trebuchet MS" w:cs="Verdana"/>
          <w:sz w:val="16"/>
          <w:szCs w:val="16"/>
          <w:lang w:eastAsia="ja-JP"/>
        </w:rPr>
        <w:t>omia del territorio in Italia e</w:t>
      </w:r>
      <w:r w:rsidRPr="00BC4B1E">
        <w:rPr>
          <w:rFonts w:ascii="Trebuchet MS" w:hAnsi="Trebuchet MS" w:cs="Verdana"/>
          <w:sz w:val="16"/>
          <w:szCs w:val="16"/>
          <w:lang w:eastAsia="ja-JP"/>
        </w:rPr>
        <w:t xml:space="preserve"> in Europa. Fondato nel 1990 da Mario Breglia, l'Istituto opera attraverso le sedi di Milano e Roma e può contare su un ampio numero di collaboratori attivi sul territorio nazionale ed europeo. Un personale altamente qualificato e multidisciplinare, proveniente da esperienze professionali diversificate, è in grado di fornire servizi a elevato valore aggiunto in tutta la filiera immobiliare (</w:t>
      </w:r>
      <w:r w:rsidRPr="00BC4B1E">
        <w:rPr>
          <w:rFonts w:ascii="Trebuchet MS" w:hAnsi="Trebuchet MS" w:cs="Verdana"/>
          <w:bCs/>
          <w:sz w:val="16"/>
          <w:szCs w:val="16"/>
          <w:lang w:eastAsia="ja-JP"/>
        </w:rPr>
        <w:t>esclusa l'intermediazione</w:t>
      </w:r>
      <w:r w:rsidRPr="00BC4B1E">
        <w:rPr>
          <w:rFonts w:ascii="Trebuchet MS" w:hAnsi="Trebuchet MS" w:cs="Verdana"/>
          <w:sz w:val="16"/>
          <w:szCs w:val="16"/>
          <w:lang w:eastAsia="ja-JP"/>
        </w:rPr>
        <w:t>).</w:t>
      </w:r>
    </w:p>
    <w:p w14:paraId="06F3E787" w14:textId="77777777" w:rsidR="004E35BD" w:rsidRPr="00BC4B1E" w:rsidRDefault="004E35BD" w:rsidP="004E35BD">
      <w:pPr>
        <w:tabs>
          <w:tab w:val="left" w:pos="9356"/>
        </w:tabs>
        <w:ind w:right="1673"/>
        <w:rPr>
          <w:rFonts w:ascii="Trebuchet MS" w:hAnsi="Trebuchet MS"/>
          <w:sz w:val="16"/>
          <w:szCs w:val="16"/>
        </w:rPr>
      </w:pPr>
    </w:p>
    <w:p w14:paraId="5605CA62" w14:textId="77777777" w:rsidR="004E35BD" w:rsidRPr="00CA3C24" w:rsidRDefault="004E35BD" w:rsidP="004E35BD">
      <w:pPr>
        <w:tabs>
          <w:tab w:val="left" w:pos="9356"/>
        </w:tabs>
        <w:ind w:right="1673"/>
        <w:rPr>
          <w:rFonts w:ascii="Trebuchet MS" w:hAnsi="Trebuchet MS"/>
          <w:b/>
          <w:sz w:val="16"/>
          <w:szCs w:val="16"/>
          <w:lang w:val="en-US"/>
        </w:rPr>
      </w:pPr>
      <w:r w:rsidRPr="00CA3C24">
        <w:rPr>
          <w:rFonts w:ascii="Trebuchet MS" w:hAnsi="Trebuchet MS"/>
          <w:b/>
          <w:sz w:val="16"/>
          <w:szCs w:val="16"/>
          <w:lang w:val="en-US"/>
        </w:rPr>
        <w:t>press office</w:t>
      </w:r>
    </w:p>
    <w:p w14:paraId="3731EF1D" w14:textId="77777777" w:rsidR="004E35BD" w:rsidRPr="00CA3C24" w:rsidRDefault="004E35BD" w:rsidP="004E35BD">
      <w:pPr>
        <w:tabs>
          <w:tab w:val="left" w:pos="9356"/>
        </w:tabs>
        <w:autoSpaceDE w:val="0"/>
        <w:autoSpaceDN w:val="0"/>
        <w:adjustRightInd w:val="0"/>
        <w:ind w:right="1673"/>
        <w:rPr>
          <w:rFonts w:ascii="Trebuchet MS" w:hAnsi="Trebuchet MS" w:cs="Times"/>
          <w:sz w:val="16"/>
          <w:szCs w:val="16"/>
          <w:lang w:val="en-US" w:eastAsia="ja-JP"/>
        </w:rPr>
      </w:pPr>
      <w:r w:rsidRPr="00CA3C24">
        <w:rPr>
          <w:rFonts w:ascii="Trebuchet MS" w:hAnsi="Trebuchet MS" w:cs="Trebuchet MS"/>
          <w:sz w:val="16"/>
          <w:szCs w:val="16"/>
          <w:lang w:val="en-US" w:eastAsia="ja-JP"/>
        </w:rPr>
        <w:t xml:space="preserve">Phone +39.06.8558802 – E-mail </w:t>
      </w:r>
      <w:hyperlink r:id="rId11" w:history="1">
        <w:r w:rsidRPr="00CA3C24">
          <w:rPr>
            <w:rStyle w:val="Collegamentoipertestuale"/>
            <w:rFonts w:ascii="Trebuchet MS" w:hAnsi="Trebuchet MS" w:cs="Trebuchet MS"/>
            <w:sz w:val="16"/>
            <w:szCs w:val="16"/>
            <w:lang w:val="en-US" w:eastAsia="ja-JP"/>
          </w:rPr>
          <w:t>ufficiostampa@scenari-immobiliari.it</w:t>
        </w:r>
      </w:hyperlink>
      <w:r w:rsidRPr="00CA3C24">
        <w:rPr>
          <w:rFonts w:ascii="Trebuchet MS" w:hAnsi="Trebuchet MS" w:cs="Trebuchet MS"/>
          <w:sz w:val="16"/>
          <w:szCs w:val="16"/>
          <w:lang w:val="en-US" w:eastAsia="ja-JP"/>
        </w:rPr>
        <w:t xml:space="preserve"> </w:t>
      </w:r>
    </w:p>
    <w:p w14:paraId="11AEF964" w14:textId="77777777" w:rsidR="004E35BD" w:rsidRPr="00CA3C24" w:rsidRDefault="004E35BD" w:rsidP="004E35BD">
      <w:pPr>
        <w:tabs>
          <w:tab w:val="left" w:pos="9356"/>
        </w:tabs>
        <w:ind w:right="1673"/>
        <w:rPr>
          <w:rFonts w:ascii="Trebuchet MS" w:hAnsi="Trebuchet MS"/>
          <w:sz w:val="16"/>
          <w:szCs w:val="16"/>
          <w:lang w:val="en-US"/>
        </w:rPr>
      </w:pPr>
    </w:p>
    <w:p w14:paraId="00A21A3E" w14:textId="77777777" w:rsidR="004E35BD" w:rsidRPr="00BC4B1E" w:rsidRDefault="004E35BD" w:rsidP="004E35BD">
      <w:pPr>
        <w:tabs>
          <w:tab w:val="left" w:pos="9356"/>
        </w:tabs>
        <w:ind w:right="1673"/>
        <w:rPr>
          <w:rFonts w:ascii="Trebuchet MS" w:hAnsi="Trebuchet MS"/>
          <w:sz w:val="16"/>
          <w:szCs w:val="16"/>
        </w:rPr>
      </w:pPr>
      <w:r w:rsidRPr="00BC4B1E">
        <w:rPr>
          <w:rFonts w:ascii="Trebuchet MS" w:hAnsi="Trebuchet MS"/>
          <w:b/>
          <w:sz w:val="16"/>
          <w:szCs w:val="16"/>
        </w:rPr>
        <w:t>SEC Relazioni Pubbliche</w:t>
      </w:r>
      <w:r w:rsidRPr="00BC4B1E">
        <w:rPr>
          <w:rFonts w:ascii="Trebuchet MS" w:hAnsi="Trebuchet MS"/>
          <w:sz w:val="16"/>
          <w:szCs w:val="16"/>
        </w:rPr>
        <w:t xml:space="preserve"> – 02.624.999.1</w:t>
      </w:r>
    </w:p>
    <w:p w14:paraId="65D576BE" w14:textId="1B60D25E" w:rsidR="004E35BD" w:rsidRPr="00BC4B1E" w:rsidRDefault="004E35BD" w:rsidP="004E35BD">
      <w:pPr>
        <w:tabs>
          <w:tab w:val="left" w:pos="9356"/>
        </w:tabs>
        <w:ind w:right="1673"/>
        <w:rPr>
          <w:rFonts w:ascii="Trebuchet MS" w:hAnsi="Trebuchet MS"/>
          <w:sz w:val="16"/>
          <w:szCs w:val="16"/>
        </w:rPr>
      </w:pPr>
      <w:r w:rsidRPr="00BC4B1E">
        <w:rPr>
          <w:rFonts w:ascii="Trebuchet MS" w:hAnsi="Trebuchet MS"/>
          <w:sz w:val="16"/>
          <w:szCs w:val="16"/>
        </w:rPr>
        <w:t>Daniele Pinosa</w:t>
      </w:r>
      <w:r w:rsidR="0000505F">
        <w:rPr>
          <w:rFonts w:ascii="Trebuchet MS" w:hAnsi="Trebuchet MS"/>
          <w:sz w:val="16"/>
          <w:szCs w:val="16"/>
        </w:rPr>
        <w:t xml:space="preserve"> -</w:t>
      </w:r>
      <w:r w:rsidR="0000505F" w:rsidRPr="0000505F">
        <w:rPr>
          <w:rStyle w:val="Collegamentoipertestuale"/>
          <w:rFonts w:ascii="Trebuchet MS" w:hAnsi="Trebuchet MS"/>
          <w:sz w:val="16"/>
          <w:szCs w:val="16"/>
        </w:rPr>
        <w:t xml:space="preserve"> </w:t>
      </w:r>
      <w:hyperlink r:id="rId12" w:history="1">
        <w:r w:rsidR="0000505F" w:rsidRPr="0000505F">
          <w:rPr>
            <w:rStyle w:val="Collegamentoipertestuale"/>
            <w:rFonts w:ascii="Trebuchet MS" w:hAnsi="Trebuchet MS"/>
            <w:sz w:val="16"/>
            <w:szCs w:val="16"/>
          </w:rPr>
          <w:t>daniele.pinosa@secnewgate.it</w:t>
        </w:r>
      </w:hyperlink>
      <w:r w:rsidR="0000505F" w:rsidRPr="00681725">
        <w:t xml:space="preserve"> </w:t>
      </w:r>
      <w:r w:rsidRPr="00BC4B1E">
        <w:rPr>
          <w:rFonts w:ascii="Trebuchet MS" w:hAnsi="Trebuchet MS"/>
          <w:sz w:val="16"/>
          <w:szCs w:val="16"/>
        </w:rPr>
        <w:t>–335 7233872</w:t>
      </w:r>
    </w:p>
    <w:p w14:paraId="0F78DDC0" w14:textId="2308AC96" w:rsidR="00663887" w:rsidRDefault="004E35BD" w:rsidP="00C83B8B">
      <w:pPr>
        <w:tabs>
          <w:tab w:val="left" w:pos="9356"/>
        </w:tabs>
        <w:ind w:right="1673"/>
        <w:rPr>
          <w:rFonts w:ascii="Trebuchet MS" w:hAnsi="Trebuchet MS"/>
          <w:sz w:val="16"/>
          <w:szCs w:val="16"/>
        </w:rPr>
      </w:pPr>
      <w:r>
        <w:rPr>
          <w:rFonts w:ascii="Trebuchet MS" w:hAnsi="Trebuchet MS"/>
          <w:sz w:val="16"/>
          <w:szCs w:val="16"/>
        </w:rPr>
        <w:t>Fabio Santilio</w:t>
      </w:r>
      <w:r w:rsidR="0000505F" w:rsidRPr="00681725">
        <w:t xml:space="preserve"> </w:t>
      </w:r>
      <w:r w:rsidRPr="00BC4B1E">
        <w:rPr>
          <w:rFonts w:ascii="Trebuchet MS" w:hAnsi="Trebuchet MS"/>
          <w:sz w:val="16"/>
          <w:szCs w:val="16"/>
        </w:rPr>
        <w:t>–</w:t>
      </w:r>
      <w:r w:rsidR="0000505F">
        <w:rPr>
          <w:rFonts w:ascii="Trebuchet MS" w:hAnsi="Trebuchet MS"/>
          <w:sz w:val="16"/>
          <w:szCs w:val="16"/>
        </w:rPr>
        <w:t xml:space="preserve"> </w:t>
      </w:r>
      <w:hyperlink r:id="rId13" w:history="1">
        <w:r w:rsidR="0000505F" w:rsidRPr="00E31AAF">
          <w:rPr>
            <w:rStyle w:val="Collegamentoipertestuale"/>
            <w:rFonts w:ascii="Trebuchet MS" w:hAnsi="Trebuchet MS"/>
            <w:sz w:val="16"/>
            <w:szCs w:val="16"/>
          </w:rPr>
          <w:t>fabio.santilio@secnewgate.it</w:t>
        </w:r>
      </w:hyperlink>
      <w:r w:rsidR="0000505F">
        <w:rPr>
          <w:rFonts w:ascii="Trebuchet MS" w:hAnsi="Trebuchet MS"/>
          <w:sz w:val="16"/>
          <w:szCs w:val="16"/>
        </w:rPr>
        <w:t xml:space="preserve"> - </w:t>
      </w:r>
      <w:r>
        <w:rPr>
          <w:rFonts w:ascii="Trebuchet MS" w:hAnsi="Trebuchet MS"/>
          <w:sz w:val="16"/>
          <w:szCs w:val="16"/>
        </w:rPr>
        <w:t>339 8446521</w:t>
      </w:r>
    </w:p>
    <w:p w14:paraId="1ED1AB78" w14:textId="366D9193" w:rsidR="00B43047" w:rsidRDefault="00B43047" w:rsidP="00C83B8B">
      <w:pPr>
        <w:tabs>
          <w:tab w:val="left" w:pos="9356"/>
        </w:tabs>
        <w:ind w:right="1673"/>
        <w:rPr>
          <w:rFonts w:ascii="Trebuchet MS" w:hAnsi="Trebuchet MS"/>
          <w:sz w:val="16"/>
          <w:szCs w:val="16"/>
        </w:rPr>
      </w:pPr>
    </w:p>
    <w:p w14:paraId="24768D6B" w14:textId="731C139D" w:rsidR="00B43047" w:rsidRDefault="00B43047" w:rsidP="00C83B8B">
      <w:pPr>
        <w:tabs>
          <w:tab w:val="left" w:pos="9356"/>
        </w:tabs>
        <w:ind w:right="1673"/>
        <w:rPr>
          <w:rFonts w:ascii="Trebuchet MS" w:hAnsi="Trebuchet MS"/>
          <w:sz w:val="16"/>
          <w:szCs w:val="16"/>
        </w:rPr>
      </w:pPr>
    </w:p>
    <w:p w14:paraId="0D646A11" w14:textId="77777777" w:rsidR="003E6A4F" w:rsidRPr="00BC18CF" w:rsidRDefault="003E6A4F" w:rsidP="00552CD0">
      <w:pPr>
        <w:tabs>
          <w:tab w:val="left" w:pos="9356"/>
        </w:tabs>
        <w:ind w:right="1673"/>
        <w:rPr>
          <w:rFonts w:ascii="Trebuchet MS" w:hAnsi="Trebuchet MS"/>
          <w:sz w:val="16"/>
          <w:szCs w:val="16"/>
        </w:rPr>
      </w:pPr>
    </w:p>
    <w:sectPr w:rsidR="003E6A4F" w:rsidRPr="00BC18CF" w:rsidSect="00FC5197">
      <w:footerReference w:type="default" r:id="rId14"/>
      <w:pgSz w:w="11910" w:h="16840"/>
      <w:pgMar w:top="851" w:right="3" w:bottom="709" w:left="880" w:header="0" w:footer="10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66DE6" w14:textId="77777777" w:rsidR="00F924DD" w:rsidRDefault="00F924DD">
      <w:r>
        <w:separator/>
      </w:r>
    </w:p>
  </w:endnote>
  <w:endnote w:type="continuationSeparator" w:id="0">
    <w:p w14:paraId="13F76231" w14:textId="77777777" w:rsidR="00F924DD" w:rsidRDefault="00F9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DC7B9" w14:textId="77777777" w:rsidR="00731C00" w:rsidRDefault="00731C00">
    <w:pPr>
      <w:spacing w:line="14" w:lineRule="auto"/>
      <w:rPr>
        <w:sz w:val="20"/>
        <w:szCs w:val="20"/>
      </w:rPr>
    </w:pPr>
  </w:p>
  <w:p w14:paraId="7963D953" w14:textId="77777777" w:rsidR="00731C00" w:rsidRDefault="00731C00">
    <w:pPr>
      <w:spacing w:line="14" w:lineRule="auto"/>
      <w:rPr>
        <w:sz w:val="20"/>
        <w:szCs w:val="20"/>
      </w:rPr>
    </w:pPr>
  </w:p>
  <w:p w14:paraId="06952C2F" w14:textId="77777777" w:rsidR="00731C00" w:rsidRDefault="006D7A50">
    <w:pPr>
      <w:spacing w:line="14" w:lineRule="auto"/>
      <w:rPr>
        <w:sz w:val="20"/>
        <w:szCs w:val="20"/>
      </w:rPr>
    </w:pPr>
    <w:r>
      <w:rPr>
        <w:noProof/>
      </w:rPr>
      <mc:AlternateContent>
        <mc:Choice Requires="wps">
          <w:drawing>
            <wp:anchor distT="0" distB="0" distL="114300" distR="114300" simplePos="0" relativeHeight="251657728" behindDoc="0" locked="0" layoutInCell="1" allowOverlap="1" wp14:anchorId="1D64D424" wp14:editId="402B2F49">
              <wp:simplePos x="0" y="0"/>
              <wp:positionH relativeFrom="column">
                <wp:posOffset>139700</wp:posOffset>
              </wp:positionH>
              <wp:positionV relativeFrom="paragraph">
                <wp:posOffset>142875</wp:posOffset>
              </wp:positionV>
              <wp:extent cx="6475730" cy="311785"/>
              <wp:effectExtent l="0" t="0" r="0" b="0"/>
              <wp:wrapNone/>
              <wp:docPr id="26"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5730" cy="311785"/>
                      </a:xfrm>
                      <a:prstGeom prst="rect">
                        <a:avLst/>
                      </a:prstGeom>
                      <a:noFill/>
                      <a:ln>
                        <a:noFill/>
                      </a:ln>
                      <a:effectLst/>
                    </wps:spPr>
                    <wps:txbx>
                      <w:txbxContent>
                        <w:p w14:paraId="66278730" w14:textId="594701F6" w:rsidR="00731C00" w:rsidRPr="00737619" w:rsidRDefault="005116B6" w:rsidP="00737619">
                          <w:pPr>
                            <w:ind w:right="1673"/>
                            <w:rPr>
                              <w:rFonts w:ascii="Trebuchet MS" w:hAnsi="Trebuchet MS"/>
                              <w:b/>
                              <w:bCs/>
                              <w:color w:val="FFFFFF" w:themeColor="background1"/>
                              <w:sz w:val="20"/>
                              <w:szCs w:val="20"/>
                            </w:rPr>
                          </w:pPr>
                          <w:r w:rsidRPr="005116B6">
                            <w:rPr>
                              <w:rFonts w:ascii="Trebuchet MS" w:hAnsi="Trebuchet MS"/>
                              <w:b/>
                              <w:bCs/>
                              <w:color w:val="FFFFFF" w:themeColor="background1"/>
                              <w:sz w:val="20"/>
                              <w:szCs w:val="20"/>
                            </w:rPr>
                            <w:t xml:space="preserve">Rapporto “Lo </w:t>
                          </w:r>
                          <w:proofErr w:type="spellStart"/>
                          <w:r w:rsidRPr="005116B6">
                            <w:rPr>
                              <w:rFonts w:ascii="Trebuchet MS" w:hAnsi="Trebuchet MS"/>
                              <w:b/>
                              <w:bCs/>
                              <w:color w:val="FFFFFF" w:themeColor="background1"/>
                              <w:sz w:val="20"/>
                              <w:szCs w:val="20"/>
                            </w:rPr>
                            <w:t>student</w:t>
                          </w:r>
                          <w:proofErr w:type="spellEnd"/>
                          <w:r w:rsidRPr="005116B6">
                            <w:rPr>
                              <w:rFonts w:ascii="Trebuchet MS" w:hAnsi="Trebuchet MS"/>
                              <w:b/>
                              <w:bCs/>
                              <w:color w:val="FFFFFF" w:themeColor="background1"/>
                              <w:sz w:val="20"/>
                              <w:szCs w:val="20"/>
                            </w:rPr>
                            <w:t xml:space="preserve"> housing tra PNRR e mercato”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1D64D424" id="_x0000_t202" coordsize="21600,21600" o:spt="202" path="m,l,21600r21600,l21600,xe">
              <v:stroke joinstyle="miter"/>
              <v:path gradientshapeok="t" o:connecttype="rect"/>
            </v:shapetype>
            <v:shape id="Casella di testo 1" o:spid="_x0000_s1048" type="#_x0000_t202" style="position:absolute;margin-left:11pt;margin-top:11.25pt;width:509.9pt;height:2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" filled="f" stroked="f">
              <v:textbox>
                <w:txbxContent>
                  <w:p w14:paraId="66278730" w14:textId="594701F6" w:rsidR="00731C00" w:rsidRPr="00737619" w:rsidRDefault="005116B6" w:rsidP="00737619">
                    <w:pPr>
                      <w:ind w:right="1673"/>
                      <w:rPr>
                        <w:rFonts w:ascii="Trebuchet MS" w:hAnsi="Trebuchet MS"/>
                        <w:b/>
                        <w:bCs/>
                        <w:color w:val="FFFFFF" w:themeColor="background1"/>
                        <w:sz w:val="20"/>
                        <w:szCs w:val="20"/>
                      </w:rPr>
                    </w:pPr>
                    <w:r w:rsidRPr="005116B6">
                      <w:rPr>
                        <w:rFonts w:ascii="Trebuchet MS" w:hAnsi="Trebuchet MS"/>
                        <w:b/>
                        <w:bCs/>
                        <w:color w:val="FFFFFF" w:themeColor="background1"/>
                        <w:sz w:val="20"/>
                        <w:szCs w:val="20"/>
                      </w:rPr>
                      <w:t xml:space="preserve">Rapporto “Lo </w:t>
                    </w:r>
                    <w:proofErr w:type="spellStart"/>
                    <w:r w:rsidRPr="005116B6">
                      <w:rPr>
                        <w:rFonts w:ascii="Trebuchet MS" w:hAnsi="Trebuchet MS"/>
                        <w:b/>
                        <w:bCs/>
                        <w:color w:val="FFFFFF" w:themeColor="background1"/>
                        <w:sz w:val="20"/>
                        <w:szCs w:val="20"/>
                      </w:rPr>
                      <w:t>student</w:t>
                    </w:r>
                    <w:proofErr w:type="spellEnd"/>
                    <w:r w:rsidRPr="005116B6">
                      <w:rPr>
                        <w:rFonts w:ascii="Trebuchet MS" w:hAnsi="Trebuchet MS"/>
                        <w:b/>
                        <w:bCs/>
                        <w:color w:val="FFFFFF" w:themeColor="background1"/>
                        <w:sz w:val="20"/>
                        <w:szCs w:val="20"/>
                      </w:rPr>
                      <w:t xml:space="preserve"> housing tra PNRR e mercato”</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53C1E4ED" wp14:editId="50783708">
              <wp:simplePos x="0" y="0"/>
              <wp:positionH relativeFrom="column">
                <wp:posOffset>3282950</wp:posOffset>
              </wp:positionH>
              <wp:positionV relativeFrom="paragraph">
                <wp:posOffset>340360</wp:posOffset>
              </wp:positionV>
              <wp:extent cx="914400" cy="914400"/>
              <wp:effectExtent l="0" t="0" r="0" b="0"/>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5AB625F" id="Text Box 14" o:spid="_x0000_s1026" type="#_x0000_t202" style="position:absolute;margin-left:258.5pt;margin-top:26.8pt;width:1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" filled="f" stroked="f">
              <v:path arrowok="t"/>
              <v:textbox inset=",7.2pt,,7.2pt"/>
            </v:shape>
          </w:pict>
        </mc:Fallback>
      </mc:AlternateContent>
    </w:r>
    <w:r>
      <w:rPr>
        <w:noProof/>
      </w:rPr>
      <mc:AlternateContent>
        <mc:Choice Requires="wpg">
          <w:drawing>
            <wp:anchor distT="0" distB="0" distL="114300" distR="114300" simplePos="0" relativeHeight="251656704" behindDoc="1" locked="0" layoutInCell="1" allowOverlap="1" wp14:anchorId="2EE40D11" wp14:editId="7DD612DF">
              <wp:simplePos x="0" y="0"/>
              <wp:positionH relativeFrom="column">
                <wp:posOffset>71120</wp:posOffset>
              </wp:positionH>
              <wp:positionV relativeFrom="paragraph">
                <wp:posOffset>190500</wp:posOffset>
              </wp:positionV>
              <wp:extent cx="6570980" cy="180975"/>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980" cy="180975"/>
                        <a:chOff x="992" y="15569"/>
                        <a:chExt cx="10348" cy="285"/>
                      </a:xfrm>
                    </wpg:grpSpPr>
                    <wpg:grpSp>
                      <wpg:cNvPr id="8" name="Group 14"/>
                      <wpg:cNvGrpSpPr>
                        <a:grpSpLocks/>
                      </wpg:cNvGrpSpPr>
                      <wpg:grpSpPr bwMode="auto">
                        <a:xfrm>
                          <a:off x="992" y="15569"/>
                          <a:ext cx="8646" cy="285"/>
                          <a:chOff x="992" y="15569"/>
                          <a:chExt cx="8646" cy="285"/>
                        </a:xfrm>
                      </wpg:grpSpPr>
                      <wps:wsp>
                        <wps:cNvPr id="9" name="Freeform 15"/>
                        <wps:cNvSpPr>
                          <a:spLocks/>
                        </wps:cNvSpPr>
                        <wps:spPr bwMode="auto">
                          <a:xfrm>
                            <a:off x="992" y="15569"/>
                            <a:ext cx="8646" cy="285"/>
                          </a:xfrm>
                          <a:custGeom>
                            <a:avLst/>
                            <a:gdLst>
                              <a:gd name="T0" fmla="+- 0 992 992"/>
                              <a:gd name="T1" fmla="*/ T0 w 8646"/>
                              <a:gd name="T2" fmla="+- 0 15853 15569"/>
                              <a:gd name="T3" fmla="*/ 15853 h 285"/>
                              <a:gd name="T4" fmla="+- 0 9638 992"/>
                              <a:gd name="T5" fmla="*/ T4 w 8646"/>
                              <a:gd name="T6" fmla="+- 0 15853 15569"/>
                              <a:gd name="T7" fmla="*/ 15853 h 285"/>
                              <a:gd name="T8" fmla="+- 0 9638 992"/>
                              <a:gd name="T9" fmla="*/ T8 w 8646"/>
                              <a:gd name="T10" fmla="+- 0 15569 15569"/>
                              <a:gd name="T11" fmla="*/ 15569 h 285"/>
                              <a:gd name="T12" fmla="+- 0 992 992"/>
                              <a:gd name="T13" fmla="*/ T12 w 8646"/>
                              <a:gd name="T14" fmla="+- 0 15569 15569"/>
                              <a:gd name="T15" fmla="*/ 15569 h 285"/>
                              <a:gd name="T16" fmla="+- 0 992 992"/>
                              <a:gd name="T17" fmla="*/ T16 w 8646"/>
                              <a:gd name="T18" fmla="+- 0 15853 15569"/>
                              <a:gd name="T19" fmla="*/ 15853 h 285"/>
                            </a:gdLst>
                            <a:ahLst/>
                            <a:cxnLst>
                              <a:cxn ang="0">
                                <a:pos x="T1" y="T3"/>
                              </a:cxn>
                              <a:cxn ang="0">
                                <a:pos x="T5" y="T7"/>
                              </a:cxn>
                              <a:cxn ang="0">
                                <a:pos x="T9" y="T11"/>
                              </a:cxn>
                              <a:cxn ang="0">
                                <a:pos x="T13" y="T15"/>
                              </a:cxn>
                              <a:cxn ang="0">
                                <a:pos x="T17" y="T19"/>
                              </a:cxn>
                            </a:cxnLst>
                            <a:rect l="0" t="0" r="r" b="b"/>
                            <a:pathLst>
                              <a:path w="8646" h="285">
                                <a:moveTo>
                                  <a:pt x="0" y="284"/>
                                </a:moveTo>
                                <a:lnTo>
                                  <a:pt x="8646" y="284"/>
                                </a:lnTo>
                                <a:lnTo>
                                  <a:pt x="8646" y="0"/>
                                </a:lnTo>
                                <a:lnTo>
                                  <a:pt x="0" y="0"/>
                                </a:lnTo>
                                <a:lnTo>
                                  <a:pt x="0" y="284"/>
                                </a:lnTo>
                                <a:close/>
                              </a:path>
                            </a:pathLst>
                          </a:custGeom>
                          <a:solidFill>
                            <a:srgbClr val="C00000"/>
                          </a:solidFill>
                          <a:ln>
                            <a:noFill/>
                          </a:ln>
                        </wps:spPr>
                        <wps:bodyPr rot="0" vert="horz" wrap="square" lIns="91440" tIns="45720" rIns="91440" bIns="45720" anchor="t" anchorCtr="0" upright="1">
                          <a:noAutofit/>
                        </wps:bodyPr>
                      </wps:wsp>
                    </wpg:grpSp>
                    <wpg:grpSp>
                      <wpg:cNvPr id="10" name="Group 12"/>
                      <wpg:cNvGrpSpPr>
                        <a:grpSpLocks/>
                      </wpg:cNvGrpSpPr>
                      <wpg:grpSpPr bwMode="auto">
                        <a:xfrm>
                          <a:off x="1100" y="15606"/>
                          <a:ext cx="8430" cy="210"/>
                          <a:chOff x="1100" y="15606"/>
                          <a:chExt cx="8430" cy="210"/>
                        </a:xfrm>
                      </wpg:grpSpPr>
                      <wps:wsp>
                        <wps:cNvPr id="11" name="Freeform 13"/>
                        <wps:cNvSpPr>
                          <a:spLocks/>
                        </wps:cNvSpPr>
                        <wps:spPr bwMode="auto">
                          <a:xfrm>
                            <a:off x="1100" y="15606"/>
                            <a:ext cx="8430" cy="210"/>
                          </a:xfrm>
                          <a:custGeom>
                            <a:avLst/>
                            <a:gdLst>
                              <a:gd name="T0" fmla="+- 0 1100 1100"/>
                              <a:gd name="T1" fmla="*/ T0 w 8430"/>
                              <a:gd name="T2" fmla="+- 0 15816 15606"/>
                              <a:gd name="T3" fmla="*/ 15816 h 210"/>
                              <a:gd name="T4" fmla="+- 0 9530 1100"/>
                              <a:gd name="T5" fmla="*/ T4 w 8430"/>
                              <a:gd name="T6" fmla="+- 0 15816 15606"/>
                              <a:gd name="T7" fmla="*/ 15816 h 210"/>
                              <a:gd name="T8" fmla="+- 0 9530 1100"/>
                              <a:gd name="T9" fmla="*/ T8 w 8430"/>
                              <a:gd name="T10" fmla="+- 0 15606 15606"/>
                              <a:gd name="T11" fmla="*/ 15606 h 210"/>
                              <a:gd name="T12" fmla="+- 0 1100 1100"/>
                              <a:gd name="T13" fmla="*/ T12 w 8430"/>
                              <a:gd name="T14" fmla="+- 0 15606 15606"/>
                              <a:gd name="T15" fmla="*/ 15606 h 210"/>
                              <a:gd name="T16" fmla="+- 0 1100 1100"/>
                              <a:gd name="T17" fmla="*/ T16 w 8430"/>
                              <a:gd name="T18" fmla="+- 0 15816 15606"/>
                              <a:gd name="T19" fmla="*/ 15816 h 210"/>
                            </a:gdLst>
                            <a:ahLst/>
                            <a:cxnLst>
                              <a:cxn ang="0">
                                <a:pos x="T1" y="T3"/>
                              </a:cxn>
                              <a:cxn ang="0">
                                <a:pos x="T5" y="T7"/>
                              </a:cxn>
                              <a:cxn ang="0">
                                <a:pos x="T9" y="T11"/>
                              </a:cxn>
                              <a:cxn ang="0">
                                <a:pos x="T13" y="T15"/>
                              </a:cxn>
                              <a:cxn ang="0">
                                <a:pos x="T17" y="T19"/>
                              </a:cxn>
                            </a:cxnLst>
                            <a:rect l="0" t="0" r="r" b="b"/>
                            <a:pathLst>
                              <a:path w="8430" h="210">
                                <a:moveTo>
                                  <a:pt x="0" y="210"/>
                                </a:moveTo>
                                <a:lnTo>
                                  <a:pt x="8430" y="210"/>
                                </a:lnTo>
                                <a:lnTo>
                                  <a:pt x="8430" y="0"/>
                                </a:lnTo>
                                <a:lnTo>
                                  <a:pt x="0" y="0"/>
                                </a:lnTo>
                                <a:lnTo>
                                  <a:pt x="0" y="210"/>
                                </a:lnTo>
                                <a:close/>
                              </a:path>
                            </a:pathLst>
                          </a:custGeom>
                          <a:solidFill>
                            <a:srgbClr val="C00000"/>
                          </a:solidFill>
                          <a:ln>
                            <a:noFill/>
                          </a:ln>
                        </wps:spPr>
                        <wps:bodyPr rot="0" vert="horz" wrap="square" lIns="91440" tIns="45720" rIns="91440" bIns="45720" anchor="t" anchorCtr="0" upright="1">
                          <a:noAutofit/>
                        </wps:bodyPr>
                      </wps:wsp>
                    </wpg:grpSp>
                    <wpg:grpSp>
                      <wpg:cNvPr id="12" name="Group 10"/>
                      <wpg:cNvGrpSpPr>
                        <a:grpSpLocks/>
                      </wpg:cNvGrpSpPr>
                      <wpg:grpSpPr bwMode="auto">
                        <a:xfrm>
                          <a:off x="9638" y="15569"/>
                          <a:ext cx="710" cy="285"/>
                          <a:chOff x="9638" y="15569"/>
                          <a:chExt cx="710" cy="285"/>
                        </a:xfrm>
                      </wpg:grpSpPr>
                      <wps:wsp>
                        <wps:cNvPr id="13" name="Freeform 11"/>
                        <wps:cNvSpPr>
                          <a:spLocks/>
                        </wps:cNvSpPr>
                        <wps:spPr bwMode="auto">
                          <a:xfrm>
                            <a:off x="9638" y="15569"/>
                            <a:ext cx="710" cy="285"/>
                          </a:xfrm>
                          <a:custGeom>
                            <a:avLst/>
                            <a:gdLst>
                              <a:gd name="T0" fmla="+- 0 9638 9638"/>
                              <a:gd name="T1" fmla="*/ T0 w 710"/>
                              <a:gd name="T2" fmla="+- 0 15853 15569"/>
                              <a:gd name="T3" fmla="*/ 15853 h 285"/>
                              <a:gd name="T4" fmla="+- 0 10348 9638"/>
                              <a:gd name="T5" fmla="*/ T4 w 710"/>
                              <a:gd name="T6" fmla="+- 0 15853 15569"/>
                              <a:gd name="T7" fmla="*/ 15853 h 285"/>
                              <a:gd name="T8" fmla="+- 0 10348 9638"/>
                              <a:gd name="T9" fmla="*/ T8 w 710"/>
                              <a:gd name="T10" fmla="+- 0 15569 15569"/>
                              <a:gd name="T11" fmla="*/ 15569 h 285"/>
                              <a:gd name="T12" fmla="+- 0 9638 9638"/>
                              <a:gd name="T13" fmla="*/ T12 w 710"/>
                              <a:gd name="T14" fmla="+- 0 15569 15569"/>
                              <a:gd name="T15" fmla="*/ 15569 h 285"/>
                              <a:gd name="T16" fmla="+- 0 9638 9638"/>
                              <a:gd name="T17" fmla="*/ T16 w 710"/>
                              <a:gd name="T18" fmla="+- 0 15853 15569"/>
                              <a:gd name="T19" fmla="*/ 15853 h 285"/>
                            </a:gdLst>
                            <a:ahLst/>
                            <a:cxnLst>
                              <a:cxn ang="0">
                                <a:pos x="T1" y="T3"/>
                              </a:cxn>
                              <a:cxn ang="0">
                                <a:pos x="T5" y="T7"/>
                              </a:cxn>
                              <a:cxn ang="0">
                                <a:pos x="T9" y="T11"/>
                              </a:cxn>
                              <a:cxn ang="0">
                                <a:pos x="T13" y="T15"/>
                              </a:cxn>
                              <a:cxn ang="0">
                                <a:pos x="T17" y="T19"/>
                              </a:cxn>
                            </a:cxnLst>
                            <a:rect l="0" t="0" r="r" b="b"/>
                            <a:pathLst>
                              <a:path w="710" h="285">
                                <a:moveTo>
                                  <a:pt x="0" y="284"/>
                                </a:moveTo>
                                <a:lnTo>
                                  <a:pt x="710" y="284"/>
                                </a:lnTo>
                                <a:lnTo>
                                  <a:pt x="710" y="0"/>
                                </a:lnTo>
                                <a:lnTo>
                                  <a:pt x="0" y="0"/>
                                </a:lnTo>
                                <a:lnTo>
                                  <a:pt x="0" y="284"/>
                                </a:lnTo>
                                <a:close/>
                              </a:path>
                            </a:pathLst>
                          </a:custGeom>
                          <a:solidFill>
                            <a:srgbClr val="C00000"/>
                          </a:solidFill>
                          <a:ln>
                            <a:noFill/>
                          </a:ln>
                        </wps:spPr>
                        <wps:bodyPr rot="0" vert="horz" wrap="square" lIns="91440" tIns="45720" rIns="91440" bIns="45720" anchor="t" anchorCtr="0" upright="1">
                          <a:noAutofit/>
                        </wps:bodyPr>
                      </wps:wsp>
                    </wpg:grpSp>
                    <wpg:grpSp>
                      <wpg:cNvPr id="14" name="Group 8"/>
                      <wpg:cNvGrpSpPr>
                        <a:grpSpLocks/>
                      </wpg:cNvGrpSpPr>
                      <wpg:grpSpPr bwMode="auto">
                        <a:xfrm>
                          <a:off x="9746" y="15595"/>
                          <a:ext cx="494" cy="232"/>
                          <a:chOff x="9746" y="15595"/>
                          <a:chExt cx="494" cy="232"/>
                        </a:xfrm>
                      </wpg:grpSpPr>
                      <wps:wsp>
                        <wps:cNvPr id="15" name="Freeform 9"/>
                        <wps:cNvSpPr>
                          <a:spLocks/>
                        </wps:cNvSpPr>
                        <wps:spPr bwMode="auto">
                          <a:xfrm>
                            <a:off x="9746" y="15595"/>
                            <a:ext cx="494" cy="232"/>
                          </a:xfrm>
                          <a:custGeom>
                            <a:avLst/>
                            <a:gdLst>
                              <a:gd name="T0" fmla="+- 0 9746 9746"/>
                              <a:gd name="T1" fmla="*/ T0 w 494"/>
                              <a:gd name="T2" fmla="+- 0 15827 15595"/>
                              <a:gd name="T3" fmla="*/ 15827 h 232"/>
                              <a:gd name="T4" fmla="+- 0 10240 9746"/>
                              <a:gd name="T5" fmla="*/ T4 w 494"/>
                              <a:gd name="T6" fmla="+- 0 15827 15595"/>
                              <a:gd name="T7" fmla="*/ 15827 h 232"/>
                              <a:gd name="T8" fmla="+- 0 10240 9746"/>
                              <a:gd name="T9" fmla="*/ T8 w 494"/>
                              <a:gd name="T10" fmla="+- 0 15595 15595"/>
                              <a:gd name="T11" fmla="*/ 15595 h 232"/>
                              <a:gd name="T12" fmla="+- 0 9746 9746"/>
                              <a:gd name="T13" fmla="*/ T12 w 494"/>
                              <a:gd name="T14" fmla="+- 0 15595 15595"/>
                              <a:gd name="T15" fmla="*/ 15595 h 232"/>
                              <a:gd name="T16" fmla="+- 0 9746 9746"/>
                              <a:gd name="T17" fmla="*/ T16 w 494"/>
                              <a:gd name="T18" fmla="+- 0 15827 15595"/>
                              <a:gd name="T19" fmla="*/ 15827 h 232"/>
                            </a:gdLst>
                            <a:ahLst/>
                            <a:cxnLst>
                              <a:cxn ang="0">
                                <a:pos x="T1" y="T3"/>
                              </a:cxn>
                              <a:cxn ang="0">
                                <a:pos x="T5" y="T7"/>
                              </a:cxn>
                              <a:cxn ang="0">
                                <a:pos x="T9" y="T11"/>
                              </a:cxn>
                              <a:cxn ang="0">
                                <a:pos x="T13" y="T15"/>
                              </a:cxn>
                              <a:cxn ang="0">
                                <a:pos x="T17" y="T19"/>
                              </a:cxn>
                            </a:cxnLst>
                            <a:rect l="0" t="0" r="r" b="b"/>
                            <a:pathLst>
                              <a:path w="494" h="232">
                                <a:moveTo>
                                  <a:pt x="0" y="232"/>
                                </a:moveTo>
                                <a:lnTo>
                                  <a:pt x="494" y="232"/>
                                </a:lnTo>
                                <a:lnTo>
                                  <a:pt x="494" y="0"/>
                                </a:lnTo>
                                <a:lnTo>
                                  <a:pt x="0" y="0"/>
                                </a:lnTo>
                                <a:lnTo>
                                  <a:pt x="0" y="232"/>
                                </a:lnTo>
                                <a:close/>
                              </a:path>
                            </a:pathLst>
                          </a:custGeom>
                          <a:solidFill>
                            <a:srgbClr val="C00000"/>
                          </a:solidFill>
                          <a:ln>
                            <a:noFill/>
                          </a:ln>
                        </wps:spPr>
                        <wps:bodyPr rot="0" vert="horz" wrap="square" lIns="91440" tIns="45720" rIns="91440" bIns="45720" anchor="t" anchorCtr="0" upright="1">
                          <a:noAutofit/>
                        </wps:bodyPr>
                      </wps:wsp>
                    </wpg:grpSp>
                    <wpg:grpSp>
                      <wpg:cNvPr id="16" name="Group 6"/>
                      <wpg:cNvGrpSpPr>
                        <a:grpSpLocks/>
                      </wpg:cNvGrpSpPr>
                      <wpg:grpSpPr bwMode="auto">
                        <a:xfrm>
                          <a:off x="10348" y="15569"/>
                          <a:ext cx="993" cy="285"/>
                          <a:chOff x="10348" y="15569"/>
                          <a:chExt cx="993" cy="285"/>
                        </a:xfrm>
                      </wpg:grpSpPr>
                      <wps:wsp>
                        <wps:cNvPr id="17" name="Freeform 7"/>
                        <wps:cNvSpPr>
                          <a:spLocks/>
                        </wps:cNvSpPr>
                        <wps:spPr bwMode="auto">
                          <a:xfrm>
                            <a:off x="10348" y="15569"/>
                            <a:ext cx="993" cy="285"/>
                          </a:xfrm>
                          <a:custGeom>
                            <a:avLst/>
                            <a:gdLst>
                              <a:gd name="T0" fmla="+- 0 10348 10348"/>
                              <a:gd name="T1" fmla="*/ T0 w 993"/>
                              <a:gd name="T2" fmla="+- 0 15853 15569"/>
                              <a:gd name="T3" fmla="*/ 15853 h 285"/>
                              <a:gd name="T4" fmla="+- 0 11340 10348"/>
                              <a:gd name="T5" fmla="*/ T4 w 993"/>
                              <a:gd name="T6" fmla="+- 0 15853 15569"/>
                              <a:gd name="T7" fmla="*/ 15853 h 285"/>
                              <a:gd name="T8" fmla="+- 0 11340 10348"/>
                              <a:gd name="T9" fmla="*/ T8 w 993"/>
                              <a:gd name="T10" fmla="+- 0 15569 15569"/>
                              <a:gd name="T11" fmla="*/ 15569 h 285"/>
                              <a:gd name="T12" fmla="+- 0 10348 10348"/>
                              <a:gd name="T13" fmla="*/ T12 w 993"/>
                              <a:gd name="T14" fmla="+- 0 15569 15569"/>
                              <a:gd name="T15" fmla="*/ 15569 h 285"/>
                              <a:gd name="T16" fmla="+- 0 10348 10348"/>
                              <a:gd name="T17" fmla="*/ T16 w 993"/>
                              <a:gd name="T18" fmla="+- 0 15853 15569"/>
                              <a:gd name="T19" fmla="*/ 15853 h 285"/>
                            </a:gdLst>
                            <a:ahLst/>
                            <a:cxnLst>
                              <a:cxn ang="0">
                                <a:pos x="T1" y="T3"/>
                              </a:cxn>
                              <a:cxn ang="0">
                                <a:pos x="T5" y="T7"/>
                              </a:cxn>
                              <a:cxn ang="0">
                                <a:pos x="T9" y="T11"/>
                              </a:cxn>
                              <a:cxn ang="0">
                                <a:pos x="T13" y="T15"/>
                              </a:cxn>
                              <a:cxn ang="0">
                                <a:pos x="T17" y="T19"/>
                              </a:cxn>
                            </a:cxnLst>
                            <a:rect l="0" t="0" r="r" b="b"/>
                            <a:pathLst>
                              <a:path w="993" h="285">
                                <a:moveTo>
                                  <a:pt x="0" y="284"/>
                                </a:moveTo>
                                <a:lnTo>
                                  <a:pt x="992" y="284"/>
                                </a:lnTo>
                                <a:lnTo>
                                  <a:pt x="992" y="0"/>
                                </a:lnTo>
                                <a:lnTo>
                                  <a:pt x="0" y="0"/>
                                </a:lnTo>
                                <a:lnTo>
                                  <a:pt x="0" y="284"/>
                                </a:lnTo>
                                <a:close/>
                              </a:path>
                            </a:pathLst>
                          </a:custGeom>
                          <a:solidFill>
                            <a:srgbClr val="C00000"/>
                          </a:solidFill>
                          <a:ln>
                            <a:noFill/>
                          </a:ln>
                        </wps:spPr>
                        <wps:bodyPr rot="0" vert="horz" wrap="square" lIns="91440" tIns="45720" rIns="91440" bIns="45720" anchor="t" anchorCtr="0" upright="1">
                          <a:noAutofit/>
                        </wps:bodyPr>
                      </wps:wsp>
                    </wpg:grpSp>
                    <wpg:grpSp>
                      <wpg:cNvPr id="4" name="Group 4"/>
                      <wpg:cNvGrpSpPr>
                        <a:grpSpLocks/>
                      </wpg:cNvGrpSpPr>
                      <wpg:grpSpPr bwMode="auto">
                        <a:xfrm>
                          <a:off x="10456" y="15606"/>
                          <a:ext cx="777" cy="210"/>
                          <a:chOff x="10456" y="15606"/>
                          <a:chExt cx="777" cy="210"/>
                        </a:xfrm>
                      </wpg:grpSpPr>
                      <wps:wsp>
                        <wps:cNvPr id="29" name="Freeform 5"/>
                        <wps:cNvSpPr>
                          <a:spLocks/>
                        </wps:cNvSpPr>
                        <wps:spPr bwMode="auto">
                          <a:xfrm>
                            <a:off x="10456" y="15606"/>
                            <a:ext cx="777" cy="210"/>
                          </a:xfrm>
                          <a:custGeom>
                            <a:avLst/>
                            <a:gdLst>
                              <a:gd name="T0" fmla="+- 0 10456 10456"/>
                              <a:gd name="T1" fmla="*/ T0 w 777"/>
                              <a:gd name="T2" fmla="+- 0 15816 15606"/>
                              <a:gd name="T3" fmla="*/ 15816 h 210"/>
                              <a:gd name="T4" fmla="+- 0 11232 10456"/>
                              <a:gd name="T5" fmla="*/ T4 w 777"/>
                              <a:gd name="T6" fmla="+- 0 15816 15606"/>
                              <a:gd name="T7" fmla="*/ 15816 h 210"/>
                              <a:gd name="T8" fmla="+- 0 11232 10456"/>
                              <a:gd name="T9" fmla="*/ T8 w 777"/>
                              <a:gd name="T10" fmla="+- 0 15606 15606"/>
                              <a:gd name="T11" fmla="*/ 15606 h 210"/>
                              <a:gd name="T12" fmla="+- 0 10456 10456"/>
                              <a:gd name="T13" fmla="*/ T12 w 777"/>
                              <a:gd name="T14" fmla="+- 0 15606 15606"/>
                              <a:gd name="T15" fmla="*/ 15606 h 210"/>
                              <a:gd name="T16" fmla="+- 0 10456 10456"/>
                              <a:gd name="T17" fmla="*/ T16 w 777"/>
                              <a:gd name="T18" fmla="+- 0 15816 15606"/>
                              <a:gd name="T19" fmla="*/ 15816 h 210"/>
                            </a:gdLst>
                            <a:ahLst/>
                            <a:cxnLst>
                              <a:cxn ang="0">
                                <a:pos x="T1" y="T3"/>
                              </a:cxn>
                              <a:cxn ang="0">
                                <a:pos x="T5" y="T7"/>
                              </a:cxn>
                              <a:cxn ang="0">
                                <a:pos x="T9" y="T11"/>
                              </a:cxn>
                              <a:cxn ang="0">
                                <a:pos x="T13" y="T15"/>
                              </a:cxn>
                              <a:cxn ang="0">
                                <a:pos x="T17" y="T19"/>
                              </a:cxn>
                            </a:cxnLst>
                            <a:rect l="0" t="0" r="r" b="b"/>
                            <a:pathLst>
                              <a:path w="777" h="210">
                                <a:moveTo>
                                  <a:pt x="0" y="210"/>
                                </a:moveTo>
                                <a:lnTo>
                                  <a:pt x="776" y="210"/>
                                </a:lnTo>
                                <a:lnTo>
                                  <a:pt x="776" y="0"/>
                                </a:lnTo>
                                <a:lnTo>
                                  <a:pt x="0" y="0"/>
                                </a:lnTo>
                                <a:lnTo>
                                  <a:pt x="0" y="210"/>
                                </a:lnTo>
                                <a:close/>
                              </a:path>
                            </a:pathLst>
                          </a:custGeom>
                          <a:solidFill>
                            <a:srgbClr val="C0000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2984235B" id="Group 3" o:spid="_x0000_s1026" style="position:absolute;margin-left:5.6pt;margin-top:15pt;width:517.4pt;height:14.25pt;z-index:-251659776" coordorigin="992,15569" coordsize="10348,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">
              <v:group id="Group 14" o:spid="_x0000_s1027" style="position:absolute;left:992;top:15569;width:8646;height:285" coordorigin="992,15569" coordsize="864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">
                <v:shape id="Freeform 15" o:spid="_x0000_s1028" style="position:absolute;left:992;top:15569;width:8646;height:285;visibility:visible;mso-wrap-style:square;v-text-anchor:top" coordsize="864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" path="m,284r8646,l8646,,,,,284xe" fillcolor="#c00000" stroked="f">
                  <v:path arrowok="t" o:connecttype="custom" o:connectlocs="0,15853;8646,15853;8646,15569;0,15569;0,15853" o:connectangles="0,0,0,0,0"/>
                </v:shape>
              </v:group>
              <v:group id="Group 12" o:spid="_x0000_s1029" style="position:absolute;left:1100;top:15606;width:8430;height:210" coordorigin="1100,15606" coordsize="84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">
                <v:shape id="Freeform 13" o:spid="_x0000_s1030" style="position:absolute;left:1100;top:15606;width:8430;height:210;visibility:visible;mso-wrap-style:square;v-text-anchor:top" coordsize="84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" path="m,210r8430,l8430,,,,,210xe" fillcolor="#c00000" stroked="f">
                  <v:path arrowok="t" o:connecttype="custom" o:connectlocs="0,15816;8430,15816;8430,15606;0,15606;0,15816" o:connectangles="0,0,0,0,0"/>
                </v:shape>
              </v:group>
              <v:group id="Group 10" o:spid="_x0000_s1031" style="position:absolute;left:9638;top:15569;width:710;height:285" coordorigin="9638,15569" coordsize="71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">
                <v:shape id="Freeform 11" o:spid="_x0000_s1032" style="position:absolute;left:9638;top:15569;width:710;height:285;visibility:visible;mso-wrap-style:square;v-text-anchor:top" coordsize="71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" path="m,284r710,l710,,,,,284xe" fillcolor="#c00000" stroked="f">
                  <v:path arrowok="t" o:connecttype="custom" o:connectlocs="0,15853;710,15853;710,15569;0,15569;0,15853" o:connectangles="0,0,0,0,0"/>
                </v:shape>
              </v:group>
              <v:group id="Group 8" o:spid="_x0000_s1033" style="position:absolute;left:9746;top:15595;width:494;height:232" coordorigin="9746,15595" coordsize="49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">
                <v:shape id="Freeform 9" o:spid="_x0000_s1034" style="position:absolute;left:9746;top:15595;width:494;height:232;visibility:visible;mso-wrap-style:square;v-text-anchor:top" coordsize="49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" path="m,232r494,l494,,,,,232xe" fillcolor="#c00000" stroked="f">
                  <v:path arrowok="t" o:connecttype="custom" o:connectlocs="0,15827;494,15827;494,15595;0,15595;0,15827" o:connectangles="0,0,0,0,0"/>
                </v:shape>
              </v:group>
              <v:group id="Group 6" o:spid="_x0000_s1035" style="position:absolute;left:10348;top:15569;width:993;height:285" coordorigin="10348,15569" coordsize="99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">
                <v:shape id="Freeform 7" o:spid="_x0000_s1036" style="position:absolute;left:10348;top:15569;width:993;height:285;visibility:visible;mso-wrap-style:square;v-text-anchor:top" coordsize="99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" path="m,284r992,l992,,,,,284xe" fillcolor="#c00000" stroked="f">
                  <v:path arrowok="t" o:connecttype="custom" o:connectlocs="0,15853;992,15853;992,15569;0,15569;0,15853" o:connectangles="0,0,0,0,0"/>
                </v:shape>
              </v:group>
              <v:group id="Group 4" o:spid="_x0000_s1037" style="position:absolute;left:10456;top:15606;width:777;height:210" coordorigin="10456,15606" coordsize="7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">
                <v:shape id="Freeform 5" o:spid="_x0000_s1038" style="position:absolute;left:10456;top:15606;width:777;height:210;visibility:visible;mso-wrap-style:square;v-text-anchor:top" coordsize="7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" path="m,210r776,l776,,,,,210xe" fillcolor="#c00000" stroked="f">
                  <v:path arrowok="t" o:connecttype="custom" o:connectlocs="0,15816;776,15816;776,15606;0,15606;0,15816" o:connectangles="0,0,0,0,0"/>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CD156" w14:textId="77777777" w:rsidR="00F924DD" w:rsidRDefault="00F924DD">
      <w:r>
        <w:separator/>
      </w:r>
    </w:p>
  </w:footnote>
  <w:footnote w:type="continuationSeparator" w:id="0">
    <w:p w14:paraId="5EF1BE79" w14:textId="77777777" w:rsidR="00F924DD" w:rsidRDefault="00F92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2BA50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581A74"/>
    <w:multiLevelType w:val="hybridMultilevel"/>
    <w:tmpl w:val="F0EA0976"/>
    <w:lvl w:ilvl="0" w:tplc="F516D6C6">
      <w:numFmt w:val="bullet"/>
      <w:lvlText w:val="-"/>
      <w:lvlJc w:val="left"/>
      <w:pPr>
        <w:ind w:left="720" w:hanging="360"/>
      </w:pPr>
      <w:rPr>
        <w:rFonts w:ascii="Trebuchet MS" w:eastAsia="Calibri" w:hAnsi="Trebuchet MS"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6959D1"/>
    <w:multiLevelType w:val="hybridMultilevel"/>
    <w:tmpl w:val="E4289832"/>
    <w:lvl w:ilvl="0" w:tplc="1A720532">
      <w:start w:val="1"/>
      <w:numFmt w:val="decimal"/>
      <w:lvlText w:val="%1)"/>
      <w:lvlJc w:val="left"/>
      <w:pPr>
        <w:ind w:left="681" w:hanging="179"/>
      </w:pPr>
      <w:rPr>
        <w:rFonts w:ascii="Trebuchet MS" w:eastAsia="Times New Roman" w:hAnsi="Trebuchet MS" w:cs="Times New Roman" w:hint="default"/>
        <w:spacing w:val="0"/>
        <w:w w:val="103"/>
        <w:sz w:val="14"/>
        <w:szCs w:val="14"/>
      </w:rPr>
    </w:lvl>
    <w:lvl w:ilvl="1" w:tplc="A356B466">
      <w:start w:val="1"/>
      <w:numFmt w:val="bullet"/>
      <w:lvlText w:val="•"/>
      <w:lvlJc w:val="left"/>
      <w:pPr>
        <w:ind w:left="1714" w:hanging="179"/>
      </w:pPr>
      <w:rPr>
        <w:rFonts w:hint="default"/>
      </w:rPr>
    </w:lvl>
    <w:lvl w:ilvl="2" w:tplc="56B23FF4">
      <w:start w:val="1"/>
      <w:numFmt w:val="bullet"/>
      <w:lvlText w:val="•"/>
      <w:lvlJc w:val="left"/>
      <w:pPr>
        <w:ind w:left="2748" w:hanging="179"/>
      </w:pPr>
      <w:rPr>
        <w:rFonts w:hint="default"/>
      </w:rPr>
    </w:lvl>
    <w:lvl w:ilvl="3" w:tplc="F9A26FF0">
      <w:start w:val="1"/>
      <w:numFmt w:val="bullet"/>
      <w:lvlText w:val="•"/>
      <w:lvlJc w:val="left"/>
      <w:pPr>
        <w:ind w:left="3783" w:hanging="179"/>
      </w:pPr>
      <w:rPr>
        <w:rFonts w:hint="default"/>
      </w:rPr>
    </w:lvl>
    <w:lvl w:ilvl="4" w:tplc="E9D0808C">
      <w:start w:val="1"/>
      <w:numFmt w:val="bullet"/>
      <w:lvlText w:val="•"/>
      <w:lvlJc w:val="left"/>
      <w:pPr>
        <w:ind w:left="4817" w:hanging="179"/>
      </w:pPr>
      <w:rPr>
        <w:rFonts w:hint="default"/>
      </w:rPr>
    </w:lvl>
    <w:lvl w:ilvl="5" w:tplc="0586354C">
      <w:start w:val="1"/>
      <w:numFmt w:val="bullet"/>
      <w:lvlText w:val="•"/>
      <w:lvlJc w:val="left"/>
      <w:pPr>
        <w:ind w:left="5852" w:hanging="179"/>
      </w:pPr>
      <w:rPr>
        <w:rFonts w:hint="default"/>
      </w:rPr>
    </w:lvl>
    <w:lvl w:ilvl="6" w:tplc="1D1C22A2">
      <w:start w:val="1"/>
      <w:numFmt w:val="bullet"/>
      <w:lvlText w:val="•"/>
      <w:lvlJc w:val="left"/>
      <w:pPr>
        <w:ind w:left="6886" w:hanging="179"/>
      </w:pPr>
      <w:rPr>
        <w:rFonts w:hint="default"/>
      </w:rPr>
    </w:lvl>
    <w:lvl w:ilvl="7" w:tplc="2BF6F49A">
      <w:start w:val="1"/>
      <w:numFmt w:val="bullet"/>
      <w:lvlText w:val="•"/>
      <w:lvlJc w:val="left"/>
      <w:pPr>
        <w:ind w:left="7921" w:hanging="179"/>
      </w:pPr>
      <w:rPr>
        <w:rFonts w:hint="default"/>
      </w:rPr>
    </w:lvl>
    <w:lvl w:ilvl="8" w:tplc="49BAD436">
      <w:start w:val="1"/>
      <w:numFmt w:val="bullet"/>
      <w:lvlText w:val="•"/>
      <w:lvlJc w:val="left"/>
      <w:pPr>
        <w:ind w:left="8955" w:hanging="179"/>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17B"/>
    <w:rsid w:val="0000004A"/>
    <w:rsid w:val="00000B75"/>
    <w:rsid w:val="0000106F"/>
    <w:rsid w:val="000010E2"/>
    <w:rsid w:val="00001ADF"/>
    <w:rsid w:val="00003333"/>
    <w:rsid w:val="00003F27"/>
    <w:rsid w:val="0000505F"/>
    <w:rsid w:val="00005450"/>
    <w:rsid w:val="00005E1E"/>
    <w:rsid w:val="000063A0"/>
    <w:rsid w:val="00010924"/>
    <w:rsid w:val="0001112B"/>
    <w:rsid w:val="00011C01"/>
    <w:rsid w:val="000134CC"/>
    <w:rsid w:val="00015452"/>
    <w:rsid w:val="00016525"/>
    <w:rsid w:val="00023D3C"/>
    <w:rsid w:val="0002568D"/>
    <w:rsid w:val="000260CF"/>
    <w:rsid w:val="00031A30"/>
    <w:rsid w:val="00033484"/>
    <w:rsid w:val="00033806"/>
    <w:rsid w:val="00033977"/>
    <w:rsid w:val="00035CD8"/>
    <w:rsid w:val="0003764E"/>
    <w:rsid w:val="00037761"/>
    <w:rsid w:val="00037BF0"/>
    <w:rsid w:val="000405F6"/>
    <w:rsid w:val="0004061F"/>
    <w:rsid w:val="000411F0"/>
    <w:rsid w:val="00041C36"/>
    <w:rsid w:val="00042E83"/>
    <w:rsid w:val="000437F5"/>
    <w:rsid w:val="000449B4"/>
    <w:rsid w:val="00045F39"/>
    <w:rsid w:val="000467C4"/>
    <w:rsid w:val="00050263"/>
    <w:rsid w:val="00051534"/>
    <w:rsid w:val="00055C98"/>
    <w:rsid w:val="00057F01"/>
    <w:rsid w:val="00060355"/>
    <w:rsid w:val="00060486"/>
    <w:rsid w:val="0006126C"/>
    <w:rsid w:val="00061AD1"/>
    <w:rsid w:val="00061DEE"/>
    <w:rsid w:val="0006213B"/>
    <w:rsid w:val="00065AF6"/>
    <w:rsid w:val="000660FA"/>
    <w:rsid w:val="000673C8"/>
    <w:rsid w:val="0007039C"/>
    <w:rsid w:val="00072E6B"/>
    <w:rsid w:val="00073925"/>
    <w:rsid w:val="000748D2"/>
    <w:rsid w:val="00075C93"/>
    <w:rsid w:val="00077055"/>
    <w:rsid w:val="00077917"/>
    <w:rsid w:val="00084448"/>
    <w:rsid w:val="00087211"/>
    <w:rsid w:val="000913D1"/>
    <w:rsid w:val="00091C31"/>
    <w:rsid w:val="00094C93"/>
    <w:rsid w:val="00095A97"/>
    <w:rsid w:val="000972C2"/>
    <w:rsid w:val="00097B8F"/>
    <w:rsid w:val="000A0B9E"/>
    <w:rsid w:val="000A14AC"/>
    <w:rsid w:val="000A2671"/>
    <w:rsid w:val="000A321C"/>
    <w:rsid w:val="000A424F"/>
    <w:rsid w:val="000A47B4"/>
    <w:rsid w:val="000A64DB"/>
    <w:rsid w:val="000A75FF"/>
    <w:rsid w:val="000A7897"/>
    <w:rsid w:val="000B0E5A"/>
    <w:rsid w:val="000B3D50"/>
    <w:rsid w:val="000B5061"/>
    <w:rsid w:val="000B5A44"/>
    <w:rsid w:val="000B7127"/>
    <w:rsid w:val="000B719F"/>
    <w:rsid w:val="000B7EA6"/>
    <w:rsid w:val="000C0A0D"/>
    <w:rsid w:val="000C1876"/>
    <w:rsid w:val="000C1D29"/>
    <w:rsid w:val="000C2163"/>
    <w:rsid w:val="000C247C"/>
    <w:rsid w:val="000C2D14"/>
    <w:rsid w:val="000C2F34"/>
    <w:rsid w:val="000C385F"/>
    <w:rsid w:val="000C51D8"/>
    <w:rsid w:val="000C61E1"/>
    <w:rsid w:val="000C79CB"/>
    <w:rsid w:val="000D18E9"/>
    <w:rsid w:val="000D2719"/>
    <w:rsid w:val="000D372A"/>
    <w:rsid w:val="000D618C"/>
    <w:rsid w:val="000D7ACC"/>
    <w:rsid w:val="000D7EA8"/>
    <w:rsid w:val="000E1009"/>
    <w:rsid w:val="000E2F0B"/>
    <w:rsid w:val="000F0574"/>
    <w:rsid w:val="000F1FA5"/>
    <w:rsid w:val="000F2AC5"/>
    <w:rsid w:val="000F7616"/>
    <w:rsid w:val="001007C1"/>
    <w:rsid w:val="00103408"/>
    <w:rsid w:val="001055FC"/>
    <w:rsid w:val="00106EA0"/>
    <w:rsid w:val="001073B4"/>
    <w:rsid w:val="00107B98"/>
    <w:rsid w:val="00107F69"/>
    <w:rsid w:val="00110321"/>
    <w:rsid w:val="001108B5"/>
    <w:rsid w:val="00111673"/>
    <w:rsid w:val="00111D79"/>
    <w:rsid w:val="0011255A"/>
    <w:rsid w:val="00115717"/>
    <w:rsid w:val="00116A91"/>
    <w:rsid w:val="00116D00"/>
    <w:rsid w:val="00120C46"/>
    <w:rsid w:val="00121C9B"/>
    <w:rsid w:val="00123ADD"/>
    <w:rsid w:val="00125904"/>
    <w:rsid w:val="001265F2"/>
    <w:rsid w:val="00127AFF"/>
    <w:rsid w:val="00127D4C"/>
    <w:rsid w:val="001300B4"/>
    <w:rsid w:val="0013181A"/>
    <w:rsid w:val="0013475D"/>
    <w:rsid w:val="0013547F"/>
    <w:rsid w:val="00137EA2"/>
    <w:rsid w:val="00140C49"/>
    <w:rsid w:val="00140EBA"/>
    <w:rsid w:val="00141DD5"/>
    <w:rsid w:val="00146FD3"/>
    <w:rsid w:val="00146FF3"/>
    <w:rsid w:val="0015064E"/>
    <w:rsid w:val="00151132"/>
    <w:rsid w:val="00152CF6"/>
    <w:rsid w:val="0015306F"/>
    <w:rsid w:val="00153BE8"/>
    <w:rsid w:val="00154032"/>
    <w:rsid w:val="0015419A"/>
    <w:rsid w:val="00155B99"/>
    <w:rsid w:val="001618C5"/>
    <w:rsid w:val="001623DA"/>
    <w:rsid w:val="00162C1E"/>
    <w:rsid w:val="00163933"/>
    <w:rsid w:val="00163C46"/>
    <w:rsid w:val="00167D9F"/>
    <w:rsid w:val="00170C10"/>
    <w:rsid w:val="00172438"/>
    <w:rsid w:val="00172D93"/>
    <w:rsid w:val="00173185"/>
    <w:rsid w:val="001731A1"/>
    <w:rsid w:val="0017462C"/>
    <w:rsid w:val="00177A1F"/>
    <w:rsid w:val="00181ED5"/>
    <w:rsid w:val="00182641"/>
    <w:rsid w:val="0018398E"/>
    <w:rsid w:val="001840A8"/>
    <w:rsid w:val="001851E6"/>
    <w:rsid w:val="001859EC"/>
    <w:rsid w:val="00186075"/>
    <w:rsid w:val="0018683B"/>
    <w:rsid w:val="00186A1C"/>
    <w:rsid w:val="0018749B"/>
    <w:rsid w:val="00187D51"/>
    <w:rsid w:val="00190937"/>
    <w:rsid w:val="00191120"/>
    <w:rsid w:val="001918EE"/>
    <w:rsid w:val="00194451"/>
    <w:rsid w:val="001948F6"/>
    <w:rsid w:val="00194BAB"/>
    <w:rsid w:val="001950E2"/>
    <w:rsid w:val="001958A3"/>
    <w:rsid w:val="00196447"/>
    <w:rsid w:val="001965F0"/>
    <w:rsid w:val="00197F01"/>
    <w:rsid w:val="001A0DB8"/>
    <w:rsid w:val="001A1897"/>
    <w:rsid w:val="001A2300"/>
    <w:rsid w:val="001A2579"/>
    <w:rsid w:val="001A2F5F"/>
    <w:rsid w:val="001A369F"/>
    <w:rsid w:val="001A39D5"/>
    <w:rsid w:val="001A4371"/>
    <w:rsid w:val="001A515E"/>
    <w:rsid w:val="001A687E"/>
    <w:rsid w:val="001A7068"/>
    <w:rsid w:val="001B2CA6"/>
    <w:rsid w:val="001B3499"/>
    <w:rsid w:val="001C1248"/>
    <w:rsid w:val="001C3EDF"/>
    <w:rsid w:val="001C4D61"/>
    <w:rsid w:val="001C7303"/>
    <w:rsid w:val="001C7BB6"/>
    <w:rsid w:val="001D2762"/>
    <w:rsid w:val="001D2DF6"/>
    <w:rsid w:val="001D33F5"/>
    <w:rsid w:val="001D340E"/>
    <w:rsid w:val="001D5304"/>
    <w:rsid w:val="001E0739"/>
    <w:rsid w:val="001E2BF2"/>
    <w:rsid w:val="001E4B31"/>
    <w:rsid w:val="001E68E9"/>
    <w:rsid w:val="001F0B1C"/>
    <w:rsid w:val="001F1937"/>
    <w:rsid w:val="001F1E42"/>
    <w:rsid w:val="001F42C3"/>
    <w:rsid w:val="001F6068"/>
    <w:rsid w:val="001F7FF0"/>
    <w:rsid w:val="00200875"/>
    <w:rsid w:val="00200BC9"/>
    <w:rsid w:val="002013E3"/>
    <w:rsid w:val="0020184A"/>
    <w:rsid w:val="00201CFC"/>
    <w:rsid w:val="0020280D"/>
    <w:rsid w:val="00203016"/>
    <w:rsid w:val="002038AD"/>
    <w:rsid w:val="002043EB"/>
    <w:rsid w:val="00206944"/>
    <w:rsid w:val="00210C98"/>
    <w:rsid w:val="00210ECE"/>
    <w:rsid w:val="00217651"/>
    <w:rsid w:val="00230893"/>
    <w:rsid w:val="00231115"/>
    <w:rsid w:val="00231A88"/>
    <w:rsid w:val="00231FA2"/>
    <w:rsid w:val="00231FE6"/>
    <w:rsid w:val="00232205"/>
    <w:rsid w:val="002328F3"/>
    <w:rsid w:val="00235125"/>
    <w:rsid w:val="00235759"/>
    <w:rsid w:val="00235A52"/>
    <w:rsid w:val="002367B9"/>
    <w:rsid w:val="0024003E"/>
    <w:rsid w:val="00240822"/>
    <w:rsid w:val="0024204B"/>
    <w:rsid w:val="002424C7"/>
    <w:rsid w:val="002426FC"/>
    <w:rsid w:val="00243D39"/>
    <w:rsid w:val="002442AB"/>
    <w:rsid w:val="002456E8"/>
    <w:rsid w:val="00245769"/>
    <w:rsid w:val="00246963"/>
    <w:rsid w:val="00250DE8"/>
    <w:rsid w:val="002516C7"/>
    <w:rsid w:val="00252805"/>
    <w:rsid w:val="00252A00"/>
    <w:rsid w:val="002549E3"/>
    <w:rsid w:val="00254DE5"/>
    <w:rsid w:val="00255DB7"/>
    <w:rsid w:val="0025683D"/>
    <w:rsid w:val="00256C22"/>
    <w:rsid w:val="0026101F"/>
    <w:rsid w:val="002617F2"/>
    <w:rsid w:val="002629F3"/>
    <w:rsid w:val="00262FED"/>
    <w:rsid w:val="00264A9E"/>
    <w:rsid w:val="00265613"/>
    <w:rsid w:val="00265AC2"/>
    <w:rsid w:val="00266CCB"/>
    <w:rsid w:val="00267B05"/>
    <w:rsid w:val="0027541C"/>
    <w:rsid w:val="002762AA"/>
    <w:rsid w:val="002764D0"/>
    <w:rsid w:val="00282568"/>
    <w:rsid w:val="00285AEE"/>
    <w:rsid w:val="00286330"/>
    <w:rsid w:val="00286384"/>
    <w:rsid w:val="00290582"/>
    <w:rsid w:val="00290CC7"/>
    <w:rsid w:val="0029460F"/>
    <w:rsid w:val="00294D63"/>
    <w:rsid w:val="00295701"/>
    <w:rsid w:val="00295DAA"/>
    <w:rsid w:val="00297FE9"/>
    <w:rsid w:val="002A0B0A"/>
    <w:rsid w:val="002A21D9"/>
    <w:rsid w:val="002A292E"/>
    <w:rsid w:val="002A3338"/>
    <w:rsid w:val="002A3FCA"/>
    <w:rsid w:val="002A54EC"/>
    <w:rsid w:val="002A61BE"/>
    <w:rsid w:val="002A7498"/>
    <w:rsid w:val="002B1851"/>
    <w:rsid w:val="002B1FBC"/>
    <w:rsid w:val="002B21D6"/>
    <w:rsid w:val="002B2FEB"/>
    <w:rsid w:val="002B33B0"/>
    <w:rsid w:val="002B6DFD"/>
    <w:rsid w:val="002C0CEA"/>
    <w:rsid w:val="002C0F71"/>
    <w:rsid w:val="002C3A73"/>
    <w:rsid w:val="002C5255"/>
    <w:rsid w:val="002C6BCA"/>
    <w:rsid w:val="002D0F49"/>
    <w:rsid w:val="002D305C"/>
    <w:rsid w:val="002D3A89"/>
    <w:rsid w:val="002D3DD9"/>
    <w:rsid w:val="002D3E7A"/>
    <w:rsid w:val="002D599A"/>
    <w:rsid w:val="002E1313"/>
    <w:rsid w:val="002E2BEA"/>
    <w:rsid w:val="002E49C1"/>
    <w:rsid w:val="002E7720"/>
    <w:rsid w:val="002F237F"/>
    <w:rsid w:val="002F340F"/>
    <w:rsid w:val="002F48F9"/>
    <w:rsid w:val="002F6060"/>
    <w:rsid w:val="002F73FC"/>
    <w:rsid w:val="00300B7B"/>
    <w:rsid w:val="003038E9"/>
    <w:rsid w:val="003046D4"/>
    <w:rsid w:val="00304915"/>
    <w:rsid w:val="003049E2"/>
    <w:rsid w:val="00305D63"/>
    <w:rsid w:val="00313A39"/>
    <w:rsid w:val="00313CB9"/>
    <w:rsid w:val="00314C68"/>
    <w:rsid w:val="00316A13"/>
    <w:rsid w:val="003215E2"/>
    <w:rsid w:val="00324FEC"/>
    <w:rsid w:val="00325250"/>
    <w:rsid w:val="00326A6F"/>
    <w:rsid w:val="0033060C"/>
    <w:rsid w:val="00331642"/>
    <w:rsid w:val="00337EBA"/>
    <w:rsid w:val="003439B0"/>
    <w:rsid w:val="003458FF"/>
    <w:rsid w:val="003479DD"/>
    <w:rsid w:val="003479DF"/>
    <w:rsid w:val="00350498"/>
    <w:rsid w:val="00352299"/>
    <w:rsid w:val="003536D9"/>
    <w:rsid w:val="00353A54"/>
    <w:rsid w:val="00353F4E"/>
    <w:rsid w:val="00354F7C"/>
    <w:rsid w:val="00354FCE"/>
    <w:rsid w:val="003560D3"/>
    <w:rsid w:val="00357B74"/>
    <w:rsid w:val="0036040B"/>
    <w:rsid w:val="00360486"/>
    <w:rsid w:val="0036082A"/>
    <w:rsid w:val="003623C8"/>
    <w:rsid w:val="0036273F"/>
    <w:rsid w:val="00362CE9"/>
    <w:rsid w:val="00364E45"/>
    <w:rsid w:val="003661CE"/>
    <w:rsid w:val="00366358"/>
    <w:rsid w:val="003676F6"/>
    <w:rsid w:val="00367F1C"/>
    <w:rsid w:val="00371841"/>
    <w:rsid w:val="00373F47"/>
    <w:rsid w:val="00374E2B"/>
    <w:rsid w:val="00374F14"/>
    <w:rsid w:val="0037576A"/>
    <w:rsid w:val="003757A0"/>
    <w:rsid w:val="003778A7"/>
    <w:rsid w:val="003778DF"/>
    <w:rsid w:val="003800A3"/>
    <w:rsid w:val="0038341A"/>
    <w:rsid w:val="00384942"/>
    <w:rsid w:val="00384E97"/>
    <w:rsid w:val="003860A7"/>
    <w:rsid w:val="003861C9"/>
    <w:rsid w:val="003868BC"/>
    <w:rsid w:val="00392311"/>
    <w:rsid w:val="0039350F"/>
    <w:rsid w:val="00395DAB"/>
    <w:rsid w:val="003972BA"/>
    <w:rsid w:val="00397355"/>
    <w:rsid w:val="00397FA2"/>
    <w:rsid w:val="003A19CB"/>
    <w:rsid w:val="003A2446"/>
    <w:rsid w:val="003A4326"/>
    <w:rsid w:val="003A4E49"/>
    <w:rsid w:val="003A72A8"/>
    <w:rsid w:val="003A73A0"/>
    <w:rsid w:val="003A7B84"/>
    <w:rsid w:val="003B016B"/>
    <w:rsid w:val="003B0A0D"/>
    <w:rsid w:val="003B0FD1"/>
    <w:rsid w:val="003B25C0"/>
    <w:rsid w:val="003B285D"/>
    <w:rsid w:val="003B41E1"/>
    <w:rsid w:val="003B575E"/>
    <w:rsid w:val="003B63F9"/>
    <w:rsid w:val="003B7B0F"/>
    <w:rsid w:val="003C029C"/>
    <w:rsid w:val="003C0ED3"/>
    <w:rsid w:val="003C483E"/>
    <w:rsid w:val="003C6B6A"/>
    <w:rsid w:val="003C6F51"/>
    <w:rsid w:val="003D0851"/>
    <w:rsid w:val="003D0886"/>
    <w:rsid w:val="003D1099"/>
    <w:rsid w:val="003D2DE9"/>
    <w:rsid w:val="003D373A"/>
    <w:rsid w:val="003D37BC"/>
    <w:rsid w:val="003D67EE"/>
    <w:rsid w:val="003E2907"/>
    <w:rsid w:val="003E39B5"/>
    <w:rsid w:val="003E3FBD"/>
    <w:rsid w:val="003E613D"/>
    <w:rsid w:val="003E6A4F"/>
    <w:rsid w:val="003F279C"/>
    <w:rsid w:val="003F3845"/>
    <w:rsid w:val="003F3FD4"/>
    <w:rsid w:val="003F4559"/>
    <w:rsid w:val="003F4668"/>
    <w:rsid w:val="003F503F"/>
    <w:rsid w:val="003F5358"/>
    <w:rsid w:val="003F5C4F"/>
    <w:rsid w:val="003F6DB8"/>
    <w:rsid w:val="003F6FAB"/>
    <w:rsid w:val="00400382"/>
    <w:rsid w:val="00400FDD"/>
    <w:rsid w:val="00401477"/>
    <w:rsid w:val="004017A9"/>
    <w:rsid w:val="004026FD"/>
    <w:rsid w:val="00403E15"/>
    <w:rsid w:val="004068AF"/>
    <w:rsid w:val="004071D3"/>
    <w:rsid w:val="0041180B"/>
    <w:rsid w:val="00415FA9"/>
    <w:rsid w:val="004165DF"/>
    <w:rsid w:val="00416976"/>
    <w:rsid w:val="0041739E"/>
    <w:rsid w:val="004179DC"/>
    <w:rsid w:val="00422D1B"/>
    <w:rsid w:val="004246D6"/>
    <w:rsid w:val="00425DBB"/>
    <w:rsid w:val="004264E5"/>
    <w:rsid w:val="00431615"/>
    <w:rsid w:val="004346CB"/>
    <w:rsid w:val="004351E4"/>
    <w:rsid w:val="00435264"/>
    <w:rsid w:val="00436294"/>
    <w:rsid w:val="00437332"/>
    <w:rsid w:val="00437667"/>
    <w:rsid w:val="00437B88"/>
    <w:rsid w:val="00442217"/>
    <w:rsid w:val="004442FA"/>
    <w:rsid w:val="004455E2"/>
    <w:rsid w:val="004456D0"/>
    <w:rsid w:val="004458D8"/>
    <w:rsid w:val="004473FD"/>
    <w:rsid w:val="00453435"/>
    <w:rsid w:val="00453BF6"/>
    <w:rsid w:val="00460361"/>
    <w:rsid w:val="0046062D"/>
    <w:rsid w:val="00460FFE"/>
    <w:rsid w:val="00461C93"/>
    <w:rsid w:val="004621D8"/>
    <w:rsid w:val="004625AE"/>
    <w:rsid w:val="00463195"/>
    <w:rsid w:val="004652F1"/>
    <w:rsid w:val="004661E6"/>
    <w:rsid w:val="0046677C"/>
    <w:rsid w:val="00467276"/>
    <w:rsid w:val="00467783"/>
    <w:rsid w:val="00470804"/>
    <w:rsid w:val="00470902"/>
    <w:rsid w:val="0047275D"/>
    <w:rsid w:val="00476D80"/>
    <w:rsid w:val="00476FB3"/>
    <w:rsid w:val="004777F0"/>
    <w:rsid w:val="00480F48"/>
    <w:rsid w:val="004820A5"/>
    <w:rsid w:val="004866BF"/>
    <w:rsid w:val="004902B7"/>
    <w:rsid w:val="00491EFA"/>
    <w:rsid w:val="004933DB"/>
    <w:rsid w:val="00494F19"/>
    <w:rsid w:val="004971ED"/>
    <w:rsid w:val="00497D58"/>
    <w:rsid w:val="004A0E9F"/>
    <w:rsid w:val="004A1A9B"/>
    <w:rsid w:val="004A4550"/>
    <w:rsid w:val="004A5F8A"/>
    <w:rsid w:val="004A5FDB"/>
    <w:rsid w:val="004A6631"/>
    <w:rsid w:val="004A6CB7"/>
    <w:rsid w:val="004A7760"/>
    <w:rsid w:val="004B0A5C"/>
    <w:rsid w:val="004B1FFA"/>
    <w:rsid w:val="004B2355"/>
    <w:rsid w:val="004B23E5"/>
    <w:rsid w:val="004B3FFE"/>
    <w:rsid w:val="004B5BF2"/>
    <w:rsid w:val="004B6B04"/>
    <w:rsid w:val="004B6BB1"/>
    <w:rsid w:val="004B6DCC"/>
    <w:rsid w:val="004B789E"/>
    <w:rsid w:val="004C10C7"/>
    <w:rsid w:val="004C5343"/>
    <w:rsid w:val="004C64EA"/>
    <w:rsid w:val="004C66B2"/>
    <w:rsid w:val="004D00D6"/>
    <w:rsid w:val="004D1DAC"/>
    <w:rsid w:val="004D293D"/>
    <w:rsid w:val="004D3755"/>
    <w:rsid w:val="004D6F32"/>
    <w:rsid w:val="004E35BD"/>
    <w:rsid w:val="004E65D4"/>
    <w:rsid w:val="004E69AD"/>
    <w:rsid w:val="004F535E"/>
    <w:rsid w:val="004F5E1C"/>
    <w:rsid w:val="004F702E"/>
    <w:rsid w:val="004F77A2"/>
    <w:rsid w:val="00503866"/>
    <w:rsid w:val="00503BCB"/>
    <w:rsid w:val="0050525E"/>
    <w:rsid w:val="005077A3"/>
    <w:rsid w:val="00507C59"/>
    <w:rsid w:val="0051024B"/>
    <w:rsid w:val="005102A2"/>
    <w:rsid w:val="00511122"/>
    <w:rsid w:val="005116B6"/>
    <w:rsid w:val="00511D28"/>
    <w:rsid w:val="0051225B"/>
    <w:rsid w:val="00515FE7"/>
    <w:rsid w:val="005161C7"/>
    <w:rsid w:val="00521398"/>
    <w:rsid w:val="00522A07"/>
    <w:rsid w:val="00523F56"/>
    <w:rsid w:val="005242DC"/>
    <w:rsid w:val="00524570"/>
    <w:rsid w:val="005246CE"/>
    <w:rsid w:val="00524D82"/>
    <w:rsid w:val="00526D79"/>
    <w:rsid w:val="00530821"/>
    <w:rsid w:val="00532085"/>
    <w:rsid w:val="005328CF"/>
    <w:rsid w:val="00532B44"/>
    <w:rsid w:val="00534BD0"/>
    <w:rsid w:val="00535D55"/>
    <w:rsid w:val="00537941"/>
    <w:rsid w:val="00540511"/>
    <w:rsid w:val="00540847"/>
    <w:rsid w:val="005411F4"/>
    <w:rsid w:val="00543115"/>
    <w:rsid w:val="00543DF3"/>
    <w:rsid w:val="0055136B"/>
    <w:rsid w:val="005513AC"/>
    <w:rsid w:val="00552546"/>
    <w:rsid w:val="00552CD0"/>
    <w:rsid w:val="00553A19"/>
    <w:rsid w:val="00554A22"/>
    <w:rsid w:val="00556303"/>
    <w:rsid w:val="00557438"/>
    <w:rsid w:val="005574AC"/>
    <w:rsid w:val="00560953"/>
    <w:rsid w:val="00564C42"/>
    <w:rsid w:val="00565EFB"/>
    <w:rsid w:val="0056615B"/>
    <w:rsid w:val="0056700B"/>
    <w:rsid w:val="005730D0"/>
    <w:rsid w:val="00573148"/>
    <w:rsid w:val="0057376C"/>
    <w:rsid w:val="00573BCB"/>
    <w:rsid w:val="0057494D"/>
    <w:rsid w:val="005761B4"/>
    <w:rsid w:val="00577BF3"/>
    <w:rsid w:val="00577D8E"/>
    <w:rsid w:val="00580B37"/>
    <w:rsid w:val="00581D4B"/>
    <w:rsid w:val="00582225"/>
    <w:rsid w:val="00583C0E"/>
    <w:rsid w:val="00584208"/>
    <w:rsid w:val="0058690E"/>
    <w:rsid w:val="00587AC2"/>
    <w:rsid w:val="005913E6"/>
    <w:rsid w:val="00592496"/>
    <w:rsid w:val="0059294F"/>
    <w:rsid w:val="00593183"/>
    <w:rsid w:val="00593D21"/>
    <w:rsid w:val="00594D42"/>
    <w:rsid w:val="00595C78"/>
    <w:rsid w:val="00597F67"/>
    <w:rsid w:val="005A248E"/>
    <w:rsid w:val="005A487B"/>
    <w:rsid w:val="005A5505"/>
    <w:rsid w:val="005A6197"/>
    <w:rsid w:val="005A6287"/>
    <w:rsid w:val="005A63D2"/>
    <w:rsid w:val="005A7171"/>
    <w:rsid w:val="005B0D30"/>
    <w:rsid w:val="005B2FBD"/>
    <w:rsid w:val="005C2A5F"/>
    <w:rsid w:val="005C4450"/>
    <w:rsid w:val="005C4734"/>
    <w:rsid w:val="005C6A0E"/>
    <w:rsid w:val="005C6A4A"/>
    <w:rsid w:val="005C6EA1"/>
    <w:rsid w:val="005C7452"/>
    <w:rsid w:val="005C7CDC"/>
    <w:rsid w:val="005D07BA"/>
    <w:rsid w:val="005D0CAF"/>
    <w:rsid w:val="005D177A"/>
    <w:rsid w:val="005D2C68"/>
    <w:rsid w:val="005D3043"/>
    <w:rsid w:val="005D381E"/>
    <w:rsid w:val="005D4C79"/>
    <w:rsid w:val="005D50F5"/>
    <w:rsid w:val="005D6D8C"/>
    <w:rsid w:val="005E3DD1"/>
    <w:rsid w:val="005E5C6C"/>
    <w:rsid w:val="005E7D72"/>
    <w:rsid w:val="005F06BA"/>
    <w:rsid w:val="005F0E25"/>
    <w:rsid w:val="005F1D07"/>
    <w:rsid w:val="005F1F42"/>
    <w:rsid w:val="005F2747"/>
    <w:rsid w:val="005F299C"/>
    <w:rsid w:val="005F5B7D"/>
    <w:rsid w:val="005F68A9"/>
    <w:rsid w:val="005F6D4A"/>
    <w:rsid w:val="005F7961"/>
    <w:rsid w:val="0060169E"/>
    <w:rsid w:val="00606C8B"/>
    <w:rsid w:val="0061038F"/>
    <w:rsid w:val="006123DA"/>
    <w:rsid w:val="00612900"/>
    <w:rsid w:val="006129D3"/>
    <w:rsid w:val="006135FE"/>
    <w:rsid w:val="00614F6E"/>
    <w:rsid w:val="006153C7"/>
    <w:rsid w:val="006159B5"/>
    <w:rsid w:val="00615DCB"/>
    <w:rsid w:val="00616304"/>
    <w:rsid w:val="00617686"/>
    <w:rsid w:val="00620CEC"/>
    <w:rsid w:val="00623EA7"/>
    <w:rsid w:val="00625D6E"/>
    <w:rsid w:val="00626B01"/>
    <w:rsid w:val="00632850"/>
    <w:rsid w:val="00632A7F"/>
    <w:rsid w:val="00633602"/>
    <w:rsid w:val="00634C64"/>
    <w:rsid w:val="006364B4"/>
    <w:rsid w:val="00637470"/>
    <w:rsid w:val="006409D7"/>
    <w:rsid w:val="00640AA2"/>
    <w:rsid w:val="006414C0"/>
    <w:rsid w:val="006442F7"/>
    <w:rsid w:val="00644702"/>
    <w:rsid w:val="006449AE"/>
    <w:rsid w:val="00644B84"/>
    <w:rsid w:val="00644D2E"/>
    <w:rsid w:val="00647737"/>
    <w:rsid w:val="00651F7C"/>
    <w:rsid w:val="00656693"/>
    <w:rsid w:val="006612CD"/>
    <w:rsid w:val="00661650"/>
    <w:rsid w:val="00663887"/>
    <w:rsid w:val="00663AE5"/>
    <w:rsid w:val="00663D2C"/>
    <w:rsid w:val="00664A6D"/>
    <w:rsid w:val="00665A54"/>
    <w:rsid w:val="00666748"/>
    <w:rsid w:val="00670171"/>
    <w:rsid w:val="00670AC1"/>
    <w:rsid w:val="00672055"/>
    <w:rsid w:val="00672234"/>
    <w:rsid w:val="00673171"/>
    <w:rsid w:val="0067321F"/>
    <w:rsid w:val="00673446"/>
    <w:rsid w:val="00673451"/>
    <w:rsid w:val="00673BD2"/>
    <w:rsid w:val="00673EA2"/>
    <w:rsid w:val="006754FC"/>
    <w:rsid w:val="006757E2"/>
    <w:rsid w:val="00676674"/>
    <w:rsid w:val="00681725"/>
    <w:rsid w:val="006822D1"/>
    <w:rsid w:val="0068249E"/>
    <w:rsid w:val="00682D4E"/>
    <w:rsid w:val="00682DDF"/>
    <w:rsid w:val="00685D4C"/>
    <w:rsid w:val="00687A66"/>
    <w:rsid w:val="00690782"/>
    <w:rsid w:val="0069143E"/>
    <w:rsid w:val="00692934"/>
    <w:rsid w:val="006970BB"/>
    <w:rsid w:val="006A00CB"/>
    <w:rsid w:val="006A1BC3"/>
    <w:rsid w:val="006A6AD6"/>
    <w:rsid w:val="006B045E"/>
    <w:rsid w:val="006B0D35"/>
    <w:rsid w:val="006B23FE"/>
    <w:rsid w:val="006B3107"/>
    <w:rsid w:val="006B3A6D"/>
    <w:rsid w:val="006B42DB"/>
    <w:rsid w:val="006B6FC9"/>
    <w:rsid w:val="006C0161"/>
    <w:rsid w:val="006C45BA"/>
    <w:rsid w:val="006C4FE9"/>
    <w:rsid w:val="006C52E1"/>
    <w:rsid w:val="006C5A79"/>
    <w:rsid w:val="006C5B04"/>
    <w:rsid w:val="006D1889"/>
    <w:rsid w:val="006D2144"/>
    <w:rsid w:val="006D4469"/>
    <w:rsid w:val="006D4AF2"/>
    <w:rsid w:val="006D4BF5"/>
    <w:rsid w:val="006D551C"/>
    <w:rsid w:val="006D591F"/>
    <w:rsid w:val="006D6F05"/>
    <w:rsid w:val="006D7230"/>
    <w:rsid w:val="006D7A50"/>
    <w:rsid w:val="006E002C"/>
    <w:rsid w:val="006E049F"/>
    <w:rsid w:val="006E3918"/>
    <w:rsid w:val="006E3B3A"/>
    <w:rsid w:val="006E582A"/>
    <w:rsid w:val="006E6ABA"/>
    <w:rsid w:val="006E7110"/>
    <w:rsid w:val="006F08F1"/>
    <w:rsid w:val="006F0A00"/>
    <w:rsid w:val="006F22AE"/>
    <w:rsid w:val="006F2EB4"/>
    <w:rsid w:val="006F39CC"/>
    <w:rsid w:val="006F3B46"/>
    <w:rsid w:val="006F59BA"/>
    <w:rsid w:val="006F6E24"/>
    <w:rsid w:val="006F714C"/>
    <w:rsid w:val="006F79A0"/>
    <w:rsid w:val="006F7DA3"/>
    <w:rsid w:val="00700FF6"/>
    <w:rsid w:val="00701C18"/>
    <w:rsid w:val="00701C2D"/>
    <w:rsid w:val="007022C0"/>
    <w:rsid w:val="007041B1"/>
    <w:rsid w:val="00705C9C"/>
    <w:rsid w:val="00706684"/>
    <w:rsid w:val="007134BD"/>
    <w:rsid w:val="0071533D"/>
    <w:rsid w:val="00720965"/>
    <w:rsid w:val="00721713"/>
    <w:rsid w:val="00721B2B"/>
    <w:rsid w:val="00723CE4"/>
    <w:rsid w:val="007242DF"/>
    <w:rsid w:val="007249A3"/>
    <w:rsid w:val="00726B07"/>
    <w:rsid w:val="00726B6D"/>
    <w:rsid w:val="007270E2"/>
    <w:rsid w:val="0072797A"/>
    <w:rsid w:val="00731C00"/>
    <w:rsid w:val="00736C42"/>
    <w:rsid w:val="0073720A"/>
    <w:rsid w:val="00737619"/>
    <w:rsid w:val="00737C9F"/>
    <w:rsid w:val="0074048E"/>
    <w:rsid w:val="00740C40"/>
    <w:rsid w:val="007411FF"/>
    <w:rsid w:val="007458DF"/>
    <w:rsid w:val="00750F4F"/>
    <w:rsid w:val="00751314"/>
    <w:rsid w:val="00752B1C"/>
    <w:rsid w:val="00753015"/>
    <w:rsid w:val="0075303C"/>
    <w:rsid w:val="00753ACB"/>
    <w:rsid w:val="00760FF6"/>
    <w:rsid w:val="00761A6F"/>
    <w:rsid w:val="007624E2"/>
    <w:rsid w:val="0076324C"/>
    <w:rsid w:val="0076445C"/>
    <w:rsid w:val="00771092"/>
    <w:rsid w:val="00772871"/>
    <w:rsid w:val="00773EE8"/>
    <w:rsid w:val="00775286"/>
    <w:rsid w:val="00775A82"/>
    <w:rsid w:val="00776801"/>
    <w:rsid w:val="00776B60"/>
    <w:rsid w:val="00783286"/>
    <w:rsid w:val="00783A05"/>
    <w:rsid w:val="00785CD1"/>
    <w:rsid w:val="0078638E"/>
    <w:rsid w:val="00786E08"/>
    <w:rsid w:val="00790E09"/>
    <w:rsid w:val="0079238C"/>
    <w:rsid w:val="00792567"/>
    <w:rsid w:val="007932E6"/>
    <w:rsid w:val="00797152"/>
    <w:rsid w:val="00797F47"/>
    <w:rsid w:val="007A1BF0"/>
    <w:rsid w:val="007A305E"/>
    <w:rsid w:val="007A3660"/>
    <w:rsid w:val="007A747B"/>
    <w:rsid w:val="007A7BF4"/>
    <w:rsid w:val="007B066E"/>
    <w:rsid w:val="007B075A"/>
    <w:rsid w:val="007B078C"/>
    <w:rsid w:val="007B34C7"/>
    <w:rsid w:val="007B3755"/>
    <w:rsid w:val="007B66D6"/>
    <w:rsid w:val="007B670E"/>
    <w:rsid w:val="007B71F1"/>
    <w:rsid w:val="007B770E"/>
    <w:rsid w:val="007B7C9B"/>
    <w:rsid w:val="007C4027"/>
    <w:rsid w:val="007C5EAE"/>
    <w:rsid w:val="007C618F"/>
    <w:rsid w:val="007C6317"/>
    <w:rsid w:val="007C780C"/>
    <w:rsid w:val="007C7B80"/>
    <w:rsid w:val="007C7C03"/>
    <w:rsid w:val="007D0C12"/>
    <w:rsid w:val="007D4B71"/>
    <w:rsid w:val="007D56A3"/>
    <w:rsid w:val="007D7501"/>
    <w:rsid w:val="007E0BC6"/>
    <w:rsid w:val="007E0F5D"/>
    <w:rsid w:val="007E157B"/>
    <w:rsid w:val="007E611E"/>
    <w:rsid w:val="007E7076"/>
    <w:rsid w:val="007F51B1"/>
    <w:rsid w:val="007F779F"/>
    <w:rsid w:val="00801A2E"/>
    <w:rsid w:val="00802830"/>
    <w:rsid w:val="00803006"/>
    <w:rsid w:val="0080554F"/>
    <w:rsid w:val="008063E9"/>
    <w:rsid w:val="008069D5"/>
    <w:rsid w:val="00806ADA"/>
    <w:rsid w:val="00806CB6"/>
    <w:rsid w:val="008109C7"/>
    <w:rsid w:val="00813C0A"/>
    <w:rsid w:val="0081635A"/>
    <w:rsid w:val="0081698E"/>
    <w:rsid w:val="00820FAB"/>
    <w:rsid w:val="00821AF3"/>
    <w:rsid w:val="00824DC6"/>
    <w:rsid w:val="00824F1D"/>
    <w:rsid w:val="00825517"/>
    <w:rsid w:val="008302F2"/>
    <w:rsid w:val="00830A94"/>
    <w:rsid w:val="00832498"/>
    <w:rsid w:val="008329B6"/>
    <w:rsid w:val="00833D9B"/>
    <w:rsid w:val="00834E77"/>
    <w:rsid w:val="00835A25"/>
    <w:rsid w:val="00835D84"/>
    <w:rsid w:val="00842F1F"/>
    <w:rsid w:val="00843535"/>
    <w:rsid w:val="00844813"/>
    <w:rsid w:val="00844908"/>
    <w:rsid w:val="0084544B"/>
    <w:rsid w:val="00847141"/>
    <w:rsid w:val="00850103"/>
    <w:rsid w:val="00856FFE"/>
    <w:rsid w:val="00857318"/>
    <w:rsid w:val="00862232"/>
    <w:rsid w:val="008625D7"/>
    <w:rsid w:val="00864027"/>
    <w:rsid w:val="0086617B"/>
    <w:rsid w:val="00866439"/>
    <w:rsid w:val="00867079"/>
    <w:rsid w:val="00867716"/>
    <w:rsid w:val="00876B43"/>
    <w:rsid w:val="00877C13"/>
    <w:rsid w:val="00877EEC"/>
    <w:rsid w:val="00881567"/>
    <w:rsid w:val="008852E3"/>
    <w:rsid w:val="00886A0A"/>
    <w:rsid w:val="008A0AF7"/>
    <w:rsid w:val="008A290F"/>
    <w:rsid w:val="008A59E9"/>
    <w:rsid w:val="008B19D3"/>
    <w:rsid w:val="008B3A52"/>
    <w:rsid w:val="008B5C6E"/>
    <w:rsid w:val="008B6408"/>
    <w:rsid w:val="008C0759"/>
    <w:rsid w:val="008C3B94"/>
    <w:rsid w:val="008C4138"/>
    <w:rsid w:val="008C68CA"/>
    <w:rsid w:val="008C70EF"/>
    <w:rsid w:val="008C73AC"/>
    <w:rsid w:val="008C754F"/>
    <w:rsid w:val="008C7AD6"/>
    <w:rsid w:val="008D157A"/>
    <w:rsid w:val="008D1ED8"/>
    <w:rsid w:val="008D2B5D"/>
    <w:rsid w:val="008D348E"/>
    <w:rsid w:val="008D49DE"/>
    <w:rsid w:val="008D556E"/>
    <w:rsid w:val="008E27DF"/>
    <w:rsid w:val="008E36F9"/>
    <w:rsid w:val="008E3C49"/>
    <w:rsid w:val="008E50B7"/>
    <w:rsid w:val="008E5626"/>
    <w:rsid w:val="008E7CB1"/>
    <w:rsid w:val="008F14D0"/>
    <w:rsid w:val="008F18AC"/>
    <w:rsid w:val="008F624C"/>
    <w:rsid w:val="009003C5"/>
    <w:rsid w:val="00900902"/>
    <w:rsid w:val="00904FC5"/>
    <w:rsid w:val="00905403"/>
    <w:rsid w:val="009058A1"/>
    <w:rsid w:val="00905E4B"/>
    <w:rsid w:val="00914677"/>
    <w:rsid w:val="009151AB"/>
    <w:rsid w:val="00915A13"/>
    <w:rsid w:val="00915C97"/>
    <w:rsid w:val="00917024"/>
    <w:rsid w:val="00917DDA"/>
    <w:rsid w:val="00921472"/>
    <w:rsid w:val="00922DE2"/>
    <w:rsid w:val="009232CE"/>
    <w:rsid w:val="00924CA6"/>
    <w:rsid w:val="00927F00"/>
    <w:rsid w:val="00927F35"/>
    <w:rsid w:val="0093196D"/>
    <w:rsid w:val="0093341D"/>
    <w:rsid w:val="00933773"/>
    <w:rsid w:val="00933D74"/>
    <w:rsid w:val="009356EB"/>
    <w:rsid w:val="00936ABA"/>
    <w:rsid w:val="009376B2"/>
    <w:rsid w:val="00937BA2"/>
    <w:rsid w:val="0094085F"/>
    <w:rsid w:val="00942CE6"/>
    <w:rsid w:val="00944DB9"/>
    <w:rsid w:val="00946A41"/>
    <w:rsid w:val="00947645"/>
    <w:rsid w:val="00947785"/>
    <w:rsid w:val="0095196D"/>
    <w:rsid w:val="009557BC"/>
    <w:rsid w:val="00955982"/>
    <w:rsid w:val="00955CD2"/>
    <w:rsid w:val="0095601B"/>
    <w:rsid w:val="00956226"/>
    <w:rsid w:val="0095628B"/>
    <w:rsid w:val="00961357"/>
    <w:rsid w:val="00961C0C"/>
    <w:rsid w:val="009658BC"/>
    <w:rsid w:val="00970F04"/>
    <w:rsid w:val="00971509"/>
    <w:rsid w:val="00972135"/>
    <w:rsid w:val="00973D77"/>
    <w:rsid w:val="00974760"/>
    <w:rsid w:val="0098003E"/>
    <w:rsid w:val="00982D2A"/>
    <w:rsid w:val="00984606"/>
    <w:rsid w:val="00984FF4"/>
    <w:rsid w:val="00991554"/>
    <w:rsid w:val="00992C90"/>
    <w:rsid w:val="00994730"/>
    <w:rsid w:val="00994C8B"/>
    <w:rsid w:val="009952DB"/>
    <w:rsid w:val="00996097"/>
    <w:rsid w:val="0099633D"/>
    <w:rsid w:val="00996C9F"/>
    <w:rsid w:val="009A22BF"/>
    <w:rsid w:val="009A25B3"/>
    <w:rsid w:val="009A3955"/>
    <w:rsid w:val="009A4AF2"/>
    <w:rsid w:val="009B1864"/>
    <w:rsid w:val="009B4242"/>
    <w:rsid w:val="009B4FDB"/>
    <w:rsid w:val="009B52E4"/>
    <w:rsid w:val="009B6F64"/>
    <w:rsid w:val="009B7351"/>
    <w:rsid w:val="009B7528"/>
    <w:rsid w:val="009B7B05"/>
    <w:rsid w:val="009C005C"/>
    <w:rsid w:val="009C1896"/>
    <w:rsid w:val="009C225B"/>
    <w:rsid w:val="009C452A"/>
    <w:rsid w:val="009C5F52"/>
    <w:rsid w:val="009C7385"/>
    <w:rsid w:val="009D0145"/>
    <w:rsid w:val="009D2AFE"/>
    <w:rsid w:val="009D504C"/>
    <w:rsid w:val="009D55CB"/>
    <w:rsid w:val="009D5E91"/>
    <w:rsid w:val="009D6C63"/>
    <w:rsid w:val="009D7A9A"/>
    <w:rsid w:val="009E0C9F"/>
    <w:rsid w:val="009E168B"/>
    <w:rsid w:val="009E3B40"/>
    <w:rsid w:val="009E413C"/>
    <w:rsid w:val="009E5EAB"/>
    <w:rsid w:val="009E7C47"/>
    <w:rsid w:val="009F00FA"/>
    <w:rsid w:val="009F1030"/>
    <w:rsid w:val="009F1FDD"/>
    <w:rsid w:val="009F2EA1"/>
    <w:rsid w:val="009F391E"/>
    <w:rsid w:val="009F3AC2"/>
    <w:rsid w:val="009F48FB"/>
    <w:rsid w:val="009F5281"/>
    <w:rsid w:val="009F5BDE"/>
    <w:rsid w:val="009F7A78"/>
    <w:rsid w:val="00A028EC"/>
    <w:rsid w:val="00A03C9A"/>
    <w:rsid w:val="00A05A97"/>
    <w:rsid w:val="00A071A1"/>
    <w:rsid w:val="00A12166"/>
    <w:rsid w:val="00A14040"/>
    <w:rsid w:val="00A1412C"/>
    <w:rsid w:val="00A209D4"/>
    <w:rsid w:val="00A20A10"/>
    <w:rsid w:val="00A20F5D"/>
    <w:rsid w:val="00A21E9E"/>
    <w:rsid w:val="00A22401"/>
    <w:rsid w:val="00A2285B"/>
    <w:rsid w:val="00A23320"/>
    <w:rsid w:val="00A25BE6"/>
    <w:rsid w:val="00A31614"/>
    <w:rsid w:val="00A3394D"/>
    <w:rsid w:val="00A34092"/>
    <w:rsid w:val="00A34BC5"/>
    <w:rsid w:val="00A361F8"/>
    <w:rsid w:val="00A37EFD"/>
    <w:rsid w:val="00A37F72"/>
    <w:rsid w:val="00A4055B"/>
    <w:rsid w:val="00A4118D"/>
    <w:rsid w:val="00A422F0"/>
    <w:rsid w:val="00A42855"/>
    <w:rsid w:val="00A46CCD"/>
    <w:rsid w:val="00A5122C"/>
    <w:rsid w:val="00A547B9"/>
    <w:rsid w:val="00A55314"/>
    <w:rsid w:val="00A55C23"/>
    <w:rsid w:val="00A57CCA"/>
    <w:rsid w:val="00A629AC"/>
    <w:rsid w:val="00A63A90"/>
    <w:rsid w:val="00A669E6"/>
    <w:rsid w:val="00A66D1A"/>
    <w:rsid w:val="00A723B2"/>
    <w:rsid w:val="00A77EE1"/>
    <w:rsid w:val="00A8070C"/>
    <w:rsid w:val="00A819CA"/>
    <w:rsid w:val="00A81FF5"/>
    <w:rsid w:val="00A82653"/>
    <w:rsid w:val="00A8366D"/>
    <w:rsid w:val="00A84864"/>
    <w:rsid w:val="00A853FE"/>
    <w:rsid w:val="00A85D49"/>
    <w:rsid w:val="00A86918"/>
    <w:rsid w:val="00A8787F"/>
    <w:rsid w:val="00A90E7D"/>
    <w:rsid w:val="00A91E80"/>
    <w:rsid w:val="00A924C0"/>
    <w:rsid w:val="00A95EF7"/>
    <w:rsid w:val="00A96661"/>
    <w:rsid w:val="00A9770B"/>
    <w:rsid w:val="00AA1818"/>
    <w:rsid w:val="00AA1833"/>
    <w:rsid w:val="00AA4018"/>
    <w:rsid w:val="00AA44D0"/>
    <w:rsid w:val="00AA5410"/>
    <w:rsid w:val="00AA71B1"/>
    <w:rsid w:val="00AA7F53"/>
    <w:rsid w:val="00AB1488"/>
    <w:rsid w:val="00AB1828"/>
    <w:rsid w:val="00AB1E65"/>
    <w:rsid w:val="00AB4B20"/>
    <w:rsid w:val="00AB780B"/>
    <w:rsid w:val="00AB78B8"/>
    <w:rsid w:val="00AC3ACD"/>
    <w:rsid w:val="00AC5C45"/>
    <w:rsid w:val="00AC706F"/>
    <w:rsid w:val="00AC7567"/>
    <w:rsid w:val="00AC79D4"/>
    <w:rsid w:val="00AD1043"/>
    <w:rsid w:val="00AD1702"/>
    <w:rsid w:val="00AD431D"/>
    <w:rsid w:val="00AD521C"/>
    <w:rsid w:val="00AD62C0"/>
    <w:rsid w:val="00AD7757"/>
    <w:rsid w:val="00AE06AB"/>
    <w:rsid w:val="00AE2362"/>
    <w:rsid w:val="00AE2CA4"/>
    <w:rsid w:val="00AE44E0"/>
    <w:rsid w:val="00AE51DA"/>
    <w:rsid w:val="00AE56CC"/>
    <w:rsid w:val="00AE65C1"/>
    <w:rsid w:val="00AF1B36"/>
    <w:rsid w:val="00AF3F35"/>
    <w:rsid w:val="00AF419E"/>
    <w:rsid w:val="00AF5A5A"/>
    <w:rsid w:val="00AF5EC4"/>
    <w:rsid w:val="00AF6AA9"/>
    <w:rsid w:val="00AF7148"/>
    <w:rsid w:val="00B00538"/>
    <w:rsid w:val="00B02D43"/>
    <w:rsid w:val="00B03347"/>
    <w:rsid w:val="00B033C5"/>
    <w:rsid w:val="00B03962"/>
    <w:rsid w:val="00B04586"/>
    <w:rsid w:val="00B05191"/>
    <w:rsid w:val="00B062C2"/>
    <w:rsid w:val="00B06D46"/>
    <w:rsid w:val="00B07048"/>
    <w:rsid w:val="00B07CF2"/>
    <w:rsid w:val="00B11251"/>
    <w:rsid w:val="00B16141"/>
    <w:rsid w:val="00B16C4A"/>
    <w:rsid w:val="00B20CAE"/>
    <w:rsid w:val="00B225A9"/>
    <w:rsid w:val="00B23009"/>
    <w:rsid w:val="00B24493"/>
    <w:rsid w:val="00B24851"/>
    <w:rsid w:val="00B251CE"/>
    <w:rsid w:val="00B25262"/>
    <w:rsid w:val="00B25426"/>
    <w:rsid w:val="00B25774"/>
    <w:rsid w:val="00B26C20"/>
    <w:rsid w:val="00B26DE0"/>
    <w:rsid w:val="00B2787E"/>
    <w:rsid w:val="00B30E9B"/>
    <w:rsid w:val="00B317F9"/>
    <w:rsid w:val="00B31D21"/>
    <w:rsid w:val="00B324D5"/>
    <w:rsid w:val="00B34599"/>
    <w:rsid w:val="00B357A3"/>
    <w:rsid w:val="00B36E14"/>
    <w:rsid w:val="00B41085"/>
    <w:rsid w:val="00B42C66"/>
    <w:rsid w:val="00B43047"/>
    <w:rsid w:val="00B45FB6"/>
    <w:rsid w:val="00B46111"/>
    <w:rsid w:val="00B462B0"/>
    <w:rsid w:val="00B47B73"/>
    <w:rsid w:val="00B50CCC"/>
    <w:rsid w:val="00B50F94"/>
    <w:rsid w:val="00B510A5"/>
    <w:rsid w:val="00B51915"/>
    <w:rsid w:val="00B52119"/>
    <w:rsid w:val="00B52139"/>
    <w:rsid w:val="00B5296E"/>
    <w:rsid w:val="00B53113"/>
    <w:rsid w:val="00B54AB7"/>
    <w:rsid w:val="00B54EA9"/>
    <w:rsid w:val="00B55F13"/>
    <w:rsid w:val="00B564B1"/>
    <w:rsid w:val="00B57BA3"/>
    <w:rsid w:val="00B601E7"/>
    <w:rsid w:val="00B6112B"/>
    <w:rsid w:val="00B615D3"/>
    <w:rsid w:val="00B61A61"/>
    <w:rsid w:val="00B64090"/>
    <w:rsid w:val="00B6483D"/>
    <w:rsid w:val="00B649BA"/>
    <w:rsid w:val="00B661FB"/>
    <w:rsid w:val="00B67A0B"/>
    <w:rsid w:val="00B70F4E"/>
    <w:rsid w:val="00B712AE"/>
    <w:rsid w:val="00B736ED"/>
    <w:rsid w:val="00B751AD"/>
    <w:rsid w:val="00B753B6"/>
    <w:rsid w:val="00B83745"/>
    <w:rsid w:val="00B8517D"/>
    <w:rsid w:val="00B8756E"/>
    <w:rsid w:val="00B87B93"/>
    <w:rsid w:val="00B87D5B"/>
    <w:rsid w:val="00B91915"/>
    <w:rsid w:val="00B926F7"/>
    <w:rsid w:val="00B936DB"/>
    <w:rsid w:val="00B94FAB"/>
    <w:rsid w:val="00B95D63"/>
    <w:rsid w:val="00B96299"/>
    <w:rsid w:val="00B96B98"/>
    <w:rsid w:val="00B96DD6"/>
    <w:rsid w:val="00BA2059"/>
    <w:rsid w:val="00BA3273"/>
    <w:rsid w:val="00BA477A"/>
    <w:rsid w:val="00BA5A7B"/>
    <w:rsid w:val="00BB06B2"/>
    <w:rsid w:val="00BB133A"/>
    <w:rsid w:val="00BB1B4A"/>
    <w:rsid w:val="00BB1E13"/>
    <w:rsid w:val="00BB30FE"/>
    <w:rsid w:val="00BB38A7"/>
    <w:rsid w:val="00BB6515"/>
    <w:rsid w:val="00BC18CF"/>
    <w:rsid w:val="00BC4B1E"/>
    <w:rsid w:val="00BC5826"/>
    <w:rsid w:val="00BC69E3"/>
    <w:rsid w:val="00BC6B94"/>
    <w:rsid w:val="00BD0DE1"/>
    <w:rsid w:val="00BD132C"/>
    <w:rsid w:val="00BD32FA"/>
    <w:rsid w:val="00BD36CA"/>
    <w:rsid w:val="00BD3CAC"/>
    <w:rsid w:val="00BD5867"/>
    <w:rsid w:val="00BD5E0F"/>
    <w:rsid w:val="00BD5E56"/>
    <w:rsid w:val="00BE2647"/>
    <w:rsid w:val="00BE4468"/>
    <w:rsid w:val="00BE49EA"/>
    <w:rsid w:val="00BE609C"/>
    <w:rsid w:val="00BE7FA5"/>
    <w:rsid w:val="00BF1D37"/>
    <w:rsid w:val="00BF220E"/>
    <w:rsid w:val="00BF23BF"/>
    <w:rsid w:val="00BF2C75"/>
    <w:rsid w:val="00BF2E28"/>
    <w:rsid w:val="00BF34A8"/>
    <w:rsid w:val="00BF41E7"/>
    <w:rsid w:val="00BF4496"/>
    <w:rsid w:val="00BF4A28"/>
    <w:rsid w:val="00BF7012"/>
    <w:rsid w:val="00C0132C"/>
    <w:rsid w:val="00C03ED0"/>
    <w:rsid w:val="00C045B3"/>
    <w:rsid w:val="00C05224"/>
    <w:rsid w:val="00C073AD"/>
    <w:rsid w:val="00C0776D"/>
    <w:rsid w:val="00C132F2"/>
    <w:rsid w:val="00C13A83"/>
    <w:rsid w:val="00C1609F"/>
    <w:rsid w:val="00C23005"/>
    <w:rsid w:val="00C24818"/>
    <w:rsid w:val="00C26F8C"/>
    <w:rsid w:val="00C3226D"/>
    <w:rsid w:val="00C34BBD"/>
    <w:rsid w:val="00C35DE1"/>
    <w:rsid w:val="00C36215"/>
    <w:rsid w:val="00C36A88"/>
    <w:rsid w:val="00C37BF1"/>
    <w:rsid w:val="00C40DF7"/>
    <w:rsid w:val="00C4350D"/>
    <w:rsid w:val="00C45A37"/>
    <w:rsid w:val="00C45DDE"/>
    <w:rsid w:val="00C461B8"/>
    <w:rsid w:val="00C506FE"/>
    <w:rsid w:val="00C5406C"/>
    <w:rsid w:val="00C54196"/>
    <w:rsid w:val="00C56B54"/>
    <w:rsid w:val="00C56C5B"/>
    <w:rsid w:val="00C60B15"/>
    <w:rsid w:val="00C6164C"/>
    <w:rsid w:val="00C62DB0"/>
    <w:rsid w:val="00C63F7F"/>
    <w:rsid w:val="00C66893"/>
    <w:rsid w:val="00C67180"/>
    <w:rsid w:val="00C711B6"/>
    <w:rsid w:val="00C7149E"/>
    <w:rsid w:val="00C7278E"/>
    <w:rsid w:val="00C73EEB"/>
    <w:rsid w:val="00C75BE4"/>
    <w:rsid w:val="00C76A19"/>
    <w:rsid w:val="00C82660"/>
    <w:rsid w:val="00C83B8B"/>
    <w:rsid w:val="00C84769"/>
    <w:rsid w:val="00C85422"/>
    <w:rsid w:val="00C8726A"/>
    <w:rsid w:val="00C9152E"/>
    <w:rsid w:val="00C91A7C"/>
    <w:rsid w:val="00C926D8"/>
    <w:rsid w:val="00C92894"/>
    <w:rsid w:val="00C94DE4"/>
    <w:rsid w:val="00C95E70"/>
    <w:rsid w:val="00C96EDE"/>
    <w:rsid w:val="00C9700A"/>
    <w:rsid w:val="00C97359"/>
    <w:rsid w:val="00C9736A"/>
    <w:rsid w:val="00C973FE"/>
    <w:rsid w:val="00C977AC"/>
    <w:rsid w:val="00CA1004"/>
    <w:rsid w:val="00CA1326"/>
    <w:rsid w:val="00CA3326"/>
    <w:rsid w:val="00CA3942"/>
    <w:rsid w:val="00CA3C24"/>
    <w:rsid w:val="00CA7410"/>
    <w:rsid w:val="00CA7FAC"/>
    <w:rsid w:val="00CB0ED3"/>
    <w:rsid w:val="00CB16C1"/>
    <w:rsid w:val="00CB3697"/>
    <w:rsid w:val="00CB63A2"/>
    <w:rsid w:val="00CB676F"/>
    <w:rsid w:val="00CB68D3"/>
    <w:rsid w:val="00CB7572"/>
    <w:rsid w:val="00CB7FB9"/>
    <w:rsid w:val="00CC1CA0"/>
    <w:rsid w:val="00CC1CC7"/>
    <w:rsid w:val="00CC3DD4"/>
    <w:rsid w:val="00CC4CE9"/>
    <w:rsid w:val="00CD1272"/>
    <w:rsid w:val="00CD1277"/>
    <w:rsid w:val="00CD164C"/>
    <w:rsid w:val="00CD195A"/>
    <w:rsid w:val="00CD2D5F"/>
    <w:rsid w:val="00CE0309"/>
    <w:rsid w:val="00CE5E3C"/>
    <w:rsid w:val="00CE6005"/>
    <w:rsid w:val="00CE69A8"/>
    <w:rsid w:val="00CF12E7"/>
    <w:rsid w:val="00CF130A"/>
    <w:rsid w:val="00CF15E9"/>
    <w:rsid w:val="00CF1B02"/>
    <w:rsid w:val="00CF26D5"/>
    <w:rsid w:val="00CF30D1"/>
    <w:rsid w:val="00CF4289"/>
    <w:rsid w:val="00CF44AC"/>
    <w:rsid w:val="00CF478A"/>
    <w:rsid w:val="00CF53BF"/>
    <w:rsid w:val="00CF5975"/>
    <w:rsid w:val="00CF7F7A"/>
    <w:rsid w:val="00D03BBC"/>
    <w:rsid w:val="00D04731"/>
    <w:rsid w:val="00D048B6"/>
    <w:rsid w:val="00D04A80"/>
    <w:rsid w:val="00D04B73"/>
    <w:rsid w:val="00D10BD4"/>
    <w:rsid w:val="00D11652"/>
    <w:rsid w:val="00D1360F"/>
    <w:rsid w:val="00D13995"/>
    <w:rsid w:val="00D149E2"/>
    <w:rsid w:val="00D14A1D"/>
    <w:rsid w:val="00D15346"/>
    <w:rsid w:val="00D20021"/>
    <w:rsid w:val="00D209C6"/>
    <w:rsid w:val="00D23645"/>
    <w:rsid w:val="00D25D59"/>
    <w:rsid w:val="00D30302"/>
    <w:rsid w:val="00D32216"/>
    <w:rsid w:val="00D336C5"/>
    <w:rsid w:val="00D348B0"/>
    <w:rsid w:val="00D34A77"/>
    <w:rsid w:val="00D3520C"/>
    <w:rsid w:val="00D352EE"/>
    <w:rsid w:val="00D35D71"/>
    <w:rsid w:val="00D376D6"/>
    <w:rsid w:val="00D40FC0"/>
    <w:rsid w:val="00D41CF8"/>
    <w:rsid w:val="00D42B66"/>
    <w:rsid w:val="00D42F12"/>
    <w:rsid w:val="00D4409E"/>
    <w:rsid w:val="00D44F81"/>
    <w:rsid w:val="00D45138"/>
    <w:rsid w:val="00D46382"/>
    <w:rsid w:val="00D46DF5"/>
    <w:rsid w:val="00D4794E"/>
    <w:rsid w:val="00D47B08"/>
    <w:rsid w:val="00D50554"/>
    <w:rsid w:val="00D512FB"/>
    <w:rsid w:val="00D53234"/>
    <w:rsid w:val="00D551A1"/>
    <w:rsid w:val="00D5788F"/>
    <w:rsid w:val="00D61404"/>
    <w:rsid w:val="00D62425"/>
    <w:rsid w:val="00D62BF7"/>
    <w:rsid w:val="00D63A7A"/>
    <w:rsid w:val="00D64059"/>
    <w:rsid w:val="00D648FF"/>
    <w:rsid w:val="00D650AF"/>
    <w:rsid w:val="00D65C2A"/>
    <w:rsid w:val="00D669A7"/>
    <w:rsid w:val="00D71FA6"/>
    <w:rsid w:val="00D72E81"/>
    <w:rsid w:val="00D7491D"/>
    <w:rsid w:val="00D75635"/>
    <w:rsid w:val="00D76DCA"/>
    <w:rsid w:val="00D804C0"/>
    <w:rsid w:val="00D81F98"/>
    <w:rsid w:val="00D82514"/>
    <w:rsid w:val="00D85A1C"/>
    <w:rsid w:val="00D87805"/>
    <w:rsid w:val="00D87D6F"/>
    <w:rsid w:val="00D91EEF"/>
    <w:rsid w:val="00D923EA"/>
    <w:rsid w:val="00D94798"/>
    <w:rsid w:val="00D94EB5"/>
    <w:rsid w:val="00D9747A"/>
    <w:rsid w:val="00DA103B"/>
    <w:rsid w:val="00DA1B51"/>
    <w:rsid w:val="00DA2BA7"/>
    <w:rsid w:val="00DA32F7"/>
    <w:rsid w:val="00DA3A05"/>
    <w:rsid w:val="00DA43D1"/>
    <w:rsid w:val="00DA65AC"/>
    <w:rsid w:val="00DB0C69"/>
    <w:rsid w:val="00DB0EF4"/>
    <w:rsid w:val="00DB1049"/>
    <w:rsid w:val="00DB2065"/>
    <w:rsid w:val="00DB5130"/>
    <w:rsid w:val="00DB524D"/>
    <w:rsid w:val="00DB729B"/>
    <w:rsid w:val="00DB7B62"/>
    <w:rsid w:val="00DC1D4D"/>
    <w:rsid w:val="00DC223D"/>
    <w:rsid w:val="00DC2406"/>
    <w:rsid w:val="00DC278F"/>
    <w:rsid w:val="00DC3EE8"/>
    <w:rsid w:val="00DC417F"/>
    <w:rsid w:val="00DC47F3"/>
    <w:rsid w:val="00DC499B"/>
    <w:rsid w:val="00DC64CB"/>
    <w:rsid w:val="00DC71A1"/>
    <w:rsid w:val="00DC7E65"/>
    <w:rsid w:val="00DD1341"/>
    <w:rsid w:val="00DD41EE"/>
    <w:rsid w:val="00DD487A"/>
    <w:rsid w:val="00DD5369"/>
    <w:rsid w:val="00DD5964"/>
    <w:rsid w:val="00DE007E"/>
    <w:rsid w:val="00DE0AFC"/>
    <w:rsid w:val="00DE28B9"/>
    <w:rsid w:val="00DE352D"/>
    <w:rsid w:val="00DE362B"/>
    <w:rsid w:val="00DE3A0B"/>
    <w:rsid w:val="00DE5C62"/>
    <w:rsid w:val="00DE723F"/>
    <w:rsid w:val="00DF1B24"/>
    <w:rsid w:val="00DF1DC9"/>
    <w:rsid w:val="00DF22BF"/>
    <w:rsid w:val="00DF2327"/>
    <w:rsid w:val="00DF416D"/>
    <w:rsid w:val="00DF7955"/>
    <w:rsid w:val="00DF7DE3"/>
    <w:rsid w:val="00E041C1"/>
    <w:rsid w:val="00E04E8D"/>
    <w:rsid w:val="00E0508C"/>
    <w:rsid w:val="00E05397"/>
    <w:rsid w:val="00E07F11"/>
    <w:rsid w:val="00E1152A"/>
    <w:rsid w:val="00E11F14"/>
    <w:rsid w:val="00E12D1A"/>
    <w:rsid w:val="00E13190"/>
    <w:rsid w:val="00E149C6"/>
    <w:rsid w:val="00E16157"/>
    <w:rsid w:val="00E166B3"/>
    <w:rsid w:val="00E16FEC"/>
    <w:rsid w:val="00E17090"/>
    <w:rsid w:val="00E22365"/>
    <w:rsid w:val="00E2364E"/>
    <w:rsid w:val="00E253C3"/>
    <w:rsid w:val="00E25AEC"/>
    <w:rsid w:val="00E25DA1"/>
    <w:rsid w:val="00E2651A"/>
    <w:rsid w:val="00E3304B"/>
    <w:rsid w:val="00E3415B"/>
    <w:rsid w:val="00E34190"/>
    <w:rsid w:val="00E342BC"/>
    <w:rsid w:val="00E35EBA"/>
    <w:rsid w:val="00E374F3"/>
    <w:rsid w:val="00E410BE"/>
    <w:rsid w:val="00E417D8"/>
    <w:rsid w:val="00E41C11"/>
    <w:rsid w:val="00E41DB2"/>
    <w:rsid w:val="00E42AA4"/>
    <w:rsid w:val="00E434C7"/>
    <w:rsid w:val="00E450CE"/>
    <w:rsid w:val="00E47B6E"/>
    <w:rsid w:val="00E53D28"/>
    <w:rsid w:val="00E556A7"/>
    <w:rsid w:val="00E56B1E"/>
    <w:rsid w:val="00E60430"/>
    <w:rsid w:val="00E60B1E"/>
    <w:rsid w:val="00E60BE8"/>
    <w:rsid w:val="00E60E01"/>
    <w:rsid w:val="00E6456F"/>
    <w:rsid w:val="00E64CC7"/>
    <w:rsid w:val="00E6555A"/>
    <w:rsid w:val="00E6578E"/>
    <w:rsid w:val="00E7078C"/>
    <w:rsid w:val="00E70C97"/>
    <w:rsid w:val="00E725F7"/>
    <w:rsid w:val="00E73633"/>
    <w:rsid w:val="00E767CB"/>
    <w:rsid w:val="00E76DE9"/>
    <w:rsid w:val="00E76EB6"/>
    <w:rsid w:val="00E800CB"/>
    <w:rsid w:val="00E81A8D"/>
    <w:rsid w:val="00E82B53"/>
    <w:rsid w:val="00E83236"/>
    <w:rsid w:val="00E8530F"/>
    <w:rsid w:val="00E86248"/>
    <w:rsid w:val="00E873C8"/>
    <w:rsid w:val="00E901B8"/>
    <w:rsid w:val="00E91598"/>
    <w:rsid w:val="00E933FC"/>
    <w:rsid w:val="00E939AE"/>
    <w:rsid w:val="00E95471"/>
    <w:rsid w:val="00E95825"/>
    <w:rsid w:val="00E967D5"/>
    <w:rsid w:val="00EA20B1"/>
    <w:rsid w:val="00EA47FB"/>
    <w:rsid w:val="00EA7845"/>
    <w:rsid w:val="00EB0279"/>
    <w:rsid w:val="00EB347D"/>
    <w:rsid w:val="00EB5BCE"/>
    <w:rsid w:val="00EB7724"/>
    <w:rsid w:val="00EC03D9"/>
    <w:rsid w:val="00EC4998"/>
    <w:rsid w:val="00EC5DE1"/>
    <w:rsid w:val="00EC5FCD"/>
    <w:rsid w:val="00EC6609"/>
    <w:rsid w:val="00EC7320"/>
    <w:rsid w:val="00ED1D31"/>
    <w:rsid w:val="00ED3443"/>
    <w:rsid w:val="00ED3B72"/>
    <w:rsid w:val="00ED48D9"/>
    <w:rsid w:val="00ED5437"/>
    <w:rsid w:val="00ED5B88"/>
    <w:rsid w:val="00ED678A"/>
    <w:rsid w:val="00ED7156"/>
    <w:rsid w:val="00ED71A6"/>
    <w:rsid w:val="00EE18A3"/>
    <w:rsid w:val="00EE6889"/>
    <w:rsid w:val="00EF08D0"/>
    <w:rsid w:val="00EF0F47"/>
    <w:rsid w:val="00EF1602"/>
    <w:rsid w:val="00EF2FFF"/>
    <w:rsid w:val="00EF6A18"/>
    <w:rsid w:val="00EF7739"/>
    <w:rsid w:val="00EF7979"/>
    <w:rsid w:val="00F00A54"/>
    <w:rsid w:val="00F02FF9"/>
    <w:rsid w:val="00F032B9"/>
    <w:rsid w:val="00F036C3"/>
    <w:rsid w:val="00F0386F"/>
    <w:rsid w:val="00F04AE8"/>
    <w:rsid w:val="00F062B3"/>
    <w:rsid w:val="00F06ECC"/>
    <w:rsid w:val="00F07E45"/>
    <w:rsid w:val="00F115A7"/>
    <w:rsid w:val="00F11D12"/>
    <w:rsid w:val="00F128E2"/>
    <w:rsid w:val="00F141E2"/>
    <w:rsid w:val="00F1574E"/>
    <w:rsid w:val="00F15A7E"/>
    <w:rsid w:val="00F16409"/>
    <w:rsid w:val="00F16824"/>
    <w:rsid w:val="00F22634"/>
    <w:rsid w:val="00F22C88"/>
    <w:rsid w:val="00F23354"/>
    <w:rsid w:val="00F248F8"/>
    <w:rsid w:val="00F26412"/>
    <w:rsid w:val="00F27188"/>
    <w:rsid w:val="00F32F09"/>
    <w:rsid w:val="00F3356A"/>
    <w:rsid w:val="00F34B78"/>
    <w:rsid w:val="00F35080"/>
    <w:rsid w:val="00F41D0A"/>
    <w:rsid w:val="00F45EAF"/>
    <w:rsid w:val="00F46169"/>
    <w:rsid w:val="00F4618D"/>
    <w:rsid w:val="00F46567"/>
    <w:rsid w:val="00F47B08"/>
    <w:rsid w:val="00F47B12"/>
    <w:rsid w:val="00F52AF2"/>
    <w:rsid w:val="00F53021"/>
    <w:rsid w:val="00F54C00"/>
    <w:rsid w:val="00F57D20"/>
    <w:rsid w:val="00F615A0"/>
    <w:rsid w:val="00F630DA"/>
    <w:rsid w:val="00F649C4"/>
    <w:rsid w:val="00F64FF6"/>
    <w:rsid w:val="00F670FB"/>
    <w:rsid w:val="00F67585"/>
    <w:rsid w:val="00F71E41"/>
    <w:rsid w:val="00F7220C"/>
    <w:rsid w:val="00F73B98"/>
    <w:rsid w:val="00F74831"/>
    <w:rsid w:val="00F76481"/>
    <w:rsid w:val="00F84623"/>
    <w:rsid w:val="00F8528D"/>
    <w:rsid w:val="00F86F46"/>
    <w:rsid w:val="00F924DD"/>
    <w:rsid w:val="00F9339B"/>
    <w:rsid w:val="00F937EA"/>
    <w:rsid w:val="00F93F07"/>
    <w:rsid w:val="00F95134"/>
    <w:rsid w:val="00F95CCF"/>
    <w:rsid w:val="00F974E5"/>
    <w:rsid w:val="00FA04FA"/>
    <w:rsid w:val="00FA0969"/>
    <w:rsid w:val="00FA2A1F"/>
    <w:rsid w:val="00FA371A"/>
    <w:rsid w:val="00FA37DC"/>
    <w:rsid w:val="00FA54A8"/>
    <w:rsid w:val="00FA6DDC"/>
    <w:rsid w:val="00FA73FA"/>
    <w:rsid w:val="00FA7D48"/>
    <w:rsid w:val="00FB1F96"/>
    <w:rsid w:val="00FB236E"/>
    <w:rsid w:val="00FB42FF"/>
    <w:rsid w:val="00FB5E55"/>
    <w:rsid w:val="00FB74E2"/>
    <w:rsid w:val="00FB7A99"/>
    <w:rsid w:val="00FC09DA"/>
    <w:rsid w:val="00FC5197"/>
    <w:rsid w:val="00FC5B08"/>
    <w:rsid w:val="00FC71FD"/>
    <w:rsid w:val="00FC73C7"/>
    <w:rsid w:val="00FD2479"/>
    <w:rsid w:val="00FD2AA9"/>
    <w:rsid w:val="00FD37A1"/>
    <w:rsid w:val="00FD5846"/>
    <w:rsid w:val="00FE2FA4"/>
    <w:rsid w:val="00FE2FA5"/>
    <w:rsid w:val="00FE5717"/>
    <w:rsid w:val="00FE79EB"/>
    <w:rsid w:val="00FF1A83"/>
    <w:rsid w:val="00FF25C1"/>
    <w:rsid w:val="00FF294B"/>
    <w:rsid w:val="00FF77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5C6589"/>
  <w15:chartTrackingRefBased/>
  <w15:docId w15:val="{3DA97874-AC65-9B4A-AA9D-4B0CD8ED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91598"/>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99"/>
    <w:semiHidden/>
    <w:rsid w:val="00905E4B"/>
    <w:pPr>
      <w:widowControl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905E4B"/>
    <w:pPr>
      <w:widowControl w:val="0"/>
      <w:ind w:left="254"/>
    </w:pPr>
    <w:rPr>
      <w:rFonts w:ascii="Trebuchet MS" w:eastAsia="Calibri" w:hAnsi="Trebuchet MS"/>
      <w:sz w:val="20"/>
      <w:szCs w:val="20"/>
      <w:lang w:val="en-US" w:eastAsia="en-US"/>
    </w:rPr>
  </w:style>
  <w:style w:type="character" w:customStyle="1" w:styleId="CorpotestoCarattere">
    <w:name w:val="Corpo testo Carattere"/>
    <w:link w:val="Corpotesto"/>
    <w:uiPriority w:val="99"/>
    <w:semiHidden/>
    <w:rsid w:val="001B1C5B"/>
    <w:rPr>
      <w:lang w:val="en-US" w:eastAsia="en-US"/>
    </w:rPr>
  </w:style>
  <w:style w:type="paragraph" w:customStyle="1" w:styleId="Heading11">
    <w:name w:val="Heading 11"/>
    <w:basedOn w:val="Normale"/>
    <w:uiPriority w:val="99"/>
    <w:rsid w:val="00905E4B"/>
    <w:pPr>
      <w:widowControl w:val="0"/>
      <w:ind w:left="622"/>
      <w:outlineLvl w:val="1"/>
    </w:pPr>
    <w:rPr>
      <w:rFonts w:ascii="Trebuchet MS" w:eastAsia="Calibri" w:hAnsi="Trebuchet MS"/>
      <w:b/>
      <w:bCs/>
      <w:sz w:val="50"/>
      <w:szCs w:val="50"/>
      <w:lang w:val="en-US" w:eastAsia="en-US"/>
    </w:rPr>
  </w:style>
  <w:style w:type="paragraph" w:customStyle="1" w:styleId="Elencochiaro-Colore51">
    <w:name w:val="Elenco chiaro - Colore 51"/>
    <w:basedOn w:val="Normale"/>
    <w:uiPriority w:val="34"/>
    <w:qFormat/>
    <w:rsid w:val="00905E4B"/>
    <w:pPr>
      <w:widowControl w:val="0"/>
    </w:pPr>
    <w:rPr>
      <w:rFonts w:ascii="Calibri" w:eastAsia="Calibri" w:hAnsi="Calibri"/>
      <w:sz w:val="22"/>
      <w:szCs w:val="22"/>
      <w:lang w:val="en-US" w:eastAsia="en-US"/>
    </w:rPr>
  </w:style>
  <w:style w:type="paragraph" w:customStyle="1" w:styleId="TableParagraph">
    <w:name w:val="Table Paragraph"/>
    <w:basedOn w:val="Normale"/>
    <w:uiPriority w:val="99"/>
    <w:rsid w:val="00905E4B"/>
    <w:pPr>
      <w:widowControl w:val="0"/>
    </w:pPr>
    <w:rPr>
      <w:rFonts w:ascii="Calibri" w:eastAsia="Calibri" w:hAnsi="Calibri"/>
      <w:sz w:val="22"/>
      <w:szCs w:val="22"/>
      <w:lang w:val="en-US" w:eastAsia="en-US"/>
    </w:rPr>
  </w:style>
  <w:style w:type="paragraph" w:styleId="Testofumetto">
    <w:name w:val="Balloon Text"/>
    <w:basedOn w:val="Normale"/>
    <w:link w:val="TestofumettoCarattere"/>
    <w:uiPriority w:val="99"/>
    <w:semiHidden/>
    <w:rsid w:val="006D6F05"/>
    <w:pPr>
      <w:widowControl w:val="0"/>
    </w:pPr>
    <w:rPr>
      <w:rFonts w:ascii="Lucida Grande" w:eastAsia="Calibri" w:hAnsi="Lucida Grande" w:cs="Lucida Grande"/>
      <w:sz w:val="18"/>
      <w:szCs w:val="18"/>
      <w:lang w:val="en-US" w:eastAsia="en-US"/>
    </w:rPr>
  </w:style>
  <w:style w:type="character" w:customStyle="1" w:styleId="TestofumettoCarattere">
    <w:name w:val="Testo fumetto Carattere"/>
    <w:link w:val="Testofumetto"/>
    <w:uiPriority w:val="99"/>
    <w:semiHidden/>
    <w:locked/>
    <w:rsid w:val="006D6F05"/>
    <w:rPr>
      <w:rFonts w:ascii="Lucida Grande" w:hAnsi="Lucida Grande" w:cs="Lucida Grande"/>
      <w:sz w:val="18"/>
      <w:szCs w:val="18"/>
    </w:rPr>
  </w:style>
  <w:style w:type="character" w:styleId="Collegamentoipertestuale">
    <w:name w:val="Hyperlink"/>
    <w:uiPriority w:val="99"/>
    <w:rsid w:val="006D6F05"/>
    <w:rPr>
      <w:rFonts w:cs="Times New Roman"/>
      <w:color w:val="0000FF"/>
      <w:u w:val="single"/>
    </w:rPr>
  </w:style>
  <w:style w:type="paragraph" w:styleId="Intestazione">
    <w:name w:val="header"/>
    <w:basedOn w:val="Normale"/>
    <w:link w:val="IntestazioneCarattere"/>
    <w:uiPriority w:val="99"/>
    <w:rsid w:val="006D6F05"/>
    <w:pPr>
      <w:widowControl w:val="0"/>
      <w:tabs>
        <w:tab w:val="center" w:pos="4819"/>
        <w:tab w:val="right" w:pos="9638"/>
      </w:tabs>
    </w:pPr>
    <w:rPr>
      <w:rFonts w:ascii="Calibri" w:eastAsia="Calibri" w:hAnsi="Calibri"/>
      <w:sz w:val="22"/>
      <w:szCs w:val="22"/>
      <w:lang w:val="en-US" w:eastAsia="en-US"/>
    </w:rPr>
  </w:style>
  <w:style w:type="character" w:customStyle="1" w:styleId="IntestazioneCarattere">
    <w:name w:val="Intestazione Carattere"/>
    <w:link w:val="Intestazione"/>
    <w:uiPriority w:val="99"/>
    <w:locked/>
    <w:rsid w:val="006D6F05"/>
    <w:rPr>
      <w:rFonts w:cs="Times New Roman"/>
    </w:rPr>
  </w:style>
  <w:style w:type="paragraph" w:styleId="Pidipagina">
    <w:name w:val="footer"/>
    <w:basedOn w:val="Normale"/>
    <w:link w:val="PidipaginaCarattere"/>
    <w:uiPriority w:val="99"/>
    <w:rsid w:val="006D6F05"/>
    <w:pPr>
      <w:widowControl w:val="0"/>
      <w:tabs>
        <w:tab w:val="center" w:pos="4819"/>
        <w:tab w:val="right" w:pos="9638"/>
      </w:tabs>
    </w:pPr>
    <w:rPr>
      <w:rFonts w:ascii="Calibri" w:eastAsia="Calibri" w:hAnsi="Calibri"/>
      <w:sz w:val="22"/>
      <w:szCs w:val="22"/>
      <w:lang w:val="en-US" w:eastAsia="en-US"/>
    </w:rPr>
  </w:style>
  <w:style w:type="character" w:customStyle="1" w:styleId="PidipaginaCarattere">
    <w:name w:val="Piè di pagina Carattere"/>
    <w:link w:val="Pidipagina"/>
    <w:uiPriority w:val="99"/>
    <w:locked/>
    <w:rsid w:val="006D6F05"/>
    <w:rPr>
      <w:rFonts w:cs="Times New Roman"/>
    </w:rPr>
  </w:style>
  <w:style w:type="paragraph" w:styleId="NormaleWeb">
    <w:name w:val="Normal (Web)"/>
    <w:basedOn w:val="Normale"/>
    <w:uiPriority w:val="99"/>
    <w:semiHidden/>
    <w:unhideWhenUsed/>
    <w:rsid w:val="00CF7F7A"/>
    <w:pPr>
      <w:spacing w:before="100" w:beforeAutospacing="1" w:after="100" w:afterAutospacing="1"/>
    </w:pPr>
    <w:rPr>
      <w:rFonts w:ascii="Times" w:eastAsia="Calibri" w:hAnsi="Times"/>
      <w:sz w:val="20"/>
      <w:szCs w:val="20"/>
    </w:rPr>
  </w:style>
  <w:style w:type="character" w:customStyle="1" w:styleId="apple-converted-space">
    <w:name w:val="apple-converted-space"/>
    <w:basedOn w:val="Carpredefinitoparagrafo"/>
    <w:rsid w:val="003439B0"/>
  </w:style>
  <w:style w:type="character" w:styleId="Menzionenonrisolta">
    <w:name w:val="Unresolved Mention"/>
    <w:basedOn w:val="Carpredefinitoparagrafo"/>
    <w:uiPriority w:val="99"/>
    <w:semiHidden/>
    <w:unhideWhenUsed/>
    <w:rsid w:val="0000505F"/>
    <w:rPr>
      <w:color w:val="605E5C"/>
      <w:shd w:val="clear" w:color="auto" w:fill="E1DFDD"/>
    </w:rPr>
  </w:style>
  <w:style w:type="paragraph" w:customStyle="1" w:styleId="Default">
    <w:name w:val="Default"/>
    <w:rsid w:val="006123DA"/>
    <w:pPr>
      <w:widowControl w:val="0"/>
      <w:autoSpaceDE w:val="0"/>
      <w:autoSpaceDN w:val="0"/>
      <w:adjustRightInd w:val="0"/>
    </w:pPr>
    <w:rPr>
      <w:rFonts w:ascii="Trebuchet MS" w:hAnsi="Trebuchet MS" w:cs="Trebuchet MS"/>
      <w:color w:val="000000"/>
      <w:sz w:val="24"/>
      <w:szCs w:val="24"/>
    </w:rPr>
  </w:style>
  <w:style w:type="paragraph" w:styleId="Paragrafoelenco">
    <w:name w:val="List Paragraph"/>
    <w:basedOn w:val="Normale"/>
    <w:uiPriority w:val="34"/>
    <w:qFormat/>
    <w:rsid w:val="000F7616"/>
    <w:pPr>
      <w:widowControl w:val="0"/>
      <w:ind w:left="720"/>
      <w:contextualSpacing/>
    </w:pPr>
    <w:rPr>
      <w:rFonts w:ascii="Calibri" w:eastAsia="Calibri" w:hAnsi="Calibri"/>
      <w:sz w:val="22"/>
      <w:szCs w:val="22"/>
      <w:lang w:val="en-US" w:eastAsia="en-US"/>
    </w:rPr>
  </w:style>
  <w:style w:type="table" w:styleId="Grigliatabella">
    <w:name w:val="Table Grid"/>
    <w:basedOn w:val="Tabellanormale"/>
    <w:locked/>
    <w:rsid w:val="00E16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7B66D6"/>
    <w:rPr>
      <w:rFonts w:ascii="Franklin Gothic Book" w:eastAsiaTheme="minorEastAsia" w:hAnsi="Franklin Gothic Book"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7B66D6"/>
    <w:rPr>
      <w:rFonts w:ascii="Franklin Gothic Book" w:eastAsiaTheme="minorEastAsia" w:hAnsi="Franklin Gothic Book" w:cstheme="minorBidi"/>
      <w:lang w:eastAsia="en-US"/>
    </w:rPr>
  </w:style>
  <w:style w:type="character" w:styleId="Rimandonotaapidipagina">
    <w:name w:val="footnote reference"/>
    <w:basedOn w:val="Carpredefinitoparagrafo"/>
    <w:uiPriority w:val="99"/>
    <w:semiHidden/>
    <w:unhideWhenUsed/>
    <w:rsid w:val="007B66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7930">
      <w:bodyDiv w:val="1"/>
      <w:marLeft w:val="0"/>
      <w:marRight w:val="0"/>
      <w:marTop w:val="0"/>
      <w:marBottom w:val="0"/>
      <w:divBdr>
        <w:top w:val="none" w:sz="0" w:space="0" w:color="auto"/>
        <w:left w:val="none" w:sz="0" w:space="0" w:color="auto"/>
        <w:bottom w:val="none" w:sz="0" w:space="0" w:color="auto"/>
        <w:right w:val="none" w:sz="0" w:space="0" w:color="auto"/>
      </w:divBdr>
    </w:div>
    <w:div w:id="42992425">
      <w:bodyDiv w:val="1"/>
      <w:marLeft w:val="0"/>
      <w:marRight w:val="0"/>
      <w:marTop w:val="0"/>
      <w:marBottom w:val="0"/>
      <w:divBdr>
        <w:top w:val="none" w:sz="0" w:space="0" w:color="auto"/>
        <w:left w:val="none" w:sz="0" w:space="0" w:color="auto"/>
        <w:bottom w:val="none" w:sz="0" w:space="0" w:color="auto"/>
        <w:right w:val="none" w:sz="0" w:space="0" w:color="auto"/>
      </w:divBdr>
    </w:div>
    <w:div w:id="46997358">
      <w:bodyDiv w:val="1"/>
      <w:marLeft w:val="0"/>
      <w:marRight w:val="0"/>
      <w:marTop w:val="0"/>
      <w:marBottom w:val="0"/>
      <w:divBdr>
        <w:top w:val="none" w:sz="0" w:space="0" w:color="auto"/>
        <w:left w:val="none" w:sz="0" w:space="0" w:color="auto"/>
        <w:bottom w:val="none" w:sz="0" w:space="0" w:color="auto"/>
        <w:right w:val="none" w:sz="0" w:space="0" w:color="auto"/>
      </w:divBdr>
    </w:div>
    <w:div w:id="54008692">
      <w:bodyDiv w:val="1"/>
      <w:marLeft w:val="0"/>
      <w:marRight w:val="0"/>
      <w:marTop w:val="0"/>
      <w:marBottom w:val="0"/>
      <w:divBdr>
        <w:top w:val="none" w:sz="0" w:space="0" w:color="auto"/>
        <w:left w:val="none" w:sz="0" w:space="0" w:color="auto"/>
        <w:bottom w:val="none" w:sz="0" w:space="0" w:color="auto"/>
        <w:right w:val="none" w:sz="0" w:space="0" w:color="auto"/>
      </w:divBdr>
    </w:div>
    <w:div w:id="71857117">
      <w:bodyDiv w:val="1"/>
      <w:marLeft w:val="0"/>
      <w:marRight w:val="0"/>
      <w:marTop w:val="0"/>
      <w:marBottom w:val="0"/>
      <w:divBdr>
        <w:top w:val="none" w:sz="0" w:space="0" w:color="auto"/>
        <w:left w:val="none" w:sz="0" w:space="0" w:color="auto"/>
        <w:bottom w:val="none" w:sz="0" w:space="0" w:color="auto"/>
        <w:right w:val="none" w:sz="0" w:space="0" w:color="auto"/>
      </w:divBdr>
    </w:div>
    <w:div w:id="80372013">
      <w:bodyDiv w:val="1"/>
      <w:marLeft w:val="0"/>
      <w:marRight w:val="0"/>
      <w:marTop w:val="0"/>
      <w:marBottom w:val="0"/>
      <w:divBdr>
        <w:top w:val="none" w:sz="0" w:space="0" w:color="auto"/>
        <w:left w:val="none" w:sz="0" w:space="0" w:color="auto"/>
        <w:bottom w:val="none" w:sz="0" w:space="0" w:color="auto"/>
        <w:right w:val="none" w:sz="0" w:space="0" w:color="auto"/>
      </w:divBdr>
    </w:div>
    <w:div w:id="80687025">
      <w:bodyDiv w:val="1"/>
      <w:marLeft w:val="0"/>
      <w:marRight w:val="0"/>
      <w:marTop w:val="0"/>
      <w:marBottom w:val="0"/>
      <w:divBdr>
        <w:top w:val="none" w:sz="0" w:space="0" w:color="auto"/>
        <w:left w:val="none" w:sz="0" w:space="0" w:color="auto"/>
        <w:bottom w:val="none" w:sz="0" w:space="0" w:color="auto"/>
        <w:right w:val="none" w:sz="0" w:space="0" w:color="auto"/>
      </w:divBdr>
    </w:div>
    <w:div w:id="86582867">
      <w:bodyDiv w:val="1"/>
      <w:marLeft w:val="0"/>
      <w:marRight w:val="0"/>
      <w:marTop w:val="0"/>
      <w:marBottom w:val="0"/>
      <w:divBdr>
        <w:top w:val="none" w:sz="0" w:space="0" w:color="auto"/>
        <w:left w:val="none" w:sz="0" w:space="0" w:color="auto"/>
        <w:bottom w:val="none" w:sz="0" w:space="0" w:color="auto"/>
        <w:right w:val="none" w:sz="0" w:space="0" w:color="auto"/>
      </w:divBdr>
    </w:div>
    <w:div w:id="87778156">
      <w:bodyDiv w:val="1"/>
      <w:marLeft w:val="0"/>
      <w:marRight w:val="0"/>
      <w:marTop w:val="0"/>
      <w:marBottom w:val="0"/>
      <w:divBdr>
        <w:top w:val="none" w:sz="0" w:space="0" w:color="auto"/>
        <w:left w:val="none" w:sz="0" w:space="0" w:color="auto"/>
        <w:bottom w:val="none" w:sz="0" w:space="0" w:color="auto"/>
        <w:right w:val="none" w:sz="0" w:space="0" w:color="auto"/>
      </w:divBdr>
    </w:div>
    <w:div w:id="96220941">
      <w:bodyDiv w:val="1"/>
      <w:marLeft w:val="0"/>
      <w:marRight w:val="0"/>
      <w:marTop w:val="0"/>
      <w:marBottom w:val="0"/>
      <w:divBdr>
        <w:top w:val="none" w:sz="0" w:space="0" w:color="auto"/>
        <w:left w:val="none" w:sz="0" w:space="0" w:color="auto"/>
        <w:bottom w:val="none" w:sz="0" w:space="0" w:color="auto"/>
        <w:right w:val="none" w:sz="0" w:space="0" w:color="auto"/>
      </w:divBdr>
    </w:div>
    <w:div w:id="110244125">
      <w:bodyDiv w:val="1"/>
      <w:marLeft w:val="0"/>
      <w:marRight w:val="0"/>
      <w:marTop w:val="0"/>
      <w:marBottom w:val="0"/>
      <w:divBdr>
        <w:top w:val="none" w:sz="0" w:space="0" w:color="auto"/>
        <w:left w:val="none" w:sz="0" w:space="0" w:color="auto"/>
        <w:bottom w:val="none" w:sz="0" w:space="0" w:color="auto"/>
        <w:right w:val="none" w:sz="0" w:space="0" w:color="auto"/>
      </w:divBdr>
    </w:div>
    <w:div w:id="116611216">
      <w:bodyDiv w:val="1"/>
      <w:marLeft w:val="0"/>
      <w:marRight w:val="0"/>
      <w:marTop w:val="0"/>
      <w:marBottom w:val="0"/>
      <w:divBdr>
        <w:top w:val="none" w:sz="0" w:space="0" w:color="auto"/>
        <w:left w:val="none" w:sz="0" w:space="0" w:color="auto"/>
        <w:bottom w:val="none" w:sz="0" w:space="0" w:color="auto"/>
        <w:right w:val="none" w:sz="0" w:space="0" w:color="auto"/>
      </w:divBdr>
    </w:div>
    <w:div w:id="130250040">
      <w:bodyDiv w:val="1"/>
      <w:marLeft w:val="0"/>
      <w:marRight w:val="0"/>
      <w:marTop w:val="0"/>
      <w:marBottom w:val="0"/>
      <w:divBdr>
        <w:top w:val="none" w:sz="0" w:space="0" w:color="auto"/>
        <w:left w:val="none" w:sz="0" w:space="0" w:color="auto"/>
        <w:bottom w:val="none" w:sz="0" w:space="0" w:color="auto"/>
        <w:right w:val="none" w:sz="0" w:space="0" w:color="auto"/>
      </w:divBdr>
    </w:div>
    <w:div w:id="140074896">
      <w:bodyDiv w:val="1"/>
      <w:marLeft w:val="0"/>
      <w:marRight w:val="0"/>
      <w:marTop w:val="0"/>
      <w:marBottom w:val="0"/>
      <w:divBdr>
        <w:top w:val="none" w:sz="0" w:space="0" w:color="auto"/>
        <w:left w:val="none" w:sz="0" w:space="0" w:color="auto"/>
        <w:bottom w:val="none" w:sz="0" w:space="0" w:color="auto"/>
        <w:right w:val="none" w:sz="0" w:space="0" w:color="auto"/>
      </w:divBdr>
    </w:div>
    <w:div w:id="141503361">
      <w:bodyDiv w:val="1"/>
      <w:marLeft w:val="0"/>
      <w:marRight w:val="0"/>
      <w:marTop w:val="0"/>
      <w:marBottom w:val="0"/>
      <w:divBdr>
        <w:top w:val="none" w:sz="0" w:space="0" w:color="auto"/>
        <w:left w:val="none" w:sz="0" w:space="0" w:color="auto"/>
        <w:bottom w:val="none" w:sz="0" w:space="0" w:color="auto"/>
        <w:right w:val="none" w:sz="0" w:space="0" w:color="auto"/>
      </w:divBdr>
    </w:div>
    <w:div w:id="142048829">
      <w:bodyDiv w:val="1"/>
      <w:marLeft w:val="0"/>
      <w:marRight w:val="0"/>
      <w:marTop w:val="0"/>
      <w:marBottom w:val="0"/>
      <w:divBdr>
        <w:top w:val="none" w:sz="0" w:space="0" w:color="auto"/>
        <w:left w:val="none" w:sz="0" w:space="0" w:color="auto"/>
        <w:bottom w:val="none" w:sz="0" w:space="0" w:color="auto"/>
        <w:right w:val="none" w:sz="0" w:space="0" w:color="auto"/>
      </w:divBdr>
    </w:div>
    <w:div w:id="143662925">
      <w:bodyDiv w:val="1"/>
      <w:marLeft w:val="0"/>
      <w:marRight w:val="0"/>
      <w:marTop w:val="0"/>
      <w:marBottom w:val="0"/>
      <w:divBdr>
        <w:top w:val="none" w:sz="0" w:space="0" w:color="auto"/>
        <w:left w:val="none" w:sz="0" w:space="0" w:color="auto"/>
        <w:bottom w:val="none" w:sz="0" w:space="0" w:color="auto"/>
        <w:right w:val="none" w:sz="0" w:space="0" w:color="auto"/>
      </w:divBdr>
    </w:div>
    <w:div w:id="211307081">
      <w:bodyDiv w:val="1"/>
      <w:marLeft w:val="0"/>
      <w:marRight w:val="0"/>
      <w:marTop w:val="0"/>
      <w:marBottom w:val="0"/>
      <w:divBdr>
        <w:top w:val="none" w:sz="0" w:space="0" w:color="auto"/>
        <w:left w:val="none" w:sz="0" w:space="0" w:color="auto"/>
        <w:bottom w:val="none" w:sz="0" w:space="0" w:color="auto"/>
        <w:right w:val="none" w:sz="0" w:space="0" w:color="auto"/>
      </w:divBdr>
    </w:div>
    <w:div w:id="224799457">
      <w:bodyDiv w:val="1"/>
      <w:marLeft w:val="0"/>
      <w:marRight w:val="0"/>
      <w:marTop w:val="0"/>
      <w:marBottom w:val="0"/>
      <w:divBdr>
        <w:top w:val="none" w:sz="0" w:space="0" w:color="auto"/>
        <w:left w:val="none" w:sz="0" w:space="0" w:color="auto"/>
        <w:bottom w:val="none" w:sz="0" w:space="0" w:color="auto"/>
        <w:right w:val="none" w:sz="0" w:space="0" w:color="auto"/>
      </w:divBdr>
    </w:div>
    <w:div w:id="261961293">
      <w:bodyDiv w:val="1"/>
      <w:marLeft w:val="0"/>
      <w:marRight w:val="0"/>
      <w:marTop w:val="0"/>
      <w:marBottom w:val="0"/>
      <w:divBdr>
        <w:top w:val="none" w:sz="0" w:space="0" w:color="auto"/>
        <w:left w:val="none" w:sz="0" w:space="0" w:color="auto"/>
        <w:bottom w:val="none" w:sz="0" w:space="0" w:color="auto"/>
        <w:right w:val="none" w:sz="0" w:space="0" w:color="auto"/>
      </w:divBdr>
    </w:div>
    <w:div w:id="278729659">
      <w:bodyDiv w:val="1"/>
      <w:marLeft w:val="0"/>
      <w:marRight w:val="0"/>
      <w:marTop w:val="0"/>
      <w:marBottom w:val="0"/>
      <w:divBdr>
        <w:top w:val="none" w:sz="0" w:space="0" w:color="auto"/>
        <w:left w:val="none" w:sz="0" w:space="0" w:color="auto"/>
        <w:bottom w:val="none" w:sz="0" w:space="0" w:color="auto"/>
        <w:right w:val="none" w:sz="0" w:space="0" w:color="auto"/>
      </w:divBdr>
    </w:div>
    <w:div w:id="295063817">
      <w:bodyDiv w:val="1"/>
      <w:marLeft w:val="0"/>
      <w:marRight w:val="0"/>
      <w:marTop w:val="0"/>
      <w:marBottom w:val="0"/>
      <w:divBdr>
        <w:top w:val="none" w:sz="0" w:space="0" w:color="auto"/>
        <w:left w:val="none" w:sz="0" w:space="0" w:color="auto"/>
        <w:bottom w:val="none" w:sz="0" w:space="0" w:color="auto"/>
        <w:right w:val="none" w:sz="0" w:space="0" w:color="auto"/>
      </w:divBdr>
    </w:div>
    <w:div w:id="295911202">
      <w:bodyDiv w:val="1"/>
      <w:marLeft w:val="0"/>
      <w:marRight w:val="0"/>
      <w:marTop w:val="0"/>
      <w:marBottom w:val="0"/>
      <w:divBdr>
        <w:top w:val="none" w:sz="0" w:space="0" w:color="auto"/>
        <w:left w:val="none" w:sz="0" w:space="0" w:color="auto"/>
        <w:bottom w:val="none" w:sz="0" w:space="0" w:color="auto"/>
        <w:right w:val="none" w:sz="0" w:space="0" w:color="auto"/>
      </w:divBdr>
    </w:div>
    <w:div w:id="298803234">
      <w:bodyDiv w:val="1"/>
      <w:marLeft w:val="0"/>
      <w:marRight w:val="0"/>
      <w:marTop w:val="0"/>
      <w:marBottom w:val="0"/>
      <w:divBdr>
        <w:top w:val="none" w:sz="0" w:space="0" w:color="auto"/>
        <w:left w:val="none" w:sz="0" w:space="0" w:color="auto"/>
        <w:bottom w:val="none" w:sz="0" w:space="0" w:color="auto"/>
        <w:right w:val="none" w:sz="0" w:space="0" w:color="auto"/>
      </w:divBdr>
      <w:divsChild>
        <w:div w:id="638265150">
          <w:blockQuote w:val="1"/>
          <w:marLeft w:val="150"/>
          <w:marRight w:val="150"/>
          <w:marTop w:val="0"/>
          <w:marBottom w:val="0"/>
          <w:divBdr>
            <w:top w:val="none" w:sz="0" w:space="0" w:color="auto"/>
            <w:left w:val="none" w:sz="0" w:space="0" w:color="auto"/>
            <w:bottom w:val="none" w:sz="0" w:space="0" w:color="auto"/>
            <w:right w:val="none" w:sz="0" w:space="0" w:color="auto"/>
          </w:divBdr>
          <w:divsChild>
            <w:div w:id="1264220460">
              <w:marLeft w:val="0"/>
              <w:marRight w:val="0"/>
              <w:marTop w:val="0"/>
              <w:marBottom w:val="0"/>
              <w:divBdr>
                <w:top w:val="none" w:sz="0" w:space="0" w:color="auto"/>
                <w:left w:val="none" w:sz="0" w:space="0" w:color="auto"/>
                <w:bottom w:val="none" w:sz="0" w:space="0" w:color="auto"/>
                <w:right w:val="none" w:sz="0" w:space="0" w:color="auto"/>
              </w:divBdr>
              <w:divsChild>
                <w:div w:id="972906114">
                  <w:marLeft w:val="0"/>
                  <w:marRight w:val="0"/>
                  <w:marTop w:val="0"/>
                  <w:marBottom w:val="0"/>
                  <w:divBdr>
                    <w:top w:val="none" w:sz="0" w:space="0" w:color="auto"/>
                    <w:left w:val="none" w:sz="0" w:space="0" w:color="auto"/>
                    <w:bottom w:val="none" w:sz="0" w:space="0" w:color="auto"/>
                    <w:right w:val="none" w:sz="0" w:space="0" w:color="auto"/>
                  </w:divBdr>
                  <w:divsChild>
                    <w:div w:id="1871450898">
                      <w:marLeft w:val="0"/>
                      <w:marRight w:val="0"/>
                      <w:marTop w:val="0"/>
                      <w:marBottom w:val="0"/>
                      <w:divBdr>
                        <w:top w:val="none" w:sz="0" w:space="0" w:color="auto"/>
                        <w:left w:val="none" w:sz="0" w:space="0" w:color="auto"/>
                        <w:bottom w:val="none" w:sz="0" w:space="0" w:color="auto"/>
                        <w:right w:val="none" w:sz="0" w:space="0" w:color="auto"/>
                      </w:divBdr>
                      <w:divsChild>
                        <w:div w:id="11643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744373">
      <w:bodyDiv w:val="1"/>
      <w:marLeft w:val="0"/>
      <w:marRight w:val="0"/>
      <w:marTop w:val="0"/>
      <w:marBottom w:val="0"/>
      <w:divBdr>
        <w:top w:val="none" w:sz="0" w:space="0" w:color="auto"/>
        <w:left w:val="none" w:sz="0" w:space="0" w:color="auto"/>
        <w:bottom w:val="none" w:sz="0" w:space="0" w:color="auto"/>
        <w:right w:val="none" w:sz="0" w:space="0" w:color="auto"/>
      </w:divBdr>
    </w:div>
    <w:div w:id="306054055">
      <w:bodyDiv w:val="1"/>
      <w:marLeft w:val="0"/>
      <w:marRight w:val="0"/>
      <w:marTop w:val="0"/>
      <w:marBottom w:val="0"/>
      <w:divBdr>
        <w:top w:val="none" w:sz="0" w:space="0" w:color="auto"/>
        <w:left w:val="none" w:sz="0" w:space="0" w:color="auto"/>
        <w:bottom w:val="none" w:sz="0" w:space="0" w:color="auto"/>
        <w:right w:val="none" w:sz="0" w:space="0" w:color="auto"/>
      </w:divBdr>
    </w:div>
    <w:div w:id="332755840">
      <w:bodyDiv w:val="1"/>
      <w:marLeft w:val="0"/>
      <w:marRight w:val="0"/>
      <w:marTop w:val="0"/>
      <w:marBottom w:val="0"/>
      <w:divBdr>
        <w:top w:val="none" w:sz="0" w:space="0" w:color="auto"/>
        <w:left w:val="none" w:sz="0" w:space="0" w:color="auto"/>
        <w:bottom w:val="none" w:sz="0" w:space="0" w:color="auto"/>
        <w:right w:val="none" w:sz="0" w:space="0" w:color="auto"/>
      </w:divBdr>
    </w:div>
    <w:div w:id="336004182">
      <w:bodyDiv w:val="1"/>
      <w:marLeft w:val="0"/>
      <w:marRight w:val="0"/>
      <w:marTop w:val="0"/>
      <w:marBottom w:val="0"/>
      <w:divBdr>
        <w:top w:val="none" w:sz="0" w:space="0" w:color="auto"/>
        <w:left w:val="none" w:sz="0" w:space="0" w:color="auto"/>
        <w:bottom w:val="none" w:sz="0" w:space="0" w:color="auto"/>
        <w:right w:val="none" w:sz="0" w:space="0" w:color="auto"/>
      </w:divBdr>
    </w:div>
    <w:div w:id="348873619">
      <w:bodyDiv w:val="1"/>
      <w:marLeft w:val="0"/>
      <w:marRight w:val="0"/>
      <w:marTop w:val="0"/>
      <w:marBottom w:val="0"/>
      <w:divBdr>
        <w:top w:val="none" w:sz="0" w:space="0" w:color="auto"/>
        <w:left w:val="none" w:sz="0" w:space="0" w:color="auto"/>
        <w:bottom w:val="none" w:sz="0" w:space="0" w:color="auto"/>
        <w:right w:val="none" w:sz="0" w:space="0" w:color="auto"/>
      </w:divBdr>
    </w:div>
    <w:div w:id="361052811">
      <w:bodyDiv w:val="1"/>
      <w:marLeft w:val="0"/>
      <w:marRight w:val="0"/>
      <w:marTop w:val="0"/>
      <w:marBottom w:val="0"/>
      <w:divBdr>
        <w:top w:val="none" w:sz="0" w:space="0" w:color="auto"/>
        <w:left w:val="none" w:sz="0" w:space="0" w:color="auto"/>
        <w:bottom w:val="none" w:sz="0" w:space="0" w:color="auto"/>
        <w:right w:val="none" w:sz="0" w:space="0" w:color="auto"/>
      </w:divBdr>
    </w:div>
    <w:div w:id="368919726">
      <w:bodyDiv w:val="1"/>
      <w:marLeft w:val="0"/>
      <w:marRight w:val="0"/>
      <w:marTop w:val="0"/>
      <w:marBottom w:val="0"/>
      <w:divBdr>
        <w:top w:val="none" w:sz="0" w:space="0" w:color="auto"/>
        <w:left w:val="none" w:sz="0" w:space="0" w:color="auto"/>
        <w:bottom w:val="none" w:sz="0" w:space="0" w:color="auto"/>
        <w:right w:val="none" w:sz="0" w:space="0" w:color="auto"/>
      </w:divBdr>
    </w:div>
    <w:div w:id="390616329">
      <w:bodyDiv w:val="1"/>
      <w:marLeft w:val="0"/>
      <w:marRight w:val="0"/>
      <w:marTop w:val="0"/>
      <w:marBottom w:val="0"/>
      <w:divBdr>
        <w:top w:val="none" w:sz="0" w:space="0" w:color="auto"/>
        <w:left w:val="none" w:sz="0" w:space="0" w:color="auto"/>
        <w:bottom w:val="none" w:sz="0" w:space="0" w:color="auto"/>
        <w:right w:val="none" w:sz="0" w:space="0" w:color="auto"/>
      </w:divBdr>
    </w:div>
    <w:div w:id="399795279">
      <w:bodyDiv w:val="1"/>
      <w:marLeft w:val="0"/>
      <w:marRight w:val="0"/>
      <w:marTop w:val="0"/>
      <w:marBottom w:val="0"/>
      <w:divBdr>
        <w:top w:val="none" w:sz="0" w:space="0" w:color="auto"/>
        <w:left w:val="none" w:sz="0" w:space="0" w:color="auto"/>
        <w:bottom w:val="none" w:sz="0" w:space="0" w:color="auto"/>
        <w:right w:val="none" w:sz="0" w:space="0" w:color="auto"/>
      </w:divBdr>
    </w:div>
    <w:div w:id="401875080">
      <w:bodyDiv w:val="1"/>
      <w:marLeft w:val="0"/>
      <w:marRight w:val="0"/>
      <w:marTop w:val="0"/>
      <w:marBottom w:val="0"/>
      <w:divBdr>
        <w:top w:val="none" w:sz="0" w:space="0" w:color="auto"/>
        <w:left w:val="none" w:sz="0" w:space="0" w:color="auto"/>
        <w:bottom w:val="none" w:sz="0" w:space="0" w:color="auto"/>
        <w:right w:val="none" w:sz="0" w:space="0" w:color="auto"/>
      </w:divBdr>
    </w:div>
    <w:div w:id="413867047">
      <w:bodyDiv w:val="1"/>
      <w:marLeft w:val="0"/>
      <w:marRight w:val="0"/>
      <w:marTop w:val="0"/>
      <w:marBottom w:val="0"/>
      <w:divBdr>
        <w:top w:val="none" w:sz="0" w:space="0" w:color="auto"/>
        <w:left w:val="none" w:sz="0" w:space="0" w:color="auto"/>
        <w:bottom w:val="none" w:sz="0" w:space="0" w:color="auto"/>
        <w:right w:val="none" w:sz="0" w:space="0" w:color="auto"/>
      </w:divBdr>
    </w:div>
    <w:div w:id="416825921">
      <w:bodyDiv w:val="1"/>
      <w:marLeft w:val="0"/>
      <w:marRight w:val="0"/>
      <w:marTop w:val="0"/>
      <w:marBottom w:val="0"/>
      <w:divBdr>
        <w:top w:val="none" w:sz="0" w:space="0" w:color="auto"/>
        <w:left w:val="none" w:sz="0" w:space="0" w:color="auto"/>
        <w:bottom w:val="none" w:sz="0" w:space="0" w:color="auto"/>
        <w:right w:val="none" w:sz="0" w:space="0" w:color="auto"/>
      </w:divBdr>
    </w:div>
    <w:div w:id="430711432">
      <w:bodyDiv w:val="1"/>
      <w:marLeft w:val="0"/>
      <w:marRight w:val="0"/>
      <w:marTop w:val="0"/>
      <w:marBottom w:val="0"/>
      <w:divBdr>
        <w:top w:val="none" w:sz="0" w:space="0" w:color="auto"/>
        <w:left w:val="none" w:sz="0" w:space="0" w:color="auto"/>
        <w:bottom w:val="none" w:sz="0" w:space="0" w:color="auto"/>
        <w:right w:val="none" w:sz="0" w:space="0" w:color="auto"/>
      </w:divBdr>
    </w:div>
    <w:div w:id="433938297">
      <w:bodyDiv w:val="1"/>
      <w:marLeft w:val="0"/>
      <w:marRight w:val="0"/>
      <w:marTop w:val="0"/>
      <w:marBottom w:val="0"/>
      <w:divBdr>
        <w:top w:val="none" w:sz="0" w:space="0" w:color="auto"/>
        <w:left w:val="none" w:sz="0" w:space="0" w:color="auto"/>
        <w:bottom w:val="none" w:sz="0" w:space="0" w:color="auto"/>
        <w:right w:val="none" w:sz="0" w:space="0" w:color="auto"/>
      </w:divBdr>
    </w:div>
    <w:div w:id="459225956">
      <w:bodyDiv w:val="1"/>
      <w:marLeft w:val="0"/>
      <w:marRight w:val="0"/>
      <w:marTop w:val="0"/>
      <w:marBottom w:val="0"/>
      <w:divBdr>
        <w:top w:val="none" w:sz="0" w:space="0" w:color="auto"/>
        <w:left w:val="none" w:sz="0" w:space="0" w:color="auto"/>
        <w:bottom w:val="none" w:sz="0" w:space="0" w:color="auto"/>
        <w:right w:val="none" w:sz="0" w:space="0" w:color="auto"/>
      </w:divBdr>
    </w:div>
    <w:div w:id="469712747">
      <w:bodyDiv w:val="1"/>
      <w:marLeft w:val="0"/>
      <w:marRight w:val="0"/>
      <w:marTop w:val="0"/>
      <w:marBottom w:val="0"/>
      <w:divBdr>
        <w:top w:val="none" w:sz="0" w:space="0" w:color="auto"/>
        <w:left w:val="none" w:sz="0" w:space="0" w:color="auto"/>
        <w:bottom w:val="none" w:sz="0" w:space="0" w:color="auto"/>
        <w:right w:val="none" w:sz="0" w:space="0" w:color="auto"/>
      </w:divBdr>
    </w:div>
    <w:div w:id="502470573">
      <w:bodyDiv w:val="1"/>
      <w:marLeft w:val="0"/>
      <w:marRight w:val="0"/>
      <w:marTop w:val="0"/>
      <w:marBottom w:val="0"/>
      <w:divBdr>
        <w:top w:val="none" w:sz="0" w:space="0" w:color="auto"/>
        <w:left w:val="none" w:sz="0" w:space="0" w:color="auto"/>
        <w:bottom w:val="none" w:sz="0" w:space="0" w:color="auto"/>
        <w:right w:val="none" w:sz="0" w:space="0" w:color="auto"/>
      </w:divBdr>
    </w:div>
    <w:div w:id="506363112">
      <w:bodyDiv w:val="1"/>
      <w:marLeft w:val="0"/>
      <w:marRight w:val="0"/>
      <w:marTop w:val="0"/>
      <w:marBottom w:val="0"/>
      <w:divBdr>
        <w:top w:val="none" w:sz="0" w:space="0" w:color="auto"/>
        <w:left w:val="none" w:sz="0" w:space="0" w:color="auto"/>
        <w:bottom w:val="none" w:sz="0" w:space="0" w:color="auto"/>
        <w:right w:val="none" w:sz="0" w:space="0" w:color="auto"/>
      </w:divBdr>
    </w:div>
    <w:div w:id="518857784">
      <w:bodyDiv w:val="1"/>
      <w:marLeft w:val="0"/>
      <w:marRight w:val="0"/>
      <w:marTop w:val="0"/>
      <w:marBottom w:val="0"/>
      <w:divBdr>
        <w:top w:val="none" w:sz="0" w:space="0" w:color="auto"/>
        <w:left w:val="none" w:sz="0" w:space="0" w:color="auto"/>
        <w:bottom w:val="none" w:sz="0" w:space="0" w:color="auto"/>
        <w:right w:val="none" w:sz="0" w:space="0" w:color="auto"/>
      </w:divBdr>
    </w:div>
    <w:div w:id="533616328">
      <w:bodyDiv w:val="1"/>
      <w:marLeft w:val="0"/>
      <w:marRight w:val="0"/>
      <w:marTop w:val="0"/>
      <w:marBottom w:val="0"/>
      <w:divBdr>
        <w:top w:val="none" w:sz="0" w:space="0" w:color="auto"/>
        <w:left w:val="none" w:sz="0" w:space="0" w:color="auto"/>
        <w:bottom w:val="none" w:sz="0" w:space="0" w:color="auto"/>
        <w:right w:val="none" w:sz="0" w:space="0" w:color="auto"/>
      </w:divBdr>
    </w:div>
    <w:div w:id="537549696">
      <w:bodyDiv w:val="1"/>
      <w:marLeft w:val="0"/>
      <w:marRight w:val="0"/>
      <w:marTop w:val="0"/>
      <w:marBottom w:val="0"/>
      <w:divBdr>
        <w:top w:val="none" w:sz="0" w:space="0" w:color="auto"/>
        <w:left w:val="none" w:sz="0" w:space="0" w:color="auto"/>
        <w:bottom w:val="none" w:sz="0" w:space="0" w:color="auto"/>
        <w:right w:val="none" w:sz="0" w:space="0" w:color="auto"/>
      </w:divBdr>
    </w:div>
    <w:div w:id="546843915">
      <w:bodyDiv w:val="1"/>
      <w:marLeft w:val="0"/>
      <w:marRight w:val="0"/>
      <w:marTop w:val="0"/>
      <w:marBottom w:val="0"/>
      <w:divBdr>
        <w:top w:val="none" w:sz="0" w:space="0" w:color="auto"/>
        <w:left w:val="none" w:sz="0" w:space="0" w:color="auto"/>
        <w:bottom w:val="none" w:sz="0" w:space="0" w:color="auto"/>
        <w:right w:val="none" w:sz="0" w:space="0" w:color="auto"/>
      </w:divBdr>
    </w:div>
    <w:div w:id="554970430">
      <w:bodyDiv w:val="1"/>
      <w:marLeft w:val="0"/>
      <w:marRight w:val="0"/>
      <w:marTop w:val="0"/>
      <w:marBottom w:val="0"/>
      <w:divBdr>
        <w:top w:val="none" w:sz="0" w:space="0" w:color="auto"/>
        <w:left w:val="none" w:sz="0" w:space="0" w:color="auto"/>
        <w:bottom w:val="none" w:sz="0" w:space="0" w:color="auto"/>
        <w:right w:val="none" w:sz="0" w:space="0" w:color="auto"/>
      </w:divBdr>
    </w:div>
    <w:div w:id="566889183">
      <w:bodyDiv w:val="1"/>
      <w:marLeft w:val="0"/>
      <w:marRight w:val="0"/>
      <w:marTop w:val="0"/>
      <w:marBottom w:val="0"/>
      <w:divBdr>
        <w:top w:val="none" w:sz="0" w:space="0" w:color="auto"/>
        <w:left w:val="none" w:sz="0" w:space="0" w:color="auto"/>
        <w:bottom w:val="none" w:sz="0" w:space="0" w:color="auto"/>
        <w:right w:val="none" w:sz="0" w:space="0" w:color="auto"/>
      </w:divBdr>
    </w:div>
    <w:div w:id="568223531">
      <w:bodyDiv w:val="1"/>
      <w:marLeft w:val="0"/>
      <w:marRight w:val="0"/>
      <w:marTop w:val="0"/>
      <w:marBottom w:val="0"/>
      <w:divBdr>
        <w:top w:val="none" w:sz="0" w:space="0" w:color="auto"/>
        <w:left w:val="none" w:sz="0" w:space="0" w:color="auto"/>
        <w:bottom w:val="none" w:sz="0" w:space="0" w:color="auto"/>
        <w:right w:val="none" w:sz="0" w:space="0" w:color="auto"/>
      </w:divBdr>
    </w:div>
    <w:div w:id="601762391">
      <w:bodyDiv w:val="1"/>
      <w:marLeft w:val="0"/>
      <w:marRight w:val="0"/>
      <w:marTop w:val="0"/>
      <w:marBottom w:val="0"/>
      <w:divBdr>
        <w:top w:val="none" w:sz="0" w:space="0" w:color="auto"/>
        <w:left w:val="none" w:sz="0" w:space="0" w:color="auto"/>
        <w:bottom w:val="none" w:sz="0" w:space="0" w:color="auto"/>
        <w:right w:val="none" w:sz="0" w:space="0" w:color="auto"/>
      </w:divBdr>
    </w:div>
    <w:div w:id="604072731">
      <w:bodyDiv w:val="1"/>
      <w:marLeft w:val="0"/>
      <w:marRight w:val="0"/>
      <w:marTop w:val="0"/>
      <w:marBottom w:val="0"/>
      <w:divBdr>
        <w:top w:val="none" w:sz="0" w:space="0" w:color="auto"/>
        <w:left w:val="none" w:sz="0" w:space="0" w:color="auto"/>
        <w:bottom w:val="none" w:sz="0" w:space="0" w:color="auto"/>
        <w:right w:val="none" w:sz="0" w:space="0" w:color="auto"/>
      </w:divBdr>
    </w:div>
    <w:div w:id="604458681">
      <w:bodyDiv w:val="1"/>
      <w:marLeft w:val="0"/>
      <w:marRight w:val="0"/>
      <w:marTop w:val="0"/>
      <w:marBottom w:val="0"/>
      <w:divBdr>
        <w:top w:val="none" w:sz="0" w:space="0" w:color="auto"/>
        <w:left w:val="none" w:sz="0" w:space="0" w:color="auto"/>
        <w:bottom w:val="none" w:sz="0" w:space="0" w:color="auto"/>
        <w:right w:val="none" w:sz="0" w:space="0" w:color="auto"/>
      </w:divBdr>
    </w:div>
    <w:div w:id="619074848">
      <w:bodyDiv w:val="1"/>
      <w:marLeft w:val="0"/>
      <w:marRight w:val="0"/>
      <w:marTop w:val="0"/>
      <w:marBottom w:val="0"/>
      <w:divBdr>
        <w:top w:val="none" w:sz="0" w:space="0" w:color="auto"/>
        <w:left w:val="none" w:sz="0" w:space="0" w:color="auto"/>
        <w:bottom w:val="none" w:sz="0" w:space="0" w:color="auto"/>
        <w:right w:val="none" w:sz="0" w:space="0" w:color="auto"/>
      </w:divBdr>
    </w:div>
    <w:div w:id="620108415">
      <w:bodyDiv w:val="1"/>
      <w:marLeft w:val="0"/>
      <w:marRight w:val="0"/>
      <w:marTop w:val="0"/>
      <w:marBottom w:val="0"/>
      <w:divBdr>
        <w:top w:val="none" w:sz="0" w:space="0" w:color="auto"/>
        <w:left w:val="none" w:sz="0" w:space="0" w:color="auto"/>
        <w:bottom w:val="none" w:sz="0" w:space="0" w:color="auto"/>
        <w:right w:val="none" w:sz="0" w:space="0" w:color="auto"/>
      </w:divBdr>
      <w:divsChild>
        <w:div w:id="1236161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44694">
              <w:marLeft w:val="0"/>
              <w:marRight w:val="0"/>
              <w:marTop w:val="0"/>
              <w:marBottom w:val="0"/>
              <w:divBdr>
                <w:top w:val="none" w:sz="0" w:space="0" w:color="auto"/>
                <w:left w:val="none" w:sz="0" w:space="0" w:color="auto"/>
                <w:bottom w:val="none" w:sz="0" w:space="0" w:color="auto"/>
                <w:right w:val="none" w:sz="0" w:space="0" w:color="auto"/>
              </w:divBdr>
              <w:divsChild>
                <w:div w:id="1290013930">
                  <w:marLeft w:val="0"/>
                  <w:marRight w:val="0"/>
                  <w:marTop w:val="0"/>
                  <w:marBottom w:val="0"/>
                  <w:divBdr>
                    <w:top w:val="none" w:sz="0" w:space="0" w:color="auto"/>
                    <w:left w:val="none" w:sz="0" w:space="0" w:color="auto"/>
                    <w:bottom w:val="none" w:sz="0" w:space="0" w:color="auto"/>
                    <w:right w:val="none" w:sz="0" w:space="0" w:color="auto"/>
                  </w:divBdr>
                  <w:divsChild>
                    <w:div w:id="1680742113">
                      <w:marLeft w:val="0"/>
                      <w:marRight w:val="0"/>
                      <w:marTop w:val="0"/>
                      <w:marBottom w:val="0"/>
                      <w:divBdr>
                        <w:top w:val="none" w:sz="0" w:space="0" w:color="auto"/>
                        <w:left w:val="none" w:sz="0" w:space="0" w:color="auto"/>
                        <w:bottom w:val="none" w:sz="0" w:space="0" w:color="auto"/>
                        <w:right w:val="none" w:sz="0" w:space="0" w:color="auto"/>
                      </w:divBdr>
                    </w:div>
                    <w:div w:id="926502715">
                      <w:marLeft w:val="0"/>
                      <w:marRight w:val="0"/>
                      <w:marTop w:val="0"/>
                      <w:marBottom w:val="0"/>
                      <w:divBdr>
                        <w:top w:val="none" w:sz="0" w:space="0" w:color="auto"/>
                        <w:left w:val="none" w:sz="0" w:space="0" w:color="auto"/>
                        <w:bottom w:val="none" w:sz="0" w:space="0" w:color="auto"/>
                        <w:right w:val="none" w:sz="0" w:space="0" w:color="auto"/>
                      </w:divBdr>
                    </w:div>
                    <w:div w:id="813108841">
                      <w:marLeft w:val="0"/>
                      <w:marRight w:val="0"/>
                      <w:marTop w:val="0"/>
                      <w:marBottom w:val="0"/>
                      <w:divBdr>
                        <w:top w:val="none" w:sz="0" w:space="0" w:color="auto"/>
                        <w:left w:val="none" w:sz="0" w:space="0" w:color="auto"/>
                        <w:bottom w:val="none" w:sz="0" w:space="0" w:color="auto"/>
                        <w:right w:val="none" w:sz="0" w:space="0" w:color="auto"/>
                      </w:divBdr>
                    </w:div>
                    <w:div w:id="1600094012">
                      <w:marLeft w:val="0"/>
                      <w:marRight w:val="0"/>
                      <w:marTop w:val="0"/>
                      <w:marBottom w:val="0"/>
                      <w:divBdr>
                        <w:top w:val="none" w:sz="0" w:space="0" w:color="auto"/>
                        <w:left w:val="none" w:sz="0" w:space="0" w:color="auto"/>
                        <w:bottom w:val="none" w:sz="0" w:space="0" w:color="auto"/>
                        <w:right w:val="none" w:sz="0" w:space="0" w:color="auto"/>
                      </w:divBdr>
                    </w:div>
                    <w:div w:id="15738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0332">
      <w:bodyDiv w:val="1"/>
      <w:marLeft w:val="0"/>
      <w:marRight w:val="0"/>
      <w:marTop w:val="0"/>
      <w:marBottom w:val="0"/>
      <w:divBdr>
        <w:top w:val="none" w:sz="0" w:space="0" w:color="auto"/>
        <w:left w:val="none" w:sz="0" w:space="0" w:color="auto"/>
        <w:bottom w:val="none" w:sz="0" w:space="0" w:color="auto"/>
        <w:right w:val="none" w:sz="0" w:space="0" w:color="auto"/>
      </w:divBdr>
      <w:divsChild>
        <w:div w:id="1148205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940304">
              <w:marLeft w:val="0"/>
              <w:marRight w:val="0"/>
              <w:marTop w:val="0"/>
              <w:marBottom w:val="0"/>
              <w:divBdr>
                <w:top w:val="none" w:sz="0" w:space="0" w:color="auto"/>
                <w:left w:val="none" w:sz="0" w:space="0" w:color="auto"/>
                <w:bottom w:val="none" w:sz="0" w:space="0" w:color="auto"/>
                <w:right w:val="none" w:sz="0" w:space="0" w:color="auto"/>
              </w:divBdr>
              <w:divsChild>
                <w:div w:id="1914270674">
                  <w:marLeft w:val="0"/>
                  <w:marRight w:val="0"/>
                  <w:marTop w:val="0"/>
                  <w:marBottom w:val="0"/>
                  <w:divBdr>
                    <w:top w:val="none" w:sz="0" w:space="0" w:color="auto"/>
                    <w:left w:val="none" w:sz="0" w:space="0" w:color="auto"/>
                    <w:bottom w:val="none" w:sz="0" w:space="0" w:color="auto"/>
                    <w:right w:val="none" w:sz="0" w:space="0" w:color="auto"/>
                  </w:divBdr>
                  <w:divsChild>
                    <w:div w:id="308677299">
                      <w:marLeft w:val="0"/>
                      <w:marRight w:val="0"/>
                      <w:marTop w:val="0"/>
                      <w:marBottom w:val="0"/>
                      <w:divBdr>
                        <w:top w:val="none" w:sz="0" w:space="0" w:color="auto"/>
                        <w:left w:val="none" w:sz="0" w:space="0" w:color="auto"/>
                        <w:bottom w:val="none" w:sz="0" w:space="0" w:color="auto"/>
                        <w:right w:val="none" w:sz="0" w:space="0" w:color="auto"/>
                      </w:divBdr>
                    </w:div>
                    <w:div w:id="130907686">
                      <w:marLeft w:val="0"/>
                      <w:marRight w:val="0"/>
                      <w:marTop w:val="0"/>
                      <w:marBottom w:val="0"/>
                      <w:divBdr>
                        <w:top w:val="none" w:sz="0" w:space="0" w:color="auto"/>
                        <w:left w:val="none" w:sz="0" w:space="0" w:color="auto"/>
                        <w:bottom w:val="none" w:sz="0" w:space="0" w:color="auto"/>
                        <w:right w:val="none" w:sz="0" w:space="0" w:color="auto"/>
                      </w:divBdr>
                    </w:div>
                    <w:div w:id="846670315">
                      <w:marLeft w:val="0"/>
                      <w:marRight w:val="0"/>
                      <w:marTop w:val="0"/>
                      <w:marBottom w:val="0"/>
                      <w:divBdr>
                        <w:top w:val="none" w:sz="0" w:space="0" w:color="auto"/>
                        <w:left w:val="none" w:sz="0" w:space="0" w:color="auto"/>
                        <w:bottom w:val="none" w:sz="0" w:space="0" w:color="auto"/>
                        <w:right w:val="none" w:sz="0" w:space="0" w:color="auto"/>
                      </w:divBdr>
                    </w:div>
                    <w:div w:id="1029911629">
                      <w:marLeft w:val="0"/>
                      <w:marRight w:val="0"/>
                      <w:marTop w:val="0"/>
                      <w:marBottom w:val="0"/>
                      <w:divBdr>
                        <w:top w:val="none" w:sz="0" w:space="0" w:color="auto"/>
                        <w:left w:val="none" w:sz="0" w:space="0" w:color="auto"/>
                        <w:bottom w:val="none" w:sz="0" w:space="0" w:color="auto"/>
                        <w:right w:val="none" w:sz="0" w:space="0" w:color="auto"/>
                      </w:divBdr>
                    </w:div>
                    <w:div w:id="12590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645236">
      <w:bodyDiv w:val="1"/>
      <w:marLeft w:val="0"/>
      <w:marRight w:val="0"/>
      <w:marTop w:val="0"/>
      <w:marBottom w:val="0"/>
      <w:divBdr>
        <w:top w:val="none" w:sz="0" w:space="0" w:color="auto"/>
        <w:left w:val="none" w:sz="0" w:space="0" w:color="auto"/>
        <w:bottom w:val="none" w:sz="0" w:space="0" w:color="auto"/>
        <w:right w:val="none" w:sz="0" w:space="0" w:color="auto"/>
      </w:divBdr>
    </w:div>
    <w:div w:id="657154876">
      <w:bodyDiv w:val="1"/>
      <w:marLeft w:val="0"/>
      <w:marRight w:val="0"/>
      <w:marTop w:val="0"/>
      <w:marBottom w:val="0"/>
      <w:divBdr>
        <w:top w:val="none" w:sz="0" w:space="0" w:color="auto"/>
        <w:left w:val="none" w:sz="0" w:space="0" w:color="auto"/>
        <w:bottom w:val="none" w:sz="0" w:space="0" w:color="auto"/>
        <w:right w:val="none" w:sz="0" w:space="0" w:color="auto"/>
      </w:divBdr>
    </w:div>
    <w:div w:id="660620029">
      <w:bodyDiv w:val="1"/>
      <w:marLeft w:val="0"/>
      <w:marRight w:val="0"/>
      <w:marTop w:val="0"/>
      <w:marBottom w:val="0"/>
      <w:divBdr>
        <w:top w:val="none" w:sz="0" w:space="0" w:color="auto"/>
        <w:left w:val="none" w:sz="0" w:space="0" w:color="auto"/>
        <w:bottom w:val="none" w:sz="0" w:space="0" w:color="auto"/>
        <w:right w:val="none" w:sz="0" w:space="0" w:color="auto"/>
      </w:divBdr>
    </w:div>
    <w:div w:id="696396598">
      <w:bodyDiv w:val="1"/>
      <w:marLeft w:val="0"/>
      <w:marRight w:val="0"/>
      <w:marTop w:val="0"/>
      <w:marBottom w:val="0"/>
      <w:divBdr>
        <w:top w:val="none" w:sz="0" w:space="0" w:color="auto"/>
        <w:left w:val="none" w:sz="0" w:space="0" w:color="auto"/>
        <w:bottom w:val="none" w:sz="0" w:space="0" w:color="auto"/>
        <w:right w:val="none" w:sz="0" w:space="0" w:color="auto"/>
      </w:divBdr>
    </w:div>
    <w:div w:id="697849743">
      <w:bodyDiv w:val="1"/>
      <w:marLeft w:val="0"/>
      <w:marRight w:val="0"/>
      <w:marTop w:val="0"/>
      <w:marBottom w:val="0"/>
      <w:divBdr>
        <w:top w:val="none" w:sz="0" w:space="0" w:color="auto"/>
        <w:left w:val="none" w:sz="0" w:space="0" w:color="auto"/>
        <w:bottom w:val="none" w:sz="0" w:space="0" w:color="auto"/>
        <w:right w:val="none" w:sz="0" w:space="0" w:color="auto"/>
      </w:divBdr>
    </w:div>
    <w:div w:id="700519694">
      <w:bodyDiv w:val="1"/>
      <w:marLeft w:val="0"/>
      <w:marRight w:val="0"/>
      <w:marTop w:val="0"/>
      <w:marBottom w:val="0"/>
      <w:divBdr>
        <w:top w:val="none" w:sz="0" w:space="0" w:color="auto"/>
        <w:left w:val="none" w:sz="0" w:space="0" w:color="auto"/>
        <w:bottom w:val="none" w:sz="0" w:space="0" w:color="auto"/>
        <w:right w:val="none" w:sz="0" w:space="0" w:color="auto"/>
      </w:divBdr>
    </w:div>
    <w:div w:id="700859362">
      <w:bodyDiv w:val="1"/>
      <w:marLeft w:val="0"/>
      <w:marRight w:val="0"/>
      <w:marTop w:val="0"/>
      <w:marBottom w:val="0"/>
      <w:divBdr>
        <w:top w:val="none" w:sz="0" w:space="0" w:color="auto"/>
        <w:left w:val="none" w:sz="0" w:space="0" w:color="auto"/>
        <w:bottom w:val="none" w:sz="0" w:space="0" w:color="auto"/>
        <w:right w:val="none" w:sz="0" w:space="0" w:color="auto"/>
      </w:divBdr>
    </w:div>
    <w:div w:id="703603162">
      <w:bodyDiv w:val="1"/>
      <w:marLeft w:val="0"/>
      <w:marRight w:val="0"/>
      <w:marTop w:val="0"/>
      <w:marBottom w:val="0"/>
      <w:divBdr>
        <w:top w:val="none" w:sz="0" w:space="0" w:color="auto"/>
        <w:left w:val="none" w:sz="0" w:space="0" w:color="auto"/>
        <w:bottom w:val="none" w:sz="0" w:space="0" w:color="auto"/>
        <w:right w:val="none" w:sz="0" w:space="0" w:color="auto"/>
      </w:divBdr>
    </w:div>
    <w:div w:id="712507743">
      <w:bodyDiv w:val="1"/>
      <w:marLeft w:val="0"/>
      <w:marRight w:val="0"/>
      <w:marTop w:val="0"/>
      <w:marBottom w:val="0"/>
      <w:divBdr>
        <w:top w:val="none" w:sz="0" w:space="0" w:color="auto"/>
        <w:left w:val="none" w:sz="0" w:space="0" w:color="auto"/>
        <w:bottom w:val="none" w:sz="0" w:space="0" w:color="auto"/>
        <w:right w:val="none" w:sz="0" w:space="0" w:color="auto"/>
      </w:divBdr>
    </w:div>
    <w:div w:id="714474690">
      <w:bodyDiv w:val="1"/>
      <w:marLeft w:val="0"/>
      <w:marRight w:val="0"/>
      <w:marTop w:val="0"/>
      <w:marBottom w:val="0"/>
      <w:divBdr>
        <w:top w:val="none" w:sz="0" w:space="0" w:color="auto"/>
        <w:left w:val="none" w:sz="0" w:space="0" w:color="auto"/>
        <w:bottom w:val="none" w:sz="0" w:space="0" w:color="auto"/>
        <w:right w:val="none" w:sz="0" w:space="0" w:color="auto"/>
      </w:divBdr>
    </w:div>
    <w:div w:id="743255877">
      <w:bodyDiv w:val="1"/>
      <w:marLeft w:val="0"/>
      <w:marRight w:val="0"/>
      <w:marTop w:val="0"/>
      <w:marBottom w:val="0"/>
      <w:divBdr>
        <w:top w:val="none" w:sz="0" w:space="0" w:color="auto"/>
        <w:left w:val="none" w:sz="0" w:space="0" w:color="auto"/>
        <w:bottom w:val="none" w:sz="0" w:space="0" w:color="auto"/>
        <w:right w:val="none" w:sz="0" w:space="0" w:color="auto"/>
      </w:divBdr>
    </w:div>
    <w:div w:id="746726157">
      <w:bodyDiv w:val="1"/>
      <w:marLeft w:val="0"/>
      <w:marRight w:val="0"/>
      <w:marTop w:val="0"/>
      <w:marBottom w:val="0"/>
      <w:divBdr>
        <w:top w:val="none" w:sz="0" w:space="0" w:color="auto"/>
        <w:left w:val="none" w:sz="0" w:space="0" w:color="auto"/>
        <w:bottom w:val="none" w:sz="0" w:space="0" w:color="auto"/>
        <w:right w:val="none" w:sz="0" w:space="0" w:color="auto"/>
      </w:divBdr>
    </w:div>
    <w:div w:id="748503522">
      <w:bodyDiv w:val="1"/>
      <w:marLeft w:val="0"/>
      <w:marRight w:val="0"/>
      <w:marTop w:val="0"/>
      <w:marBottom w:val="0"/>
      <w:divBdr>
        <w:top w:val="none" w:sz="0" w:space="0" w:color="auto"/>
        <w:left w:val="none" w:sz="0" w:space="0" w:color="auto"/>
        <w:bottom w:val="none" w:sz="0" w:space="0" w:color="auto"/>
        <w:right w:val="none" w:sz="0" w:space="0" w:color="auto"/>
      </w:divBdr>
    </w:div>
    <w:div w:id="770394025">
      <w:bodyDiv w:val="1"/>
      <w:marLeft w:val="0"/>
      <w:marRight w:val="0"/>
      <w:marTop w:val="0"/>
      <w:marBottom w:val="0"/>
      <w:divBdr>
        <w:top w:val="none" w:sz="0" w:space="0" w:color="auto"/>
        <w:left w:val="none" w:sz="0" w:space="0" w:color="auto"/>
        <w:bottom w:val="none" w:sz="0" w:space="0" w:color="auto"/>
        <w:right w:val="none" w:sz="0" w:space="0" w:color="auto"/>
      </w:divBdr>
    </w:div>
    <w:div w:id="771317986">
      <w:bodyDiv w:val="1"/>
      <w:marLeft w:val="0"/>
      <w:marRight w:val="0"/>
      <w:marTop w:val="0"/>
      <w:marBottom w:val="0"/>
      <w:divBdr>
        <w:top w:val="none" w:sz="0" w:space="0" w:color="auto"/>
        <w:left w:val="none" w:sz="0" w:space="0" w:color="auto"/>
        <w:bottom w:val="none" w:sz="0" w:space="0" w:color="auto"/>
        <w:right w:val="none" w:sz="0" w:space="0" w:color="auto"/>
      </w:divBdr>
    </w:div>
    <w:div w:id="779448184">
      <w:bodyDiv w:val="1"/>
      <w:marLeft w:val="0"/>
      <w:marRight w:val="0"/>
      <w:marTop w:val="0"/>
      <w:marBottom w:val="0"/>
      <w:divBdr>
        <w:top w:val="none" w:sz="0" w:space="0" w:color="auto"/>
        <w:left w:val="none" w:sz="0" w:space="0" w:color="auto"/>
        <w:bottom w:val="none" w:sz="0" w:space="0" w:color="auto"/>
        <w:right w:val="none" w:sz="0" w:space="0" w:color="auto"/>
      </w:divBdr>
    </w:div>
    <w:div w:id="799568673">
      <w:bodyDiv w:val="1"/>
      <w:marLeft w:val="0"/>
      <w:marRight w:val="0"/>
      <w:marTop w:val="0"/>
      <w:marBottom w:val="0"/>
      <w:divBdr>
        <w:top w:val="none" w:sz="0" w:space="0" w:color="auto"/>
        <w:left w:val="none" w:sz="0" w:space="0" w:color="auto"/>
        <w:bottom w:val="none" w:sz="0" w:space="0" w:color="auto"/>
        <w:right w:val="none" w:sz="0" w:space="0" w:color="auto"/>
      </w:divBdr>
    </w:div>
    <w:div w:id="805928481">
      <w:bodyDiv w:val="1"/>
      <w:marLeft w:val="0"/>
      <w:marRight w:val="0"/>
      <w:marTop w:val="0"/>
      <w:marBottom w:val="0"/>
      <w:divBdr>
        <w:top w:val="none" w:sz="0" w:space="0" w:color="auto"/>
        <w:left w:val="none" w:sz="0" w:space="0" w:color="auto"/>
        <w:bottom w:val="none" w:sz="0" w:space="0" w:color="auto"/>
        <w:right w:val="none" w:sz="0" w:space="0" w:color="auto"/>
      </w:divBdr>
    </w:div>
    <w:div w:id="822547458">
      <w:bodyDiv w:val="1"/>
      <w:marLeft w:val="0"/>
      <w:marRight w:val="0"/>
      <w:marTop w:val="0"/>
      <w:marBottom w:val="0"/>
      <w:divBdr>
        <w:top w:val="none" w:sz="0" w:space="0" w:color="auto"/>
        <w:left w:val="none" w:sz="0" w:space="0" w:color="auto"/>
        <w:bottom w:val="none" w:sz="0" w:space="0" w:color="auto"/>
        <w:right w:val="none" w:sz="0" w:space="0" w:color="auto"/>
      </w:divBdr>
    </w:div>
    <w:div w:id="831987686">
      <w:bodyDiv w:val="1"/>
      <w:marLeft w:val="0"/>
      <w:marRight w:val="0"/>
      <w:marTop w:val="0"/>
      <w:marBottom w:val="0"/>
      <w:divBdr>
        <w:top w:val="none" w:sz="0" w:space="0" w:color="auto"/>
        <w:left w:val="none" w:sz="0" w:space="0" w:color="auto"/>
        <w:bottom w:val="none" w:sz="0" w:space="0" w:color="auto"/>
        <w:right w:val="none" w:sz="0" w:space="0" w:color="auto"/>
      </w:divBdr>
    </w:div>
    <w:div w:id="833491896">
      <w:bodyDiv w:val="1"/>
      <w:marLeft w:val="0"/>
      <w:marRight w:val="0"/>
      <w:marTop w:val="0"/>
      <w:marBottom w:val="0"/>
      <w:divBdr>
        <w:top w:val="none" w:sz="0" w:space="0" w:color="auto"/>
        <w:left w:val="none" w:sz="0" w:space="0" w:color="auto"/>
        <w:bottom w:val="none" w:sz="0" w:space="0" w:color="auto"/>
        <w:right w:val="none" w:sz="0" w:space="0" w:color="auto"/>
      </w:divBdr>
    </w:div>
    <w:div w:id="841554034">
      <w:bodyDiv w:val="1"/>
      <w:marLeft w:val="0"/>
      <w:marRight w:val="0"/>
      <w:marTop w:val="0"/>
      <w:marBottom w:val="0"/>
      <w:divBdr>
        <w:top w:val="none" w:sz="0" w:space="0" w:color="auto"/>
        <w:left w:val="none" w:sz="0" w:space="0" w:color="auto"/>
        <w:bottom w:val="none" w:sz="0" w:space="0" w:color="auto"/>
        <w:right w:val="none" w:sz="0" w:space="0" w:color="auto"/>
      </w:divBdr>
    </w:div>
    <w:div w:id="847721310">
      <w:bodyDiv w:val="1"/>
      <w:marLeft w:val="0"/>
      <w:marRight w:val="0"/>
      <w:marTop w:val="0"/>
      <w:marBottom w:val="0"/>
      <w:divBdr>
        <w:top w:val="none" w:sz="0" w:space="0" w:color="auto"/>
        <w:left w:val="none" w:sz="0" w:space="0" w:color="auto"/>
        <w:bottom w:val="none" w:sz="0" w:space="0" w:color="auto"/>
        <w:right w:val="none" w:sz="0" w:space="0" w:color="auto"/>
      </w:divBdr>
    </w:div>
    <w:div w:id="863591388">
      <w:bodyDiv w:val="1"/>
      <w:marLeft w:val="0"/>
      <w:marRight w:val="0"/>
      <w:marTop w:val="0"/>
      <w:marBottom w:val="0"/>
      <w:divBdr>
        <w:top w:val="none" w:sz="0" w:space="0" w:color="auto"/>
        <w:left w:val="none" w:sz="0" w:space="0" w:color="auto"/>
        <w:bottom w:val="none" w:sz="0" w:space="0" w:color="auto"/>
        <w:right w:val="none" w:sz="0" w:space="0" w:color="auto"/>
      </w:divBdr>
    </w:div>
    <w:div w:id="879323042">
      <w:bodyDiv w:val="1"/>
      <w:marLeft w:val="0"/>
      <w:marRight w:val="0"/>
      <w:marTop w:val="0"/>
      <w:marBottom w:val="0"/>
      <w:divBdr>
        <w:top w:val="none" w:sz="0" w:space="0" w:color="auto"/>
        <w:left w:val="none" w:sz="0" w:space="0" w:color="auto"/>
        <w:bottom w:val="none" w:sz="0" w:space="0" w:color="auto"/>
        <w:right w:val="none" w:sz="0" w:space="0" w:color="auto"/>
      </w:divBdr>
    </w:div>
    <w:div w:id="890075036">
      <w:bodyDiv w:val="1"/>
      <w:marLeft w:val="0"/>
      <w:marRight w:val="0"/>
      <w:marTop w:val="0"/>
      <w:marBottom w:val="0"/>
      <w:divBdr>
        <w:top w:val="none" w:sz="0" w:space="0" w:color="auto"/>
        <w:left w:val="none" w:sz="0" w:space="0" w:color="auto"/>
        <w:bottom w:val="none" w:sz="0" w:space="0" w:color="auto"/>
        <w:right w:val="none" w:sz="0" w:space="0" w:color="auto"/>
      </w:divBdr>
    </w:div>
    <w:div w:id="895969167">
      <w:bodyDiv w:val="1"/>
      <w:marLeft w:val="0"/>
      <w:marRight w:val="0"/>
      <w:marTop w:val="0"/>
      <w:marBottom w:val="0"/>
      <w:divBdr>
        <w:top w:val="none" w:sz="0" w:space="0" w:color="auto"/>
        <w:left w:val="none" w:sz="0" w:space="0" w:color="auto"/>
        <w:bottom w:val="none" w:sz="0" w:space="0" w:color="auto"/>
        <w:right w:val="none" w:sz="0" w:space="0" w:color="auto"/>
      </w:divBdr>
    </w:div>
    <w:div w:id="933241878">
      <w:bodyDiv w:val="1"/>
      <w:marLeft w:val="0"/>
      <w:marRight w:val="0"/>
      <w:marTop w:val="0"/>
      <w:marBottom w:val="0"/>
      <w:divBdr>
        <w:top w:val="none" w:sz="0" w:space="0" w:color="auto"/>
        <w:left w:val="none" w:sz="0" w:space="0" w:color="auto"/>
        <w:bottom w:val="none" w:sz="0" w:space="0" w:color="auto"/>
        <w:right w:val="none" w:sz="0" w:space="0" w:color="auto"/>
      </w:divBdr>
    </w:div>
    <w:div w:id="979266573">
      <w:bodyDiv w:val="1"/>
      <w:marLeft w:val="0"/>
      <w:marRight w:val="0"/>
      <w:marTop w:val="0"/>
      <w:marBottom w:val="0"/>
      <w:divBdr>
        <w:top w:val="none" w:sz="0" w:space="0" w:color="auto"/>
        <w:left w:val="none" w:sz="0" w:space="0" w:color="auto"/>
        <w:bottom w:val="none" w:sz="0" w:space="0" w:color="auto"/>
        <w:right w:val="none" w:sz="0" w:space="0" w:color="auto"/>
      </w:divBdr>
    </w:div>
    <w:div w:id="991442900">
      <w:bodyDiv w:val="1"/>
      <w:marLeft w:val="0"/>
      <w:marRight w:val="0"/>
      <w:marTop w:val="0"/>
      <w:marBottom w:val="0"/>
      <w:divBdr>
        <w:top w:val="none" w:sz="0" w:space="0" w:color="auto"/>
        <w:left w:val="none" w:sz="0" w:space="0" w:color="auto"/>
        <w:bottom w:val="none" w:sz="0" w:space="0" w:color="auto"/>
        <w:right w:val="none" w:sz="0" w:space="0" w:color="auto"/>
      </w:divBdr>
    </w:div>
    <w:div w:id="1014110193">
      <w:bodyDiv w:val="1"/>
      <w:marLeft w:val="0"/>
      <w:marRight w:val="0"/>
      <w:marTop w:val="0"/>
      <w:marBottom w:val="0"/>
      <w:divBdr>
        <w:top w:val="none" w:sz="0" w:space="0" w:color="auto"/>
        <w:left w:val="none" w:sz="0" w:space="0" w:color="auto"/>
        <w:bottom w:val="none" w:sz="0" w:space="0" w:color="auto"/>
        <w:right w:val="none" w:sz="0" w:space="0" w:color="auto"/>
      </w:divBdr>
    </w:div>
    <w:div w:id="1031344073">
      <w:bodyDiv w:val="1"/>
      <w:marLeft w:val="0"/>
      <w:marRight w:val="0"/>
      <w:marTop w:val="0"/>
      <w:marBottom w:val="0"/>
      <w:divBdr>
        <w:top w:val="none" w:sz="0" w:space="0" w:color="auto"/>
        <w:left w:val="none" w:sz="0" w:space="0" w:color="auto"/>
        <w:bottom w:val="none" w:sz="0" w:space="0" w:color="auto"/>
        <w:right w:val="none" w:sz="0" w:space="0" w:color="auto"/>
      </w:divBdr>
    </w:div>
    <w:div w:id="1034110043">
      <w:bodyDiv w:val="1"/>
      <w:marLeft w:val="0"/>
      <w:marRight w:val="0"/>
      <w:marTop w:val="0"/>
      <w:marBottom w:val="0"/>
      <w:divBdr>
        <w:top w:val="none" w:sz="0" w:space="0" w:color="auto"/>
        <w:left w:val="none" w:sz="0" w:space="0" w:color="auto"/>
        <w:bottom w:val="none" w:sz="0" w:space="0" w:color="auto"/>
        <w:right w:val="none" w:sz="0" w:space="0" w:color="auto"/>
      </w:divBdr>
    </w:div>
    <w:div w:id="1042092195">
      <w:bodyDiv w:val="1"/>
      <w:marLeft w:val="0"/>
      <w:marRight w:val="0"/>
      <w:marTop w:val="0"/>
      <w:marBottom w:val="0"/>
      <w:divBdr>
        <w:top w:val="none" w:sz="0" w:space="0" w:color="auto"/>
        <w:left w:val="none" w:sz="0" w:space="0" w:color="auto"/>
        <w:bottom w:val="none" w:sz="0" w:space="0" w:color="auto"/>
        <w:right w:val="none" w:sz="0" w:space="0" w:color="auto"/>
      </w:divBdr>
    </w:div>
    <w:div w:id="1060593425">
      <w:bodyDiv w:val="1"/>
      <w:marLeft w:val="0"/>
      <w:marRight w:val="0"/>
      <w:marTop w:val="0"/>
      <w:marBottom w:val="0"/>
      <w:divBdr>
        <w:top w:val="none" w:sz="0" w:space="0" w:color="auto"/>
        <w:left w:val="none" w:sz="0" w:space="0" w:color="auto"/>
        <w:bottom w:val="none" w:sz="0" w:space="0" w:color="auto"/>
        <w:right w:val="none" w:sz="0" w:space="0" w:color="auto"/>
      </w:divBdr>
    </w:div>
    <w:div w:id="1092510301">
      <w:bodyDiv w:val="1"/>
      <w:marLeft w:val="0"/>
      <w:marRight w:val="0"/>
      <w:marTop w:val="0"/>
      <w:marBottom w:val="0"/>
      <w:divBdr>
        <w:top w:val="none" w:sz="0" w:space="0" w:color="auto"/>
        <w:left w:val="none" w:sz="0" w:space="0" w:color="auto"/>
        <w:bottom w:val="none" w:sz="0" w:space="0" w:color="auto"/>
        <w:right w:val="none" w:sz="0" w:space="0" w:color="auto"/>
      </w:divBdr>
    </w:div>
    <w:div w:id="1101099378">
      <w:bodyDiv w:val="1"/>
      <w:marLeft w:val="0"/>
      <w:marRight w:val="0"/>
      <w:marTop w:val="0"/>
      <w:marBottom w:val="0"/>
      <w:divBdr>
        <w:top w:val="none" w:sz="0" w:space="0" w:color="auto"/>
        <w:left w:val="none" w:sz="0" w:space="0" w:color="auto"/>
        <w:bottom w:val="none" w:sz="0" w:space="0" w:color="auto"/>
        <w:right w:val="none" w:sz="0" w:space="0" w:color="auto"/>
      </w:divBdr>
    </w:div>
    <w:div w:id="1105226094">
      <w:bodyDiv w:val="1"/>
      <w:marLeft w:val="0"/>
      <w:marRight w:val="0"/>
      <w:marTop w:val="0"/>
      <w:marBottom w:val="0"/>
      <w:divBdr>
        <w:top w:val="none" w:sz="0" w:space="0" w:color="auto"/>
        <w:left w:val="none" w:sz="0" w:space="0" w:color="auto"/>
        <w:bottom w:val="none" w:sz="0" w:space="0" w:color="auto"/>
        <w:right w:val="none" w:sz="0" w:space="0" w:color="auto"/>
      </w:divBdr>
    </w:div>
    <w:div w:id="1112671001">
      <w:bodyDiv w:val="1"/>
      <w:marLeft w:val="0"/>
      <w:marRight w:val="0"/>
      <w:marTop w:val="0"/>
      <w:marBottom w:val="0"/>
      <w:divBdr>
        <w:top w:val="none" w:sz="0" w:space="0" w:color="auto"/>
        <w:left w:val="none" w:sz="0" w:space="0" w:color="auto"/>
        <w:bottom w:val="none" w:sz="0" w:space="0" w:color="auto"/>
        <w:right w:val="none" w:sz="0" w:space="0" w:color="auto"/>
      </w:divBdr>
    </w:div>
    <w:div w:id="1124496904">
      <w:bodyDiv w:val="1"/>
      <w:marLeft w:val="0"/>
      <w:marRight w:val="0"/>
      <w:marTop w:val="0"/>
      <w:marBottom w:val="0"/>
      <w:divBdr>
        <w:top w:val="none" w:sz="0" w:space="0" w:color="auto"/>
        <w:left w:val="none" w:sz="0" w:space="0" w:color="auto"/>
        <w:bottom w:val="none" w:sz="0" w:space="0" w:color="auto"/>
        <w:right w:val="none" w:sz="0" w:space="0" w:color="auto"/>
      </w:divBdr>
    </w:div>
    <w:div w:id="1150635825">
      <w:bodyDiv w:val="1"/>
      <w:marLeft w:val="0"/>
      <w:marRight w:val="0"/>
      <w:marTop w:val="0"/>
      <w:marBottom w:val="0"/>
      <w:divBdr>
        <w:top w:val="none" w:sz="0" w:space="0" w:color="auto"/>
        <w:left w:val="none" w:sz="0" w:space="0" w:color="auto"/>
        <w:bottom w:val="none" w:sz="0" w:space="0" w:color="auto"/>
        <w:right w:val="none" w:sz="0" w:space="0" w:color="auto"/>
      </w:divBdr>
    </w:div>
    <w:div w:id="1165512893">
      <w:bodyDiv w:val="1"/>
      <w:marLeft w:val="0"/>
      <w:marRight w:val="0"/>
      <w:marTop w:val="0"/>
      <w:marBottom w:val="0"/>
      <w:divBdr>
        <w:top w:val="none" w:sz="0" w:space="0" w:color="auto"/>
        <w:left w:val="none" w:sz="0" w:space="0" w:color="auto"/>
        <w:bottom w:val="none" w:sz="0" w:space="0" w:color="auto"/>
        <w:right w:val="none" w:sz="0" w:space="0" w:color="auto"/>
      </w:divBdr>
    </w:div>
    <w:div w:id="1177034617">
      <w:bodyDiv w:val="1"/>
      <w:marLeft w:val="0"/>
      <w:marRight w:val="0"/>
      <w:marTop w:val="0"/>
      <w:marBottom w:val="0"/>
      <w:divBdr>
        <w:top w:val="none" w:sz="0" w:space="0" w:color="auto"/>
        <w:left w:val="none" w:sz="0" w:space="0" w:color="auto"/>
        <w:bottom w:val="none" w:sz="0" w:space="0" w:color="auto"/>
        <w:right w:val="none" w:sz="0" w:space="0" w:color="auto"/>
      </w:divBdr>
    </w:div>
    <w:div w:id="1177841126">
      <w:bodyDiv w:val="1"/>
      <w:marLeft w:val="0"/>
      <w:marRight w:val="0"/>
      <w:marTop w:val="0"/>
      <w:marBottom w:val="0"/>
      <w:divBdr>
        <w:top w:val="none" w:sz="0" w:space="0" w:color="auto"/>
        <w:left w:val="none" w:sz="0" w:space="0" w:color="auto"/>
        <w:bottom w:val="none" w:sz="0" w:space="0" w:color="auto"/>
        <w:right w:val="none" w:sz="0" w:space="0" w:color="auto"/>
      </w:divBdr>
    </w:div>
    <w:div w:id="1216426612">
      <w:bodyDiv w:val="1"/>
      <w:marLeft w:val="0"/>
      <w:marRight w:val="0"/>
      <w:marTop w:val="0"/>
      <w:marBottom w:val="0"/>
      <w:divBdr>
        <w:top w:val="none" w:sz="0" w:space="0" w:color="auto"/>
        <w:left w:val="none" w:sz="0" w:space="0" w:color="auto"/>
        <w:bottom w:val="none" w:sz="0" w:space="0" w:color="auto"/>
        <w:right w:val="none" w:sz="0" w:space="0" w:color="auto"/>
      </w:divBdr>
    </w:div>
    <w:div w:id="1226641393">
      <w:bodyDiv w:val="1"/>
      <w:marLeft w:val="0"/>
      <w:marRight w:val="0"/>
      <w:marTop w:val="0"/>
      <w:marBottom w:val="0"/>
      <w:divBdr>
        <w:top w:val="none" w:sz="0" w:space="0" w:color="auto"/>
        <w:left w:val="none" w:sz="0" w:space="0" w:color="auto"/>
        <w:bottom w:val="none" w:sz="0" w:space="0" w:color="auto"/>
        <w:right w:val="none" w:sz="0" w:space="0" w:color="auto"/>
      </w:divBdr>
    </w:div>
    <w:div w:id="1235047442">
      <w:bodyDiv w:val="1"/>
      <w:marLeft w:val="0"/>
      <w:marRight w:val="0"/>
      <w:marTop w:val="0"/>
      <w:marBottom w:val="0"/>
      <w:divBdr>
        <w:top w:val="none" w:sz="0" w:space="0" w:color="auto"/>
        <w:left w:val="none" w:sz="0" w:space="0" w:color="auto"/>
        <w:bottom w:val="none" w:sz="0" w:space="0" w:color="auto"/>
        <w:right w:val="none" w:sz="0" w:space="0" w:color="auto"/>
      </w:divBdr>
    </w:div>
    <w:div w:id="1238519817">
      <w:bodyDiv w:val="1"/>
      <w:marLeft w:val="0"/>
      <w:marRight w:val="0"/>
      <w:marTop w:val="0"/>
      <w:marBottom w:val="0"/>
      <w:divBdr>
        <w:top w:val="none" w:sz="0" w:space="0" w:color="auto"/>
        <w:left w:val="none" w:sz="0" w:space="0" w:color="auto"/>
        <w:bottom w:val="none" w:sz="0" w:space="0" w:color="auto"/>
        <w:right w:val="none" w:sz="0" w:space="0" w:color="auto"/>
      </w:divBdr>
    </w:div>
    <w:div w:id="1239248902">
      <w:bodyDiv w:val="1"/>
      <w:marLeft w:val="0"/>
      <w:marRight w:val="0"/>
      <w:marTop w:val="0"/>
      <w:marBottom w:val="0"/>
      <w:divBdr>
        <w:top w:val="none" w:sz="0" w:space="0" w:color="auto"/>
        <w:left w:val="none" w:sz="0" w:space="0" w:color="auto"/>
        <w:bottom w:val="none" w:sz="0" w:space="0" w:color="auto"/>
        <w:right w:val="none" w:sz="0" w:space="0" w:color="auto"/>
      </w:divBdr>
    </w:div>
    <w:div w:id="1258909641">
      <w:bodyDiv w:val="1"/>
      <w:marLeft w:val="0"/>
      <w:marRight w:val="0"/>
      <w:marTop w:val="0"/>
      <w:marBottom w:val="0"/>
      <w:divBdr>
        <w:top w:val="none" w:sz="0" w:space="0" w:color="auto"/>
        <w:left w:val="none" w:sz="0" w:space="0" w:color="auto"/>
        <w:bottom w:val="none" w:sz="0" w:space="0" w:color="auto"/>
        <w:right w:val="none" w:sz="0" w:space="0" w:color="auto"/>
      </w:divBdr>
    </w:div>
    <w:div w:id="1268539707">
      <w:bodyDiv w:val="1"/>
      <w:marLeft w:val="0"/>
      <w:marRight w:val="0"/>
      <w:marTop w:val="0"/>
      <w:marBottom w:val="0"/>
      <w:divBdr>
        <w:top w:val="none" w:sz="0" w:space="0" w:color="auto"/>
        <w:left w:val="none" w:sz="0" w:space="0" w:color="auto"/>
        <w:bottom w:val="none" w:sz="0" w:space="0" w:color="auto"/>
        <w:right w:val="none" w:sz="0" w:space="0" w:color="auto"/>
      </w:divBdr>
    </w:div>
    <w:div w:id="1268733228">
      <w:bodyDiv w:val="1"/>
      <w:marLeft w:val="0"/>
      <w:marRight w:val="0"/>
      <w:marTop w:val="0"/>
      <w:marBottom w:val="0"/>
      <w:divBdr>
        <w:top w:val="none" w:sz="0" w:space="0" w:color="auto"/>
        <w:left w:val="none" w:sz="0" w:space="0" w:color="auto"/>
        <w:bottom w:val="none" w:sz="0" w:space="0" w:color="auto"/>
        <w:right w:val="none" w:sz="0" w:space="0" w:color="auto"/>
      </w:divBdr>
    </w:div>
    <w:div w:id="1269389184">
      <w:bodyDiv w:val="1"/>
      <w:marLeft w:val="0"/>
      <w:marRight w:val="0"/>
      <w:marTop w:val="0"/>
      <w:marBottom w:val="0"/>
      <w:divBdr>
        <w:top w:val="none" w:sz="0" w:space="0" w:color="auto"/>
        <w:left w:val="none" w:sz="0" w:space="0" w:color="auto"/>
        <w:bottom w:val="none" w:sz="0" w:space="0" w:color="auto"/>
        <w:right w:val="none" w:sz="0" w:space="0" w:color="auto"/>
      </w:divBdr>
    </w:div>
    <w:div w:id="1273243162">
      <w:bodyDiv w:val="1"/>
      <w:marLeft w:val="0"/>
      <w:marRight w:val="0"/>
      <w:marTop w:val="0"/>
      <w:marBottom w:val="0"/>
      <w:divBdr>
        <w:top w:val="none" w:sz="0" w:space="0" w:color="auto"/>
        <w:left w:val="none" w:sz="0" w:space="0" w:color="auto"/>
        <w:bottom w:val="none" w:sz="0" w:space="0" w:color="auto"/>
        <w:right w:val="none" w:sz="0" w:space="0" w:color="auto"/>
      </w:divBdr>
    </w:div>
    <w:div w:id="1279486007">
      <w:bodyDiv w:val="1"/>
      <w:marLeft w:val="0"/>
      <w:marRight w:val="0"/>
      <w:marTop w:val="0"/>
      <w:marBottom w:val="0"/>
      <w:divBdr>
        <w:top w:val="none" w:sz="0" w:space="0" w:color="auto"/>
        <w:left w:val="none" w:sz="0" w:space="0" w:color="auto"/>
        <w:bottom w:val="none" w:sz="0" w:space="0" w:color="auto"/>
        <w:right w:val="none" w:sz="0" w:space="0" w:color="auto"/>
      </w:divBdr>
    </w:div>
    <w:div w:id="1292829192">
      <w:bodyDiv w:val="1"/>
      <w:marLeft w:val="0"/>
      <w:marRight w:val="0"/>
      <w:marTop w:val="0"/>
      <w:marBottom w:val="0"/>
      <w:divBdr>
        <w:top w:val="none" w:sz="0" w:space="0" w:color="auto"/>
        <w:left w:val="none" w:sz="0" w:space="0" w:color="auto"/>
        <w:bottom w:val="none" w:sz="0" w:space="0" w:color="auto"/>
        <w:right w:val="none" w:sz="0" w:space="0" w:color="auto"/>
      </w:divBdr>
    </w:div>
    <w:div w:id="1299727343">
      <w:bodyDiv w:val="1"/>
      <w:marLeft w:val="0"/>
      <w:marRight w:val="0"/>
      <w:marTop w:val="0"/>
      <w:marBottom w:val="0"/>
      <w:divBdr>
        <w:top w:val="none" w:sz="0" w:space="0" w:color="auto"/>
        <w:left w:val="none" w:sz="0" w:space="0" w:color="auto"/>
        <w:bottom w:val="none" w:sz="0" w:space="0" w:color="auto"/>
        <w:right w:val="none" w:sz="0" w:space="0" w:color="auto"/>
      </w:divBdr>
      <w:divsChild>
        <w:div w:id="123161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2464052">
      <w:bodyDiv w:val="1"/>
      <w:marLeft w:val="0"/>
      <w:marRight w:val="0"/>
      <w:marTop w:val="0"/>
      <w:marBottom w:val="0"/>
      <w:divBdr>
        <w:top w:val="none" w:sz="0" w:space="0" w:color="auto"/>
        <w:left w:val="none" w:sz="0" w:space="0" w:color="auto"/>
        <w:bottom w:val="none" w:sz="0" w:space="0" w:color="auto"/>
        <w:right w:val="none" w:sz="0" w:space="0" w:color="auto"/>
      </w:divBdr>
    </w:div>
    <w:div w:id="1307777041">
      <w:bodyDiv w:val="1"/>
      <w:marLeft w:val="0"/>
      <w:marRight w:val="0"/>
      <w:marTop w:val="0"/>
      <w:marBottom w:val="0"/>
      <w:divBdr>
        <w:top w:val="none" w:sz="0" w:space="0" w:color="auto"/>
        <w:left w:val="none" w:sz="0" w:space="0" w:color="auto"/>
        <w:bottom w:val="none" w:sz="0" w:space="0" w:color="auto"/>
        <w:right w:val="none" w:sz="0" w:space="0" w:color="auto"/>
      </w:divBdr>
    </w:div>
    <w:div w:id="1309702991">
      <w:bodyDiv w:val="1"/>
      <w:marLeft w:val="0"/>
      <w:marRight w:val="0"/>
      <w:marTop w:val="0"/>
      <w:marBottom w:val="0"/>
      <w:divBdr>
        <w:top w:val="none" w:sz="0" w:space="0" w:color="auto"/>
        <w:left w:val="none" w:sz="0" w:space="0" w:color="auto"/>
        <w:bottom w:val="none" w:sz="0" w:space="0" w:color="auto"/>
        <w:right w:val="none" w:sz="0" w:space="0" w:color="auto"/>
      </w:divBdr>
    </w:div>
    <w:div w:id="1333875254">
      <w:bodyDiv w:val="1"/>
      <w:marLeft w:val="0"/>
      <w:marRight w:val="0"/>
      <w:marTop w:val="0"/>
      <w:marBottom w:val="0"/>
      <w:divBdr>
        <w:top w:val="none" w:sz="0" w:space="0" w:color="auto"/>
        <w:left w:val="none" w:sz="0" w:space="0" w:color="auto"/>
        <w:bottom w:val="none" w:sz="0" w:space="0" w:color="auto"/>
        <w:right w:val="none" w:sz="0" w:space="0" w:color="auto"/>
      </w:divBdr>
    </w:div>
    <w:div w:id="1341198750">
      <w:bodyDiv w:val="1"/>
      <w:marLeft w:val="0"/>
      <w:marRight w:val="0"/>
      <w:marTop w:val="0"/>
      <w:marBottom w:val="0"/>
      <w:divBdr>
        <w:top w:val="none" w:sz="0" w:space="0" w:color="auto"/>
        <w:left w:val="none" w:sz="0" w:space="0" w:color="auto"/>
        <w:bottom w:val="none" w:sz="0" w:space="0" w:color="auto"/>
        <w:right w:val="none" w:sz="0" w:space="0" w:color="auto"/>
      </w:divBdr>
    </w:div>
    <w:div w:id="1364015400">
      <w:bodyDiv w:val="1"/>
      <w:marLeft w:val="0"/>
      <w:marRight w:val="0"/>
      <w:marTop w:val="0"/>
      <w:marBottom w:val="0"/>
      <w:divBdr>
        <w:top w:val="none" w:sz="0" w:space="0" w:color="auto"/>
        <w:left w:val="none" w:sz="0" w:space="0" w:color="auto"/>
        <w:bottom w:val="none" w:sz="0" w:space="0" w:color="auto"/>
        <w:right w:val="none" w:sz="0" w:space="0" w:color="auto"/>
      </w:divBdr>
    </w:div>
    <w:div w:id="1381593772">
      <w:bodyDiv w:val="1"/>
      <w:marLeft w:val="0"/>
      <w:marRight w:val="0"/>
      <w:marTop w:val="0"/>
      <w:marBottom w:val="0"/>
      <w:divBdr>
        <w:top w:val="none" w:sz="0" w:space="0" w:color="auto"/>
        <w:left w:val="none" w:sz="0" w:space="0" w:color="auto"/>
        <w:bottom w:val="none" w:sz="0" w:space="0" w:color="auto"/>
        <w:right w:val="none" w:sz="0" w:space="0" w:color="auto"/>
      </w:divBdr>
    </w:div>
    <w:div w:id="1385063245">
      <w:bodyDiv w:val="1"/>
      <w:marLeft w:val="0"/>
      <w:marRight w:val="0"/>
      <w:marTop w:val="0"/>
      <w:marBottom w:val="0"/>
      <w:divBdr>
        <w:top w:val="none" w:sz="0" w:space="0" w:color="auto"/>
        <w:left w:val="none" w:sz="0" w:space="0" w:color="auto"/>
        <w:bottom w:val="none" w:sz="0" w:space="0" w:color="auto"/>
        <w:right w:val="none" w:sz="0" w:space="0" w:color="auto"/>
      </w:divBdr>
    </w:div>
    <w:div w:id="1387146722">
      <w:bodyDiv w:val="1"/>
      <w:marLeft w:val="0"/>
      <w:marRight w:val="0"/>
      <w:marTop w:val="0"/>
      <w:marBottom w:val="0"/>
      <w:divBdr>
        <w:top w:val="none" w:sz="0" w:space="0" w:color="auto"/>
        <w:left w:val="none" w:sz="0" w:space="0" w:color="auto"/>
        <w:bottom w:val="none" w:sz="0" w:space="0" w:color="auto"/>
        <w:right w:val="none" w:sz="0" w:space="0" w:color="auto"/>
      </w:divBdr>
    </w:div>
    <w:div w:id="1394695953">
      <w:bodyDiv w:val="1"/>
      <w:marLeft w:val="0"/>
      <w:marRight w:val="0"/>
      <w:marTop w:val="0"/>
      <w:marBottom w:val="0"/>
      <w:divBdr>
        <w:top w:val="none" w:sz="0" w:space="0" w:color="auto"/>
        <w:left w:val="none" w:sz="0" w:space="0" w:color="auto"/>
        <w:bottom w:val="none" w:sz="0" w:space="0" w:color="auto"/>
        <w:right w:val="none" w:sz="0" w:space="0" w:color="auto"/>
      </w:divBdr>
    </w:div>
    <w:div w:id="1421217341">
      <w:bodyDiv w:val="1"/>
      <w:marLeft w:val="0"/>
      <w:marRight w:val="0"/>
      <w:marTop w:val="0"/>
      <w:marBottom w:val="0"/>
      <w:divBdr>
        <w:top w:val="none" w:sz="0" w:space="0" w:color="auto"/>
        <w:left w:val="none" w:sz="0" w:space="0" w:color="auto"/>
        <w:bottom w:val="none" w:sz="0" w:space="0" w:color="auto"/>
        <w:right w:val="none" w:sz="0" w:space="0" w:color="auto"/>
      </w:divBdr>
    </w:div>
    <w:div w:id="1423573071">
      <w:bodyDiv w:val="1"/>
      <w:marLeft w:val="0"/>
      <w:marRight w:val="0"/>
      <w:marTop w:val="0"/>
      <w:marBottom w:val="0"/>
      <w:divBdr>
        <w:top w:val="none" w:sz="0" w:space="0" w:color="auto"/>
        <w:left w:val="none" w:sz="0" w:space="0" w:color="auto"/>
        <w:bottom w:val="none" w:sz="0" w:space="0" w:color="auto"/>
        <w:right w:val="none" w:sz="0" w:space="0" w:color="auto"/>
      </w:divBdr>
    </w:div>
    <w:div w:id="1428959136">
      <w:bodyDiv w:val="1"/>
      <w:marLeft w:val="0"/>
      <w:marRight w:val="0"/>
      <w:marTop w:val="0"/>
      <w:marBottom w:val="0"/>
      <w:divBdr>
        <w:top w:val="none" w:sz="0" w:space="0" w:color="auto"/>
        <w:left w:val="none" w:sz="0" w:space="0" w:color="auto"/>
        <w:bottom w:val="none" w:sz="0" w:space="0" w:color="auto"/>
        <w:right w:val="none" w:sz="0" w:space="0" w:color="auto"/>
      </w:divBdr>
    </w:div>
    <w:div w:id="1432622241">
      <w:bodyDiv w:val="1"/>
      <w:marLeft w:val="0"/>
      <w:marRight w:val="0"/>
      <w:marTop w:val="0"/>
      <w:marBottom w:val="0"/>
      <w:divBdr>
        <w:top w:val="none" w:sz="0" w:space="0" w:color="auto"/>
        <w:left w:val="none" w:sz="0" w:space="0" w:color="auto"/>
        <w:bottom w:val="none" w:sz="0" w:space="0" w:color="auto"/>
        <w:right w:val="none" w:sz="0" w:space="0" w:color="auto"/>
      </w:divBdr>
      <w:divsChild>
        <w:div w:id="1316955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7699880">
      <w:bodyDiv w:val="1"/>
      <w:marLeft w:val="0"/>
      <w:marRight w:val="0"/>
      <w:marTop w:val="0"/>
      <w:marBottom w:val="0"/>
      <w:divBdr>
        <w:top w:val="none" w:sz="0" w:space="0" w:color="auto"/>
        <w:left w:val="none" w:sz="0" w:space="0" w:color="auto"/>
        <w:bottom w:val="none" w:sz="0" w:space="0" w:color="auto"/>
        <w:right w:val="none" w:sz="0" w:space="0" w:color="auto"/>
      </w:divBdr>
    </w:div>
    <w:div w:id="1456368450">
      <w:bodyDiv w:val="1"/>
      <w:marLeft w:val="0"/>
      <w:marRight w:val="0"/>
      <w:marTop w:val="0"/>
      <w:marBottom w:val="0"/>
      <w:divBdr>
        <w:top w:val="none" w:sz="0" w:space="0" w:color="auto"/>
        <w:left w:val="none" w:sz="0" w:space="0" w:color="auto"/>
        <w:bottom w:val="none" w:sz="0" w:space="0" w:color="auto"/>
        <w:right w:val="none" w:sz="0" w:space="0" w:color="auto"/>
      </w:divBdr>
    </w:div>
    <w:div w:id="1464420299">
      <w:bodyDiv w:val="1"/>
      <w:marLeft w:val="0"/>
      <w:marRight w:val="0"/>
      <w:marTop w:val="0"/>
      <w:marBottom w:val="0"/>
      <w:divBdr>
        <w:top w:val="none" w:sz="0" w:space="0" w:color="auto"/>
        <w:left w:val="none" w:sz="0" w:space="0" w:color="auto"/>
        <w:bottom w:val="none" w:sz="0" w:space="0" w:color="auto"/>
        <w:right w:val="none" w:sz="0" w:space="0" w:color="auto"/>
      </w:divBdr>
    </w:div>
    <w:div w:id="1464692712">
      <w:bodyDiv w:val="1"/>
      <w:marLeft w:val="0"/>
      <w:marRight w:val="0"/>
      <w:marTop w:val="0"/>
      <w:marBottom w:val="0"/>
      <w:divBdr>
        <w:top w:val="none" w:sz="0" w:space="0" w:color="auto"/>
        <w:left w:val="none" w:sz="0" w:space="0" w:color="auto"/>
        <w:bottom w:val="none" w:sz="0" w:space="0" w:color="auto"/>
        <w:right w:val="none" w:sz="0" w:space="0" w:color="auto"/>
      </w:divBdr>
    </w:div>
    <w:div w:id="1501460931">
      <w:bodyDiv w:val="1"/>
      <w:marLeft w:val="0"/>
      <w:marRight w:val="0"/>
      <w:marTop w:val="0"/>
      <w:marBottom w:val="0"/>
      <w:divBdr>
        <w:top w:val="none" w:sz="0" w:space="0" w:color="auto"/>
        <w:left w:val="none" w:sz="0" w:space="0" w:color="auto"/>
        <w:bottom w:val="none" w:sz="0" w:space="0" w:color="auto"/>
        <w:right w:val="none" w:sz="0" w:space="0" w:color="auto"/>
      </w:divBdr>
    </w:div>
    <w:div w:id="1501579531">
      <w:bodyDiv w:val="1"/>
      <w:marLeft w:val="0"/>
      <w:marRight w:val="0"/>
      <w:marTop w:val="0"/>
      <w:marBottom w:val="0"/>
      <w:divBdr>
        <w:top w:val="none" w:sz="0" w:space="0" w:color="auto"/>
        <w:left w:val="none" w:sz="0" w:space="0" w:color="auto"/>
        <w:bottom w:val="none" w:sz="0" w:space="0" w:color="auto"/>
        <w:right w:val="none" w:sz="0" w:space="0" w:color="auto"/>
      </w:divBdr>
    </w:div>
    <w:div w:id="1504854625">
      <w:bodyDiv w:val="1"/>
      <w:marLeft w:val="0"/>
      <w:marRight w:val="0"/>
      <w:marTop w:val="0"/>
      <w:marBottom w:val="0"/>
      <w:divBdr>
        <w:top w:val="none" w:sz="0" w:space="0" w:color="auto"/>
        <w:left w:val="none" w:sz="0" w:space="0" w:color="auto"/>
        <w:bottom w:val="none" w:sz="0" w:space="0" w:color="auto"/>
        <w:right w:val="none" w:sz="0" w:space="0" w:color="auto"/>
      </w:divBdr>
    </w:div>
    <w:div w:id="1521353361">
      <w:bodyDiv w:val="1"/>
      <w:marLeft w:val="0"/>
      <w:marRight w:val="0"/>
      <w:marTop w:val="0"/>
      <w:marBottom w:val="0"/>
      <w:divBdr>
        <w:top w:val="none" w:sz="0" w:space="0" w:color="auto"/>
        <w:left w:val="none" w:sz="0" w:space="0" w:color="auto"/>
        <w:bottom w:val="none" w:sz="0" w:space="0" w:color="auto"/>
        <w:right w:val="none" w:sz="0" w:space="0" w:color="auto"/>
      </w:divBdr>
    </w:div>
    <w:div w:id="1523128633">
      <w:bodyDiv w:val="1"/>
      <w:marLeft w:val="0"/>
      <w:marRight w:val="0"/>
      <w:marTop w:val="0"/>
      <w:marBottom w:val="0"/>
      <w:divBdr>
        <w:top w:val="none" w:sz="0" w:space="0" w:color="auto"/>
        <w:left w:val="none" w:sz="0" w:space="0" w:color="auto"/>
        <w:bottom w:val="none" w:sz="0" w:space="0" w:color="auto"/>
        <w:right w:val="none" w:sz="0" w:space="0" w:color="auto"/>
      </w:divBdr>
    </w:div>
    <w:div w:id="1533028699">
      <w:bodyDiv w:val="1"/>
      <w:marLeft w:val="0"/>
      <w:marRight w:val="0"/>
      <w:marTop w:val="0"/>
      <w:marBottom w:val="0"/>
      <w:divBdr>
        <w:top w:val="none" w:sz="0" w:space="0" w:color="auto"/>
        <w:left w:val="none" w:sz="0" w:space="0" w:color="auto"/>
        <w:bottom w:val="none" w:sz="0" w:space="0" w:color="auto"/>
        <w:right w:val="none" w:sz="0" w:space="0" w:color="auto"/>
      </w:divBdr>
    </w:div>
    <w:div w:id="1541090087">
      <w:bodyDiv w:val="1"/>
      <w:marLeft w:val="0"/>
      <w:marRight w:val="0"/>
      <w:marTop w:val="0"/>
      <w:marBottom w:val="0"/>
      <w:divBdr>
        <w:top w:val="none" w:sz="0" w:space="0" w:color="auto"/>
        <w:left w:val="none" w:sz="0" w:space="0" w:color="auto"/>
        <w:bottom w:val="none" w:sz="0" w:space="0" w:color="auto"/>
        <w:right w:val="none" w:sz="0" w:space="0" w:color="auto"/>
      </w:divBdr>
    </w:div>
    <w:div w:id="1541553441">
      <w:bodyDiv w:val="1"/>
      <w:marLeft w:val="0"/>
      <w:marRight w:val="0"/>
      <w:marTop w:val="0"/>
      <w:marBottom w:val="0"/>
      <w:divBdr>
        <w:top w:val="none" w:sz="0" w:space="0" w:color="auto"/>
        <w:left w:val="none" w:sz="0" w:space="0" w:color="auto"/>
        <w:bottom w:val="none" w:sz="0" w:space="0" w:color="auto"/>
        <w:right w:val="none" w:sz="0" w:space="0" w:color="auto"/>
      </w:divBdr>
    </w:div>
    <w:div w:id="1548637806">
      <w:bodyDiv w:val="1"/>
      <w:marLeft w:val="0"/>
      <w:marRight w:val="0"/>
      <w:marTop w:val="0"/>
      <w:marBottom w:val="0"/>
      <w:divBdr>
        <w:top w:val="none" w:sz="0" w:space="0" w:color="auto"/>
        <w:left w:val="none" w:sz="0" w:space="0" w:color="auto"/>
        <w:bottom w:val="none" w:sz="0" w:space="0" w:color="auto"/>
        <w:right w:val="none" w:sz="0" w:space="0" w:color="auto"/>
      </w:divBdr>
    </w:div>
    <w:div w:id="1610241988">
      <w:bodyDiv w:val="1"/>
      <w:marLeft w:val="0"/>
      <w:marRight w:val="0"/>
      <w:marTop w:val="0"/>
      <w:marBottom w:val="0"/>
      <w:divBdr>
        <w:top w:val="none" w:sz="0" w:space="0" w:color="auto"/>
        <w:left w:val="none" w:sz="0" w:space="0" w:color="auto"/>
        <w:bottom w:val="none" w:sz="0" w:space="0" w:color="auto"/>
        <w:right w:val="none" w:sz="0" w:space="0" w:color="auto"/>
      </w:divBdr>
    </w:div>
    <w:div w:id="1627738481">
      <w:bodyDiv w:val="1"/>
      <w:marLeft w:val="0"/>
      <w:marRight w:val="0"/>
      <w:marTop w:val="0"/>
      <w:marBottom w:val="0"/>
      <w:divBdr>
        <w:top w:val="none" w:sz="0" w:space="0" w:color="auto"/>
        <w:left w:val="none" w:sz="0" w:space="0" w:color="auto"/>
        <w:bottom w:val="none" w:sz="0" w:space="0" w:color="auto"/>
        <w:right w:val="none" w:sz="0" w:space="0" w:color="auto"/>
      </w:divBdr>
    </w:div>
    <w:div w:id="1650287739">
      <w:bodyDiv w:val="1"/>
      <w:marLeft w:val="0"/>
      <w:marRight w:val="0"/>
      <w:marTop w:val="0"/>
      <w:marBottom w:val="0"/>
      <w:divBdr>
        <w:top w:val="none" w:sz="0" w:space="0" w:color="auto"/>
        <w:left w:val="none" w:sz="0" w:space="0" w:color="auto"/>
        <w:bottom w:val="none" w:sz="0" w:space="0" w:color="auto"/>
        <w:right w:val="none" w:sz="0" w:space="0" w:color="auto"/>
      </w:divBdr>
    </w:div>
    <w:div w:id="1670130825">
      <w:bodyDiv w:val="1"/>
      <w:marLeft w:val="0"/>
      <w:marRight w:val="0"/>
      <w:marTop w:val="0"/>
      <w:marBottom w:val="0"/>
      <w:divBdr>
        <w:top w:val="none" w:sz="0" w:space="0" w:color="auto"/>
        <w:left w:val="none" w:sz="0" w:space="0" w:color="auto"/>
        <w:bottom w:val="none" w:sz="0" w:space="0" w:color="auto"/>
        <w:right w:val="none" w:sz="0" w:space="0" w:color="auto"/>
      </w:divBdr>
    </w:div>
    <w:div w:id="1676834289">
      <w:bodyDiv w:val="1"/>
      <w:marLeft w:val="0"/>
      <w:marRight w:val="0"/>
      <w:marTop w:val="0"/>
      <w:marBottom w:val="0"/>
      <w:divBdr>
        <w:top w:val="none" w:sz="0" w:space="0" w:color="auto"/>
        <w:left w:val="none" w:sz="0" w:space="0" w:color="auto"/>
        <w:bottom w:val="none" w:sz="0" w:space="0" w:color="auto"/>
        <w:right w:val="none" w:sz="0" w:space="0" w:color="auto"/>
      </w:divBdr>
    </w:div>
    <w:div w:id="1702053979">
      <w:bodyDiv w:val="1"/>
      <w:marLeft w:val="0"/>
      <w:marRight w:val="0"/>
      <w:marTop w:val="0"/>
      <w:marBottom w:val="0"/>
      <w:divBdr>
        <w:top w:val="none" w:sz="0" w:space="0" w:color="auto"/>
        <w:left w:val="none" w:sz="0" w:space="0" w:color="auto"/>
        <w:bottom w:val="none" w:sz="0" w:space="0" w:color="auto"/>
        <w:right w:val="none" w:sz="0" w:space="0" w:color="auto"/>
      </w:divBdr>
    </w:div>
    <w:div w:id="1708483523">
      <w:bodyDiv w:val="1"/>
      <w:marLeft w:val="0"/>
      <w:marRight w:val="0"/>
      <w:marTop w:val="0"/>
      <w:marBottom w:val="0"/>
      <w:divBdr>
        <w:top w:val="none" w:sz="0" w:space="0" w:color="auto"/>
        <w:left w:val="none" w:sz="0" w:space="0" w:color="auto"/>
        <w:bottom w:val="none" w:sz="0" w:space="0" w:color="auto"/>
        <w:right w:val="none" w:sz="0" w:space="0" w:color="auto"/>
      </w:divBdr>
    </w:div>
    <w:div w:id="1718385392">
      <w:bodyDiv w:val="1"/>
      <w:marLeft w:val="0"/>
      <w:marRight w:val="0"/>
      <w:marTop w:val="0"/>
      <w:marBottom w:val="0"/>
      <w:divBdr>
        <w:top w:val="none" w:sz="0" w:space="0" w:color="auto"/>
        <w:left w:val="none" w:sz="0" w:space="0" w:color="auto"/>
        <w:bottom w:val="none" w:sz="0" w:space="0" w:color="auto"/>
        <w:right w:val="none" w:sz="0" w:space="0" w:color="auto"/>
      </w:divBdr>
    </w:div>
    <w:div w:id="1740858984">
      <w:bodyDiv w:val="1"/>
      <w:marLeft w:val="0"/>
      <w:marRight w:val="0"/>
      <w:marTop w:val="0"/>
      <w:marBottom w:val="0"/>
      <w:divBdr>
        <w:top w:val="none" w:sz="0" w:space="0" w:color="auto"/>
        <w:left w:val="none" w:sz="0" w:space="0" w:color="auto"/>
        <w:bottom w:val="none" w:sz="0" w:space="0" w:color="auto"/>
        <w:right w:val="none" w:sz="0" w:space="0" w:color="auto"/>
      </w:divBdr>
    </w:div>
    <w:div w:id="1745569349">
      <w:bodyDiv w:val="1"/>
      <w:marLeft w:val="0"/>
      <w:marRight w:val="0"/>
      <w:marTop w:val="0"/>
      <w:marBottom w:val="0"/>
      <w:divBdr>
        <w:top w:val="none" w:sz="0" w:space="0" w:color="auto"/>
        <w:left w:val="none" w:sz="0" w:space="0" w:color="auto"/>
        <w:bottom w:val="none" w:sz="0" w:space="0" w:color="auto"/>
        <w:right w:val="none" w:sz="0" w:space="0" w:color="auto"/>
      </w:divBdr>
    </w:div>
    <w:div w:id="1746220254">
      <w:bodyDiv w:val="1"/>
      <w:marLeft w:val="0"/>
      <w:marRight w:val="0"/>
      <w:marTop w:val="0"/>
      <w:marBottom w:val="0"/>
      <w:divBdr>
        <w:top w:val="none" w:sz="0" w:space="0" w:color="auto"/>
        <w:left w:val="none" w:sz="0" w:space="0" w:color="auto"/>
        <w:bottom w:val="none" w:sz="0" w:space="0" w:color="auto"/>
        <w:right w:val="none" w:sz="0" w:space="0" w:color="auto"/>
      </w:divBdr>
    </w:div>
    <w:div w:id="1753693591">
      <w:bodyDiv w:val="1"/>
      <w:marLeft w:val="0"/>
      <w:marRight w:val="0"/>
      <w:marTop w:val="0"/>
      <w:marBottom w:val="0"/>
      <w:divBdr>
        <w:top w:val="none" w:sz="0" w:space="0" w:color="auto"/>
        <w:left w:val="none" w:sz="0" w:space="0" w:color="auto"/>
        <w:bottom w:val="none" w:sz="0" w:space="0" w:color="auto"/>
        <w:right w:val="none" w:sz="0" w:space="0" w:color="auto"/>
      </w:divBdr>
    </w:div>
    <w:div w:id="1756049240">
      <w:bodyDiv w:val="1"/>
      <w:marLeft w:val="0"/>
      <w:marRight w:val="0"/>
      <w:marTop w:val="0"/>
      <w:marBottom w:val="0"/>
      <w:divBdr>
        <w:top w:val="none" w:sz="0" w:space="0" w:color="auto"/>
        <w:left w:val="none" w:sz="0" w:space="0" w:color="auto"/>
        <w:bottom w:val="none" w:sz="0" w:space="0" w:color="auto"/>
        <w:right w:val="none" w:sz="0" w:space="0" w:color="auto"/>
      </w:divBdr>
    </w:div>
    <w:div w:id="1767339471">
      <w:bodyDiv w:val="1"/>
      <w:marLeft w:val="0"/>
      <w:marRight w:val="0"/>
      <w:marTop w:val="0"/>
      <w:marBottom w:val="0"/>
      <w:divBdr>
        <w:top w:val="none" w:sz="0" w:space="0" w:color="auto"/>
        <w:left w:val="none" w:sz="0" w:space="0" w:color="auto"/>
        <w:bottom w:val="none" w:sz="0" w:space="0" w:color="auto"/>
        <w:right w:val="none" w:sz="0" w:space="0" w:color="auto"/>
      </w:divBdr>
    </w:div>
    <w:div w:id="1787574762">
      <w:bodyDiv w:val="1"/>
      <w:marLeft w:val="0"/>
      <w:marRight w:val="0"/>
      <w:marTop w:val="0"/>
      <w:marBottom w:val="0"/>
      <w:divBdr>
        <w:top w:val="none" w:sz="0" w:space="0" w:color="auto"/>
        <w:left w:val="none" w:sz="0" w:space="0" w:color="auto"/>
        <w:bottom w:val="none" w:sz="0" w:space="0" w:color="auto"/>
        <w:right w:val="none" w:sz="0" w:space="0" w:color="auto"/>
      </w:divBdr>
    </w:div>
    <w:div w:id="1806115714">
      <w:bodyDiv w:val="1"/>
      <w:marLeft w:val="0"/>
      <w:marRight w:val="0"/>
      <w:marTop w:val="0"/>
      <w:marBottom w:val="0"/>
      <w:divBdr>
        <w:top w:val="none" w:sz="0" w:space="0" w:color="auto"/>
        <w:left w:val="none" w:sz="0" w:space="0" w:color="auto"/>
        <w:bottom w:val="none" w:sz="0" w:space="0" w:color="auto"/>
        <w:right w:val="none" w:sz="0" w:space="0" w:color="auto"/>
      </w:divBdr>
    </w:div>
    <w:div w:id="1818763103">
      <w:bodyDiv w:val="1"/>
      <w:marLeft w:val="0"/>
      <w:marRight w:val="0"/>
      <w:marTop w:val="0"/>
      <w:marBottom w:val="0"/>
      <w:divBdr>
        <w:top w:val="none" w:sz="0" w:space="0" w:color="auto"/>
        <w:left w:val="none" w:sz="0" w:space="0" w:color="auto"/>
        <w:bottom w:val="none" w:sz="0" w:space="0" w:color="auto"/>
        <w:right w:val="none" w:sz="0" w:space="0" w:color="auto"/>
      </w:divBdr>
    </w:div>
    <w:div w:id="1825857496">
      <w:bodyDiv w:val="1"/>
      <w:marLeft w:val="0"/>
      <w:marRight w:val="0"/>
      <w:marTop w:val="0"/>
      <w:marBottom w:val="0"/>
      <w:divBdr>
        <w:top w:val="none" w:sz="0" w:space="0" w:color="auto"/>
        <w:left w:val="none" w:sz="0" w:space="0" w:color="auto"/>
        <w:bottom w:val="none" w:sz="0" w:space="0" w:color="auto"/>
        <w:right w:val="none" w:sz="0" w:space="0" w:color="auto"/>
      </w:divBdr>
    </w:div>
    <w:div w:id="1833639090">
      <w:bodyDiv w:val="1"/>
      <w:marLeft w:val="0"/>
      <w:marRight w:val="0"/>
      <w:marTop w:val="0"/>
      <w:marBottom w:val="0"/>
      <w:divBdr>
        <w:top w:val="none" w:sz="0" w:space="0" w:color="auto"/>
        <w:left w:val="none" w:sz="0" w:space="0" w:color="auto"/>
        <w:bottom w:val="none" w:sz="0" w:space="0" w:color="auto"/>
        <w:right w:val="none" w:sz="0" w:space="0" w:color="auto"/>
      </w:divBdr>
    </w:div>
    <w:div w:id="1837332523">
      <w:bodyDiv w:val="1"/>
      <w:marLeft w:val="0"/>
      <w:marRight w:val="0"/>
      <w:marTop w:val="0"/>
      <w:marBottom w:val="0"/>
      <w:divBdr>
        <w:top w:val="none" w:sz="0" w:space="0" w:color="auto"/>
        <w:left w:val="none" w:sz="0" w:space="0" w:color="auto"/>
        <w:bottom w:val="none" w:sz="0" w:space="0" w:color="auto"/>
        <w:right w:val="none" w:sz="0" w:space="0" w:color="auto"/>
      </w:divBdr>
    </w:div>
    <w:div w:id="1837918745">
      <w:bodyDiv w:val="1"/>
      <w:marLeft w:val="0"/>
      <w:marRight w:val="0"/>
      <w:marTop w:val="0"/>
      <w:marBottom w:val="0"/>
      <w:divBdr>
        <w:top w:val="none" w:sz="0" w:space="0" w:color="auto"/>
        <w:left w:val="none" w:sz="0" w:space="0" w:color="auto"/>
        <w:bottom w:val="none" w:sz="0" w:space="0" w:color="auto"/>
        <w:right w:val="none" w:sz="0" w:space="0" w:color="auto"/>
      </w:divBdr>
    </w:div>
    <w:div w:id="1846630106">
      <w:bodyDiv w:val="1"/>
      <w:marLeft w:val="0"/>
      <w:marRight w:val="0"/>
      <w:marTop w:val="0"/>
      <w:marBottom w:val="0"/>
      <w:divBdr>
        <w:top w:val="none" w:sz="0" w:space="0" w:color="auto"/>
        <w:left w:val="none" w:sz="0" w:space="0" w:color="auto"/>
        <w:bottom w:val="none" w:sz="0" w:space="0" w:color="auto"/>
        <w:right w:val="none" w:sz="0" w:space="0" w:color="auto"/>
      </w:divBdr>
    </w:div>
    <w:div w:id="1851093077">
      <w:bodyDiv w:val="1"/>
      <w:marLeft w:val="0"/>
      <w:marRight w:val="0"/>
      <w:marTop w:val="0"/>
      <w:marBottom w:val="0"/>
      <w:divBdr>
        <w:top w:val="none" w:sz="0" w:space="0" w:color="auto"/>
        <w:left w:val="none" w:sz="0" w:space="0" w:color="auto"/>
        <w:bottom w:val="none" w:sz="0" w:space="0" w:color="auto"/>
        <w:right w:val="none" w:sz="0" w:space="0" w:color="auto"/>
      </w:divBdr>
    </w:div>
    <w:div w:id="1856075866">
      <w:bodyDiv w:val="1"/>
      <w:marLeft w:val="0"/>
      <w:marRight w:val="0"/>
      <w:marTop w:val="0"/>
      <w:marBottom w:val="0"/>
      <w:divBdr>
        <w:top w:val="none" w:sz="0" w:space="0" w:color="auto"/>
        <w:left w:val="none" w:sz="0" w:space="0" w:color="auto"/>
        <w:bottom w:val="none" w:sz="0" w:space="0" w:color="auto"/>
        <w:right w:val="none" w:sz="0" w:space="0" w:color="auto"/>
      </w:divBdr>
    </w:div>
    <w:div w:id="1860309580">
      <w:bodyDiv w:val="1"/>
      <w:marLeft w:val="0"/>
      <w:marRight w:val="0"/>
      <w:marTop w:val="0"/>
      <w:marBottom w:val="0"/>
      <w:divBdr>
        <w:top w:val="none" w:sz="0" w:space="0" w:color="auto"/>
        <w:left w:val="none" w:sz="0" w:space="0" w:color="auto"/>
        <w:bottom w:val="none" w:sz="0" w:space="0" w:color="auto"/>
        <w:right w:val="none" w:sz="0" w:space="0" w:color="auto"/>
      </w:divBdr>
      <w:divsChild>
        <w:div w:id="192113948">
          <w:marLeft w:val="0"/>
          <w:marRight w:val="0"/>
          <w:marTop w:val="0"/>
          <w:marBottom w:val="0"/>
          <w:divBdr>
            <w:top w:val="none" w:sz="0" w:space="0" w:color="auto"/>
            <w:left w:val="none" w:sz="0" w:space="0" w:color="auto"/>
            <w:bottom w:val="none" w:sz="0" w:space="0" w:color="auto"/>
            <w:right w:val="none" w:sz="0" w:space="0" w:color="auto"/>
          </w:divBdr>
          <w:divsChild>
            <w:div w:id="1922835102">
              <w:marLeft w:val="0"/>
              <w:marRight w:val="0"/>
              <w:marTop w:val="0"/>
              <w:marBottom w:val="0"/>
              <w:divBdr>
                <w:top w:val="none" w:sz="0" w:space="0" w:color="auto"/>
                <w:left w:val="none" w:sz="0" w:space="0" w:color="auto"/>
                <w:bottom w:val="none" w:sz="0" w:space="0" w:color="auto"/>
                <w:right w:val="none" w:sz="0" w:space="0" w:color="auto"/>
              </w:divBdr>
              <w:divsChild>
                <w:div w:id="630013119">
                  <w:marLeft w:val="0"/>
                  <w:marRight w:val="0"/>
                  <w:marTop w:val="0"/>
                  <w:marBottom w:val="0"/>
                  <w:divBdr>
                    <w:top w:val="none" w:sz="0" w:space="0" w:color="auto"/>
                    <w:left w:val="none" w:sz="0" w:space="0" w:color="auto"/>
                    <w:bottom w:val="none" w:sz="0" w:space="0" w:color="auto"/>
                    <w:right w:val="none" w:sz="0" w:space="0" w:color="auto"/>
                  </w:divBdr>
                  <w:divsChild>
                    <w:div w:id="6310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700123">
      <w:bodyDiv w:val="1"/>
      <w:marLeft w:val="0"/>
      <w:marRight w:val="0"/>
      <w:marTop w:val="0"/>
      <w:marBottom w:val="0"/>
      <w:divBdr>
        <w:top w:val="none" w:sz="0" w:space="0" w:color="auto"/>
        <w:left w:val="none" w:sz="0" w:space="0" w:color="auto"/>
        <w:bottom w:val="none" w:sz="0" w:space="0" w:color="auto"/>
        <w:right w:val="none" w:sz="0" w:space="0" w:color="auto"/>
      </w:divBdr>
    </w:div>
    <w:div w:id="1866867473">
      <w:bodyDiv w:val="1"/>
      <w:marLeft w:val="0"/>
      <w:marRight w:val="0"/>
      <w:marTop w:val="0"/>
      <w:marBottom w:val="0"/>
      <w:divBdr>
        <w:top w:val="none" w:sz="0" w:space="0" w:color="auto"/>
        <w:left w:val="none" w:sz="0" w:space="0" w:color="auto"/>
        <w:bottom w:val="none" w:sz="0" w:space="0" w:color="auto"/>
        <w:right w:val="none" w:sz="0" w:space="0" w:color="auto"/>
      </w:divBdr>
    </w:div>
    <w:div w:id="1870487357">
      <w:bodyDiv w:val="1"/>
      <w:marLeft w:val="0"/>
      <w:marRight w:val="0"/>
      <w:marTop w:val="0"/>
      <w:marBottom w:val="0"/>
      <w:divBdr>
        <w:top w:val="none" w:sz="0" w:space="0" w:color="auto"/>
        <w:left w:val="none" w:sz="0" w:space="0" w:color="auto"/>
        <w:bottom w:val="none" w:sz="0" w:space="0" w:color="auto"/>
        <w:right w:val="none" w:sz="0" w:space="0" w:color="auto"/>
      </w:divBdr>
    </w:div>
    <w:div w:id="1910653732">
      <w:bodyDiv w:val="1"/>
      <w:marLeft w:val="0"/>
      <w:marRight w:val="0"/>
      <w:marTop w:val="0"/>
      <w:marBottom w:val="0"/>
      <w:divBdr>
        <w:top w:val="none" w:sz="0" w:space="0" w:color="auto"/>
        <w:left w:val="none" w:sz="0" w:space="0" w:color="auto"/>
        <w:bottom w:val="none" w:sz="0" w:space="0" w:color="auto"/>
        <w:right w:val="none" w:sz="0" w:space="0" w:color="auto"/>
      </w:divBdr>
    </w:div>
    <w:div w:id="1912344584">
      <w:bodyDiv w:val="1"/>
      <w:marLeft w:val="0"/>
      <w:marRight w:val="0"/>
      <w:marTop w:val="0"/>
      <w:marBottom w:val="0"/>
      <w:divBdr>
        <w:top w:val="none" w:sz="0" w:space="0" w:color="auto"/>
        <w:left w:val="none" w:sz="0" w:space="0" w:color="auto"/>
        <w:bottom w:val="none" w:sz="0" w:space="0" w:color="auto"/>
        <w:right w:val="none" w:sz="0" w:space="0" w:color="auto"/>
      </w:divBdr>
    </w:div>
    <w:div w:id="1916284691">
      <w:bodyDiv w:val="1"/>
      <w:marLeft w:val="0"/>
      <w:marRight w:val="0"/>
      <w:marTop w:val="0"/>
      <w:marBottom w:val="0"/>
      <w:divBdr>
        <w:top w:val="none" w:sz="0" w:space="0" w:color="auto"/>
        <w:left w:val="none" w:sz="0" w:space="0" w:color="auto"/>
        <w:bottom w:val="none" w:sz="0" w:space="0" w:color="auto"/>
        <w:right w:val="none" w:sz="0" w:space="0" w:color="auto"/>
      </w:divBdr>
    </w:div>
    <w:div w:id="1919903555">
      <w:bodyDiv w:val="1"/>
      <w:marLeft w:val="0"/>
      <w:marRight w:val="0"/>
      <w:marTop w:val="0"/>
      <w:marBottom w:val="0"/>
      <w:divBdr>
        <w:top w:val="none" w:sz="0" w:space="0" w:color="auto"/>
        <w:left w:val="none" w:sz="0" w:space="0" w:color="auto"/>
        <w:bottom w:val="none" w:sz="0" w:space="0" w:color="auto"/>
        <w:right w:val="none" w:sz="0" w:space="0" w:color="auto"/>
      </w:divBdr>
    </w:div>
    <w:div w:id="1924413946">
      <w:bodyDiv w:val="1"/>
      <w:marLeft w:val="0"/>
      <w:marRight w:val="0"/>
      <w:marTop w:val="0"/>
      <w:marBottom w:val="0"/>
      <w:divBdr>
        <w:top w:val="none" w:sz="0" w:space="0" w:color="auto"/>
        <w:left w:val="none" w:sz="0" w:space="0" w:color="auto"/>
        <w:bottom w:val="none" w:sz="0" w:space="0" w:color="auto"/>
        <w:right w:val="none" w:sz="0" w:space="0" w:color="auto"/>
      </w:divBdr>
    </w:div>
    <w:div w:id="1934701879">
      <w:bodyDiv w:val="1"/>
      <w:marLeft w:val="0"/>
      <w:marRight w:val="0"/>
      <w:marTop w:val="0"/>
      <w:marBottom w:val="0"/>
      <w:divBdr>
        <w:top w:val="none" w:sz="0" w:space="0" w:color="auto"/>
        <w:left w:val="none" w:sz="0" w:space="0" w:color="auto"/>
        <w:bottom w:val="none" w:sz="0" w:space="0" w:color="auto"/>
        <w:right w:val="none" w:sz="0" w:space="0" w:color="auto"/>
      </w:divBdr>
    </w:div>
    <w:div w:id="1952937555">
      <w:bodyDiv w:val="1"/>
      <w:marLeft w:val="0"/>
      <w:marRight w:val="0"/>
      <w:marTop w:val="0"/>
      <w:marBottom w:val="0"/>
      <w:divBdr>
        <w:top w:val="none" w:sz="0" w:space="0" w:color="auto"/>
        <w:left w:val="none" w:sz="0" w:space="0" w:color="auto"/>
        <w:bottom w:val="none" w:sz="0" w:space="0" w:color="auto"/>
        <w:right w:val="none" w:sz="0" w:space="0" w:color="auto"/>
      </w:divBdr>
    </w:div>
    <w:div w:id="1980765865">
      <w:bodyDiv w:val="1"/>
      <w:marLeft w:val="0"/>
      <w:marRight w:val="0"/>
      <w:marTop w:val="0"/>
      <w:marBottom w:val="0"/>
      <w:divBdr>
        <w:top w:val="none" w:sz="0" w:space="0" w:color="auto"/>
        <w:left w:val="none" w:sz="0" w:space="0" w:color="auto"/>
        <w:bottom w:val="none" w:sz="0" w:space="0" w:color="auto"/>
        <w:right w:val="none" w:sz="0" w:space="0" w:color="auto"/>
      </w:divBdr>
    </w:div>
    <w:div w:id="1992949799">
      <w:bodyDiv w:val="1"/>
      <w:marLeft w:val="0"/>
      <w:marRight w:val="0"/>
      <w:marTop w:val="0"/>
      <w:marBottom w:val="0"/>
      <w:divBdr>
        <w:top w:val="none" w:sz="0" w:space="0" w:color="auto"/>
        <w:left w:val="none" w:sz="0" w:space="0" w:color="auto"/>
        <w:bottom w:val="none" w:sz="0" w:space="0" w:color="auto"/>
        <w:right w:val="none" w:sz="0" w:space="0" w:color="auto"/>
      </w:divBdr>
    </w:div>
    <w:div w:id="1994136790">
      <w:bodyDiv w:val="1"/>
      <w:marLeft w:val="0"/>
      <w:marRight w:val="0"/>
      <w:marTop w:val="0"/>
      <w:marBottom w:val="0"/>
      <w:divBdr>
        <w:top w:val="none" w:sz="0" w:space="0" w:color="auto"/>
        <w:left w:val="none" w:sz="0" w:space="0" w:color="auto"/>
        <w:bottom w:val="none" w:sz="0" w:space="0" w:color="auto"/>
        <w:right w:val="none" w:sz="0" w:space="0" w:color="auto"/>
      </w:divBdr>
    </w:div>
    <w:div w:id="2025400745">
      <w:bodyDiv w:val="1"/>
      <w:marLeft w:val="0"/>
      <w:marRight w:val="0"/>
      <w:marTop w:val="0"/>
      <w:marBottom w:val="0"/>
      <w:divBdr>
        <w:top w:val="none" w:sz="0" w:space="0" w:color="auto"/>
        <w:left w:val="none" w:sz="0" w:space="0" w:color="auto"/>
        <w:bottom w:val="none" w:sz="0" w:space="0" w:color="auto"/>
        <w:right w:val="none" w:sz="0" w:space="0" w:color="auto"/>
      </w:divBdr>
    </w:div>
    <w:div w:id="2025473359">
      <w:bodyDiv w:val="1"/>
      <w:marLeft w:val="0"/>
      <w:marRight w:val="0"/>
      <w:marTop w:val="0"/>
      <w:marBottom w:val="0"/>
      <w:divBdr>
        <w:top w:val="none" w:sz="0" w:space="0" w:color="auto"/>
        <w:left w:val="none" w:sz="0" w:space="0" w:color="auto"/>
        <w:bottom w:val="none" w:sz="0" w:space="0" w:color="auto"/>
        <w:right w:val="none" w:sz="0" w:space="0" w:color="auto"/>
      </w:divBdr>
    </w:div>
    <w:div w:id="2034575242">
      <w:bodyDiv w:val="1"/>
      <w:marLeft w:val="0"/>
      <w:marRight w:val="0"/>
      <w:marTop w:val="0"/>
      <w:marBottom w:val="0"/>
      <w:divBdr>
        <w:top w:val="none" w:sz="0" w:space="0" w:color="auto"/>
        <w:left w:val="none" w:sz="0" w:space="0" w:color="auto"/>
        <w:bottom w:val="none" w:sz="0" w:space="0" w:color="auto"/>
        <w:right w:val="none" w:sz="0" w:space="0" w:color="auto"/>
      </w:divBdr>
    </w:div>
    <w:div w:id="2039743310">
      <w:bodyDiv w:val="1"/>
      <w:marLeft w:val="0"/>
      <w:marRight w:val="0"/>
      <w:marTop w:val="0"/>
      <w:marBottom w:val="0"/>
      <w:divBdr>
        <w:top w:val="none" w:sz="0" w:space="0" w:color="auto"/>
        <w:left w:val="none" w:sz="0" w:space="0" w:color="auto"/>
        <w:bottom w:val="none" w:sz="0" w:space="0" w:color="auto"/>
        <w:right w:val="none" w:sz="0" w:space="0" w:color="auto"/>
      </w:divBdr>
    </w:div>
    <w:div w:id="2048945948">
      <w:bodyDiv w:val="1"/>
      <w:marLeft w:val="0"/>
      <w:marRight w:val="0"/>
      <w:marTop w:val="0"/>
      <w:marBottom w:val="0"/>
      <w:divBdr>
        <w:top w:val="none" w:sz="0" w:space="0" w:color="auto"/>
        <w:left w:val="none" w:sz="0" w:space="0" w:color="auto"/>
        <w:bottom w:val="none" w:sz="0" w:space="0" w:color="auto"/>
        <w:right w:val="none" w:sz="0" w:space="0" w:color="auto"/>
      </w:divBdr>
    </w:div>
    <w:div w:id="2056393304">
      <w:bodyDiv w:val="1"/>
      <w:marLeft w:val="0"/>
      <w:marRight w:val="0"/>
      <w:marTop w:val="0"/>
      <w:marBottom w:val="0"/>
      <w:divBdr>
        <w:top w:val="none" w:sz="0" w:space="0" w:color="auto"/>
        <w:left w:val="none" w:sz="0" w:space="0" w:color="auto"/>
        <w:bottom w:val="none" w:sz="0" w:space="0" w:color="auto"/>
        <w:right w:val="none" w:sz="0" w:space="0" w:color="auto"/>
      </w:divBdr>
    </w:div>
    <w:div w:id="2076392091">
      <w:bodyDiv w:val="1"/>
      <w:marLeft w:val="0"/>
      <w:marRight w:val="0"/>
      <w:marTop w:val="0"/>
      <w:marBottom w:val="0"/>
      <w:divBdr>
        <w:top w:val="none" w:sz="0" w:space="0" w:color="auto"/>
        <w:left w:val="none" w:sz="0" w:space="0" w:color="auto"/>
        <w:bottom w:val="none" w:sz="0" w:space="0" w:color="auto"/>
        <w:right w:val="none" w:sz="0" w:space="0" w:color="auto"/>
      </w:divBdr>
    </w:div>
    <w:div w:id="2108648522">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 w:id="2126729326">
      <w:bodyDiv w:val="1"/>
      <w:marLeft w:val="0"/>
      <w:marRight w:val="0"/>
      <w:marTop w:val="0"/>
      <w:marBottom w:val="0"/>
      <w:divBdr>
        <w:top w:val="none" w:sz="0" w:space="0" w:color="auto"/>
        <w:left w:val="none" w:sz="0" w:space="0" w:color="auto"/>
        <w:bottom w:val="none" w:sz="0" w:space="0" w:color="auto"/>
        <w:right w:val="none" w:sz="0" w:space="0" w:color="auto"/>
      </w:divBdr>
    </w:div>
    <w:div w:id="214369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abio.santilio@secnewgate.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niele.pinosa@secnewgate.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fficiostampa@scenari-immobiliari.i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255B8C1E24E9A498FC4B7ACA1DEBA63" ma:contentTypeVersion="4" ma:contentTypeDescription="Creare un nuovo documento." ma:contentTypeScope="" ma:versionID="48d106c46500eaa11fc0eb00b0ba9f3c">
  <xsd:schema xmlns:xsd="http://www.w3.org/2001/XMLSchema" xmlns:xs="http://www.w3.org/2001/XMLSchema" xmlns:p="http://schemas.microsoft.com/office/2006/metadata/properties" xmlns:ns3="9a9c3049-55cb-47b8-a96e-38dca87a98f1" targetNamespace="http://schemas.microsoft.com/office/2006/metadata/properties" ma:root="true" ma:fieldsID="8ddc6af687557bc94e1a94cc0e53cefd" ns3:_="">
    <xsd:import namespace="9a9c3049-55cb-47b8-a96e-38dca87a98f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c3049-55cb-47b8-a96e-38dca87a9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6805E3-2910-46EE-BE6B-A6A2ADEE04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5A9F17-58CA-42D5-A418-10023BE00713}">
  <ds:schemaRefs>
    <ds:schemaRef ds:uri="http://schemas.microsoft.com/sharepoint/v3/contenttype/forms"/>
  </ds:schemaRefs>
</ds:datastoreItem>
</file>

<file path=customXml/itemProps3.xml><?xml version="1.0" encoding="utf-8"?>
<ds:datastoreItem xmlns:ds="http://schemas.openxmlformats.org/officeDocument/2006/customXml" ds:itemID="{268C0212-EAE1-4F39-ADE0-5BBF6A7E5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c3049-55cb-47b8-a96e-38dca87a9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1359</Words>
  <Characters>8169</Characters>
  <Application>Microsoft Office Word</Application>
  <DocSecurity>4</DocSecurity>
  <Lines>68</Lines>
  <Paragraphs>19</Paragraphs>
  <ScaleCrop>false</ScaleCrop>
  <HeadingPairs>
    <vt:vector size="2" baseType="variant">
      <vt:variant>
        <vt:lpstr>Titolo</vt:lpstr>
      </vt:variant>
      <vt:variant>
        <vt:i4>1</vt:i4>
      </vt:variant>
    </vt:vector>
  </HeadingPairs>
  <TitlesOfParts>
    <vt:vector size="1" baseType="lpstr">
      <vt:lpstr>Microsoft Word - 151125-15ARF-STAMPA-CS-Pres_Aggiornamento_Rapp_Fondi_imm_2015</vt:lpstr>
    </vt:vector>
  </TitlesOfParts>
  <Company/>
  <LinksUpToDate>false</LinksUpToDate>
  <CharactersWithSpaces>9509</CharactersWithSpaces>
  <SharedDoc>false</SharedDoc>
  <HLinks>
    <vt:vector size="30" baseType="variant">
      <vt:variant>
        <vt:i4>537460801</vt:i4>
      </vt:variant>
      <vt:variant>
        <vt:i4>12</vt:i4>
      </vt:variant>
      <vt:variant>
        <vt:i4>0</vt:i4>
      </vt:variant>
      <vt:variant>
        <vt:i4>5</vt:i4>
      </vt:variant>
      <vt:variant>
        <vt:lpwstr>mailto:–santilio@secrp.com</vt:lpwstr>
      </vt:variant>
      <vt:variant>
        <vt:lpwstr/>
      </vt:variant>
      <vt:variant>
        <vt:i4>1638446</vt:i4>
      </vt:variant>
      <vt:variant>
        <vt:i4>9</vt:i4>
      </vt:variant>
      <vt:variant>
        <vt:i4>0</vt:i4>
      </vt:variant>
      <vt:variant>
        <vt:i4>5</vt:i4>
      </vt:variant>
      <vt:variant>
        <vt:lpwstr>mailto:pinosa@secrp.com</vt:lpwstr>
      </vt:variant>
      <vt:variant>
        <vt:lpwstr/>
      </vt:variant>
      <vt:variant>
        <vt:i4>8061014</vt:i4>
      </vt:variant>
      <vt:variant>
        <vt:i4>6</vt:i4>
      </vt:variant>
      <vt:variant>
        <vt:i4>0</vt:i4>
      </vt:variant>
      <vt:variant>
        <vt:i4>5</vt:i4>
      </vt:variant>
      <vt:variant>
        <vt:lpwstr>mailto:fraquelli@secrp.com</vt:lpwstr>
      </vt:variant>
      <vt:variant>
        <vt:lpwstr/>
      </vt:variant>
      <vt:variant>
        <vt:i4>7340034</vt:i4>
      </vt:variant>
      <vt:variant>
        <vt:i4>3</vt:i4>
      </vt:variant>
      <vt:variant>
        <vt:i4>0</vt:i4>
      </vt:variant>
      <vt:variant>
        <vt:i4>5</vt:i4>
      </vt:variant>
      <vt:variant>
        <vt:lpwstr>mailto:ufficiostampa@scenari-immobiliari.it</vt:lpwstr>
      </vt:variant>
      <vt:variant>
        <vt:lpwstr/>
      </vt:variant>
      <vt:variant>
        <vt:i4>7340034</vt:i4>
      </vt:variant>
      <vt:variant>
        <vt:i4>0</vt:i4>
      </vt:variant>
      <vt:variant>
        <vt:i4>0</vt:i4>
      </vt:variant>
      <vt:variant>
        <vt:i4>5</vt:i4>
      </vt:variant>
      <vt:variant>
        <vt:lpwstr>mailto:ufficiostampa@scenari-immobiliari.it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- 151125-15ARF-STAMPA-CS-Pres_Aggiornamento_Rapp_Fondi_imm_2015</dc:title>
  <dc:subject/>
  <dc:creator>simona</dc:creator>
  <cp:keywords/>
  <dc:description/>
  <cp:lastModifiedBy>Marco Battiato</cp:lastModifiedBy>
  <cp:revision>2</cp:revision>
  <cp:lastPrinted>2023-04-11T13:57:00Z</cp:lastPrinted>
  <dcterms:created xsi:type="dcterms:W3CDTF">2023-04-12T18:51:00Z</dcterms:created>
  <dcterms:modified xsi:type="dcterms:W3CDTF">2023-04-12T18:51:00Z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y fmtid="{D5CDD505-2E9C-101B-9397-08002B2CF9AE}" pid="3" name="ContentTypeId">
    <vt:lpwstr>0x0101002255B8C1E24E9A498FC4B7ACA1DEBA63</vt:lpwstr>
  </property>
</Properties>
</file>