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97" w:rsidRDefault="00CD6D66" w:rsidP="004519B0">
      <w:pPr>
        <w:ind w:left="6096"/>
        <w:rPr>
          <w:rFonts w:ascii="Tahoma" w:hAnsi="Tahoma" w:cs="Tahoma"/>
          <w:i/>
          <w:sz w:val="22"/>
          <w:szCs w:val="22"/>
        </w:rPr>
      </w:pPr>
      <w:r>
        <w:rPr>
          <w:noProof/>
        </w:rPr>
        <w:drawing>
          <wp:anchor distT="0" distB="0" distL="114300" distR="114300" simplePos="0" relativeHeight="251657728" behindDoc="0" locked="0" layoutInCell="1" allowOverlap="1">
            <wp:simplePos x="0" y="0"/>
            <wp:positionH relativeFrom="column">
              <wp:posOffset>-57095</wp:posOffset>
            </wp:positionH>
            <wp:positionV relativeFrom="paragraph">
              <wp:posOffset>106251</wp:posOffset>
            </wp:positionV>
            <wp:extent cx="3091198" cy="775911"/>
            <wp:effectExtent l="19050" t="0" r="0" b="0"/>
            <wp:wrapNone/>
            <wp:docPr id="5" name="Immagine 5" descr="ACI---orizzo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I---orizzontale"/>
                    <pic:cNvPicPr>
                      <a:picLocks noChangeAspect="1" noChangeArrowheads="1"/>
                    </pic:cNvPicPr>
                  </pic:nvPicPr>
                  <pic:blipFill>
                    <a:blip r:embed="rId8" cstate="print"/>
                    <a:srcRect/>
                    <a:stretch>
                      <a:fillRect/>
                    </a:stretch>
                  </pic:blipFill>
                  <pic:spPr bwMode="auto">
                    <a:xfrm>
                      <a:off x="0" y="0"/>
                      <a:ext cx="3100152" cy="778159"/>
                    </a:xfrm>
                    <a:prstGeom prst="rect">
                      <a:avLst/>
                    </a:prstGeom>
                    <a:noFill/>
                    <a:ln w="9525">
                      <a:noFill/>
                      <a:miter lim="800000"/>
                      <a:headEnd/>
                      <a:tailEnd/>
                    </a:ln>
                  </pic:spPr>
                </pic:pic>
              </a:graphicData>
            </a:graphic>
          </wp:anchor>
        </w:drawing>
      </w:r>
      <w:r w:rsidR="004E00F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23.85pt"/>
        </w:pict>
      </w:r>
      <w:r w:rsidR="004B6BB6">
        <w:rPr>
          <w:rFonts w:ascii="Tahoma" w:hAnsi="Tahoma" w:cs="Tahoma"/>
          <w:i/>
          <w:sz w:val="22"/>
          <w:szCs w:val="22"/>
        </w:rPr>
        <w:tab/>
      </w:r>
      <w:r w:rsidR="004B6BB6">
        <w:rPr>
          <w:rFonts w:ascii="Tahoma" w:hAnsi="Tahoma" w:cs="Tahoma"/>
          <w:i/>
          <w:sz w:val="22"/>
          <w:szCs w:val="22"/>
        </w:rPr>
        <w:tab/>
      </w:r>
      <w:r w:rsidR="004B6BB6">
        <w:rPr>
          <w:rFonts w:ascii="Tahoma" w:hAnsi="Tahoma" w:cs="Tahoma"/>
          <w:i/>
          <w:sz w:val="22"/>
          <w:szCs w:val="22"/>
        </w:rPr>
        <w:tab/>
      </w:r>
      <w:r w:rsidR="004B6BB6">
        <w:rPr>
          <w:rFonts w:ascii="Tahoma" w:hAnsi="Tahoma" w:cs="Tahoma"/>
          <w:i/>
          <w:sz w:val="22"/>
          <w:szCs w:val="22"/>
        </w:rPr>
        <w:tab/>
      </w:r>
      <w:r w:rsidR="004B6BB6">
        <w:rPr>
          <w:rFonts w:ascii="Tahoma" w:hAnsi="Tahoma" w:cs="Tahoma"/>
          <w:i/>
          <w:sz w:val="22"/>
          <w:szCs w:val="22"/>
        </w:rPr>
        <w:tab/>
      </w:r>
      <w:r w:rsidR="004B6BB6">
        <w:rPr>
          <w:rFonts w:ascii="Tahoma" w:hAnsi="Tahoma" w:cs="Tahoma"/>
          <w:i/>
          <w:sz w:val="22"/>
          <w:szCs w:val="22"/>
        </w:rPr>
        <w:tab/>
      </w:r>
      <w:r w:rsidR="004B6BB6">
        <w:rPr>
          <w:rFonts w:ascii="Tahoma" w:hAnsi="Tahoma" w:cs="Tahoma"/>
          <w:i/>
          <w:sz w:val="22"/>
          <w:szCs w:val="22"/>
        </w:rPr>
        <w:tab/>
      </w:r>
      <w:r w:rsidR="004B6BB6">
        <w:rPr>
          <w:rFonts w:ascii="Tahoma" w:hAnsi="Tahoma" w:cs="Tahoma"/>
          <w:i/>
          <w:sz w:val="22"/>
          <w:szCs w:val="22"/>
        </w:rPr>
        <w:tab/>
      </w:r>
      <w:r w:rsidR="004B6BB6">
        <w:rPr>
          <w:rFonts w:ascii="Tahoma" w:hAnsi="Tahoma" w:cs="Tahoma"/>
          <w:i/>
          <w:sz w:val="22"/>
          <w:szCs w:val="22"/>
        </w:rPr>
        <w:tab/>
      </w:r>
      <w:r w:rsidR="004B6BB6">
        <w:rPr>
          <w:rFonts w:ascii="Tahoma" w:hAnsi="Tahoma" w:cs="Tahoma"/>
          <w:i/>
          <w:sz w:val="22"/>
          <w:szCs w:val="22"/>
        </w:rPr>
        <w:tab/>
      </w:r>
      <w:r w:rsidR="001A0246">
        <w:rPr>
          <w:rFonts w:ascii="Tahoma" w:hAnsi="Tahoma" w:cs="Tahoma"/>
          <w:i/>
          <w:sz w:val="22"/>
          <w:szCs w:val="22"/>
        </w:rPr>
        <w:t xml:space="preserve">    </w:t>
      </w:r>
      <w:r w:rsidR="004B6BB6">
        <w:rPr>
          <w:rFonts w:ascii="Tahoma" w:hAnsi="Tahoma" w:cs="Tahoma"/>
          <w:i/>
          <w:sz w:val="22"/>
          <w:szCs w:val="22"/>
        </w:rPr>
        <w:tab/>
      </w:r>
      <w:r w:rsidR="004B6BB6">
        <w:rPr>
          <w:rFonts w:ascii="Tahoma" w:hAnsi="Tahoma" w:cs="Tahoma"/>
          <w:i/>
          <w:sz w:val="22"/>
          <w:szCs w:val="22"/>
        </w:rPr>
        <w:tab/>
      </w:r>
      <w:r w:rsidR="004B6BB6">
        <w:rPr>
          <w:rFonts w:ascii="Tahoma" w:hAnsi="Tahoma" w:cs="Tahoma"/>
          <w:i/>
          <w:sz w:val="22"/>
          <w:szCs w:val="22"/>
        </w:rPr>
        <w:tab/>
      </w:r>
    </w:p>
    <w:p w:rsidR="000E388D" w:rsidRDefault="000E388D" w:rsidP="004519B0">
      <w:pPr>
        <w:ind w:left="6096"/>
        <w:rPr>
          <w:rFonts w:ascii="Tahoma" w:hAnsi="Tahoma" w:cs="Tahoma"/>
          <w:i/>
          <w:sz w:val="22"/>
          <w:szCs w:val="22"/>
        </w:rPr>
      </w:pPr>
    </w:p>
    <w:p w:rsidR="000E388D" w:rsidRDefault="000E388D" w:rsidP="00A405C2">
      <w:pPr>
        <w:rPr>
          <w:rFonts w:ascii="Tahoma" w:hAnsi="Tahoma" w:cs="Tahoma"/>
          <w:i/>
          <w:sz w:val="22"/>
          <w:szCs w:val="22"/>
        </w:rPr>
      </w:pPr>
    </w:p>
    <w:p w:rsidR="00CD6D66" w:rsidRDefault="00CD6D66" w:rsidP="00CD6D66">
      <w:pPr>
        <w:jc w:val="right"/>
        <w:rPr>
          <w:rFonts w:asciiTheme="majorHAnsi" w:hAnsiTheme="majorHAnsi" w:cs="Arial"/>
          <w:i/>
          <w:sz w:val="20"/>
          <w:szCs w:val="20"/>
        </w:rPr>
      </w:pPr>
      <w:r w:rsidRPr="00CD6D66">
        <w:rPr>
          <w:rFonts w:asciiTheme="majorHAnsi" w:hAnsiTheme="majorHAnsi" w:cs="Arial"/>
          <w:i/>
          <w:sz w:val="20"/>
          <w:szCs w:val="20"/>
        </w:rPr>
        <w:t xml:space="preserve">Roma, </w:t>
      </w:r>
      <w:r w:rsidR="00656C26">
        <w:rPr>
          <w:rFonts w:asciiTheme="majorHAnsi" w:hAnsiTheme="majorHAnsi" w:cs="Arial"/>
          <w:i/>
          <w:sz w:val="20"/>
          <w:szCs w:val="20"/>
        </w:rPr>
        <w:t>7 marzo</w:t>
      </w:r>
      <w:r w:rsidRPr="00CD6D66">
        <w:rPr>
          <w:rFonts w:asciiTheme="majorHAnsi" w:hAnsiTheme="majorHAnsi" w:cs="Arial"/>
          <w:i/>
          <w:sz w:val="20"/>
          <w:szCs w:val="20"/>
        </w:rPr>
        <w:t xml:space="preserve"> 2023</w:t>
      </w:r>
    </w:p>
    <w:p w:rsidR="00656C26" w:rsidRPr="00CD6D66" w:rsidRDefault="00656C26" w:rsidP="00CD6D66">
      <w:pPr>
        <w:jc w:val="right"/>
        <w:rPr>
          <w:rFonts w:asciiTheme="majorHAnsi" w:hAnsiTheme="majorHAnsi" w:cs="Arial"/>
          <w:i/>
          <w:sz w:val="20"/>
          <w:szCs w:val="20"/>
        </w:rPr>
      </w:pPr>
    </w:p>
    <w:p w:rsidR="00656C26" w:rsidRPr="00656C26" w:rsidRDefault="00656C26" w:rsidP="00656C26">
      <w:pPr>
        <w:pBdr>
          <w:bottom w:val="single" w:sz="4" w:space="1" w:color="auto"/>
        </w:pBdr>
        <w:tabs>
          <w:tab w:val="left" w:pos="4820"/>
        </w:tabs>
        <w:jc w:val="center"/>
        <w:rPr>
          <w:rFonts w:asciiTheme="majorHAnsi" w:hAnsiTheme="majorHAnsi" w:cstheme="minorHAnsi"/>
          <w:b/>
          <w:bCs/>
          <w:color w:val="222222"/>
          <w:sz w:val="22"/>
          <w:szCs w:val="22"/>
        </w:rPr>
      </w:pPr>
      <w:r w:rsidRPr="00656C26">
        <w:rPr>
          <w:rFonts w:asciiTheme="majorHAnsi" w:hAnsiTheme="majorHAnsi" w:cstheme="minorHAnsi"/>
          <w:b/>
          <w:bCs/>
          <w:color w:val="222222"/>
          <w:sz w:val="22"/>
          <w:szCs w:val="22"/>
        </w:rPr>
        <w:t>MOTORISMO STORICO</w:t>
      </w:r>
    </w:p>
    <w:p w:rsidR="00656C26" w:rsidRPr="00656C26" w:rsidRDefault="00656C26" w:rsidP="00656C26">
      <w:pPr>
        <w:tabs>
          <w:tab w:val="left" w:pos="4820"/>
        </w:tabs>
        <w:jc w:val="center"/>
        <w:rPr>
          <w:rFonts w:asciiTheme="majorHAnsi" w:hAnsiTheme="majorHAnsi" w:cstheme="minorHAnsi"/>
          <w:b/>
          <w:bCs/>
          <w:color w:val="222222"/>
          <w:sz w:val="8"/>
          <w:szCs w:val="8"/>
        </w:rPr>
      </w:pPr>
    </w:p>
    <w:p w:rsidR="00656C26" w:rsidRPr="00656C26" w:rsidRDefault="00656C26" w:rsidP="00656C26">
      <w:pPr>
        <w:tabs>
          <w:tab w:val="left" w:pos="4820"/>
        </w:tabs>
        <w:jc w:val="center"/>
        <w:rPr>
          <w:rFonts w:asciiTheme="majorHAnsi" w:hAnsiTheme="majorHAnsi" w:cstheme="minorHAnsi"/>
          <w:b/>
          <w:bCs/>
          <w:color w:val="C00000"/>
          <w:sz w:val="32"/>
          <w:szCs w:val="32"/>
        </w:rPr>
      </w:pPr>
      <w:r w:rsidRPr="00656C26">
        <w:rPr>
          <w:rFonts w:asciiTheme="majorHAnsi" w:hAnsiTheme="majorHAnsi" w:cstheme="minorHAnsi"/>
          <w:b/>
          <w:bCs/>
          <w:color w:val="C00000"/>
          <w:sz w:val="32"/>
          <w:szCs w:val="32"/>
        </w:rPr>
        <w:t>IL PRESIDENTE DELL’ACI ANGELO STICCHI DAMIANI</w:t>
      </w:r>
    </w:p>
    <w:p w:rsidR="00656C26" w:rsidRPr="00656C26" w:rsidRDefault="00656C26" w:rsidP="00656C26">
      <w:pPr>
        <w:tabs>
          <w:tab w:val="left" w:pos="4820"/>
        </w:tabs>
        <w:jc w:val="center"/>
        <w:rPr>
          <w:rFonts w:asciiTheme="majorHAnsi" w:hAnsiTheme="majorHAnsi" w:cstheme="minorHAnsi"/>
          <w:b/>
          <w:bCs/>
          <w:color w:val="C00000"/>
          <w:sz w:val="32"/>
          <w:szCs w:val="32"/>
        </w:rPr>
      </w:pPr>
      <w:r w:rsidRPr="00656C26">
        <w:rPr>
          <w:rFonts w:asciiTheme="majorHAnsi" w:hAnsiTheme="majorHAnsi" w:cstheme="minorHAnsi"/>
          <w:b/>
          <w:bCs/>
          <w:color w:val="C00000"/>
          <w:sz w:val="32"/>
          <w:szCs w:val="32"/>
        </w:rPr>
        <w:t xml:space="preserve">SCRIVE AL SINDACO </w:t>
      </w:r>
      <w:proofErr w:type="spellStart"/>
      <w:r w:rsidRPr="00656C26">
        <w:rPr>
          <w:rFonts w:asciiTheme="majorHAnsi" w:hAnsiTheme="majorHAnsi" w:cstheme="minorHAnsi"/>
          <w:b/>
          <w:bCs/>
          <w:color w:val="C00000"/>
          <w:sz w:val="32"/>
          <w:szCs w:val="32"/>
        </w:rPr>
        <w:t>DI</w:t>
      </w:r>
      <w:proofErr w:type="spellEnd"/>
      <w:r w:rsidRPr="00656C26">
        <w:rPr>
          <w:rFonts w:asciiTheme="majorHAnsi" w:hAnsiTheme="majorHAnsi" w:cstheme="minorHAnsi"/>
          <w:b/>
          <w:bCs/>
          <w:color w:val="C00000"/>
          <w:sz w:val="32"/>
          <w:szCs w:val="32"/>
        </w:rPr>
        <w:t xml:space="preserve"> ROMA</w:t>
      </w:r>
    </w:p>
    <w:p w:rsidR="00656C26" w:rsidRPr="00656C26" w:rsidRDefault="00656C26" w:rsidP="00656C26">
      <w:pPr>
        <w:tabs>
          <w:tab w:val="left" w:pos="4820"/>
        </w:tabs>
        <w:jc w:val="center"/>
        <w:rPr>
          <w:rFonts w:asciiTheme="majorHAnsi" w:hAnsiTheme="majorHAnsi" w:cstheme="minorHAnsi"/>
          <w:b/>
          <w:bCs/>
          <w:color w:val="C00000"/>
          <w:sz w:val="22"/>
          <w:szCs w:val="22"/>
        </w:rPr>
      </w:pPr>
    </w:p>
    <w:p w:rsidR="00656C26" w:rsidRPr="00656C26" w:rsidRDefault="00656C26" w:rsidP="00656C26">
      <w:pPr>
        <w:tabs>
          <w:tab w:val="left" w:pos="4820"/>
        </w:tabs>
        <w:jc w:val="center"/>
        <w:rPr>
          <w:rFonts w:asciiTheme="majorHAnsi" w:hAnsiTheme="majorHAnsi" w:cstheme="minorHAnsi"/>
          <w:b/>
          <w:bCs/>
          <w:color w:val="222222"/>
          <w:sz w:val="22"/>
          <w:szCs w:val="22"/>
        </w:rPr>
      </w:pPr>
      <w:r w:rsidRPr="00656C26">
        <w:rPr>
          <w:rFonts w:asciiTheme="majorHAnsi" w:hAnsiTheme="majorHAnsi" w:cstheme="minorHAnsi"/>
          <w:b/>
          <w:bCs/>
          <w:color w:val="222222"/>
          <w:sz w:val="22"/>
          <w:szCs w:val="22"/>
        </w:rPr>
        <w:t xml:space="preserve">SALVAGUARDARE LA QUALITÀ </w:t>
      </w:r>
    </w:p>
    <w:p w:rsidR="00656C26" w:rsidRPr="00656C26" w:rsidRDefault="00656C26" w:rsidP="00656C26">
      <w:pPr>
        <w:tabs>
          <w:tab w:val="left" w:pos="4820"/>
        </w:tabs>
        <w:jc w:val="center"/>
        <w:rPr>
          <w:rFonts w:asciiTheme="majorHAnsi" w:hAnsiTheme="majorHAnsi" w:cstheme="minorHAnsi"/>
          <w:b/>
          <w:bCs/>
          <w:color w:val="222222"/>
          <w:sz w:val="22"/>
          <w:szCs w:val="22"/>
        </w:rPr>
      </w:pPr>
      <w:r w:rsidRPr="00656C26">
        <w:rPr>
          <w:rFonts w:asciiTheme="majorHAnsi" w:hAnsiTheme="majorHAnsi" w:cstheme="minorHAnsi"/>
          <w:b/>
          <w:bCs/>
          <w:color w:val="222222"/>
          <w:sz w:val="22"/>
          <w:szCs w:val="22"/>
        </w:rPr>
        <w:t>E DISTINGUERE TRA AUTO ‘STORICHE’ E AUTO ‘VECCHIE’</w:t>
      </w:r>
    </w:p>
    <w:p w:rsidR="00656C26" w:rsidRPr="00656C26" w:rsidRDefault="00656C26" w:rsidP="00656C26">
      <w:pPr>
        <w:tabs>
          <w:tab w:val="left" w:pos="4820"/>
        </w:tabs>
        <w:jc w:val="center"/>
        <w:rPr>
          <w:rFonts w:asciiTheme="majorHAnsi" w:hAnsiTheme="majorHAnsi" w:cstheme="minorHAnsi"/>
          <w:b/>
          <w:bCs/>
          <w:color w:val="222222"/>
          <w:sz w:val="8"/>
          <w:szCs w:val="8"/>
        </w:rPr>
      </w:pPr>
    </w:p>
    <w:p w:rsidR="00656C26" w:rsidRPr="00656C26" w:rsidRDefault="00656C26" w:rsidP="00656C26">
      <w:pPr>
        <w:tabs>
          <w:tab w:val="left" w:pos="4820"/>
        </w:tabs>
        <w:jc w:val="center"/>
        <w:rPr>
          <w:rFonts w:asciiTheme="majorHAnsi" w:hAnsiTheme="majorHAnsi" w:cstheme="minorHAnsi"/>
          <w:b/>
          <w:bCs/>
          <w:color w:val="222222"/>
          <w:sz w:val="22"/>
          <w:szCs w:val="22"/>
        </w:rPr>
      </w:pPr>
      <w:r w:rsidRPr="00656C26">
        <w:rPr>
          <w:rFonts w:asciiTheme="majorHAnsi" w:hAnsiTheme="majorHAnsi" w:cstheme="minorHAnsi"/>
          <w:b/>
          <w:bCs/>
          <w:color w:val="222222"/>
          <w:sz w:val="22"/>
          <w:szCs w:val="22"/>
        </w:rPr>
        <w:t xml:space="preserve">L’80% DELLE AUTO CONSIDERATE </w:t>
      </w:r>
      <w:proofErr w:type="spellStart"/>
      <w:r w:rsidRPr="00656C26">
        <w:rPr>
          <w:rFonts w:asciiTheme="majorHAnsi" w:hAnsiTheme="majorHAnsi" w:cstheme="minorHAnsi"/>
          <w:b/>
          <w:bCs/>
          <w:color w:val="222222"/>
          <w:sz w:val="22"/>
          <w:szCs w:val="22"/>
        </w:rPr>
        <w:t>DI</w:t>
      </w:r>
      <w:proofErr w:type="spellEnd"/>
      <w:r w:rsidRPr="00656C26">
        <w:rPr>
          <w:rFonts w:asciiTheme="majorHAnsi" w:hAnsiTheme="majorHAnsi" w:cstheme="minorHAnsi"/>
          <w:b/>
          <w:bCs/>
          <w:color w:val="222222"/>
          <w:sz w:val="22"/>
          <w:szCs w:val="22"/>
        </w:rPr>
        <w:t xml:space="preserve"> “RILEVANZA STORICA” </w:t>
      </w:r>
    </w:p>
    <w:p w:rsidR="00656C26" w:rsidRPr="00656C26" w:rsidRDefault="00656C26" w:rsidP="00656C26">
      <w:pPr>
        <w:tabs>
          <w:tab w:val="left" w:pos="4820"/>
        </w:tabs>
        <w:jc w:val="center"/>
        <w:rPr>
          <w:rFonts w:asciiTheme="majorHAnsi" w:hAnsiTheme="majorHAnsi" w:cstheme="minorHAnsi"/>
          <w:b/>
          <w:bCs/>
          <w:color w:val="222222"/>
          <w:sz w:val="22"/>
          <w:szCs w:val="22"/>
        </w:rPr>
      </w:pPr>
      <w:r w:rsidRPr="00656C26">
        <w:rPr>
          <w:rFonts w:asciiTheme="majorHAnsi" w:hAnsiTheme="majorHAnsi" w:cstheme="minorHAnsi"/>
          <w:b/>
          <w:bCs/>
          <w:color w:val="222222"/>
          <w:sz w:val="22"/>
          <w:szCs w:val="22"/>
        </w:rPr>
        <w:t>SONO “SEMPLICEMENTE VECCHIE”</w:t>
      </w:r>
    </w:p>
    <w:p w:rsidR="00656C26" w:rsidRPr="00656C26" w:rsidRDefault="00656C26" w:rsidP="00656C26">
      <w:pPr>
        <w:tabs>
          <w:tab w:val="left" w:pos="4820"/>
        </w:tabs>
        <w:jc w:val="center"/>
        <w:rPr>
          <w:rFonts w:asciiTheme="majorHAnsi" w:hAnsiTheme="majorHAnsi" w:cstheme="minorHAnsi"/>
          <w:b/>
          <w:bCs/>
          <w:color w:val="222222"/>
          <w:sz w:val="8"/>
          <w:szCs w:val="8"/>
        </w:rPr>
      </w:pPr>
    </w:p>
    <w:p w:rsidR="00656C26" w:rsidRPr="00656C26" w:rsidRDefault="00656C26" w:rsidP="00656C26">
      <w:pPr>
        <w:jc w:val="center"/>
        <w:rPr>
          <w:rFonts w:asciiTheme="majorHAnsi" w:hAnsiTheme="majorHAnsi" w:cstheme="minorHAnsi"/>
          <w:b/>
          <w:bCs/>
          <w:color w:val="222222"/>
          <w:sz w:val="22"/>
          <w:szCs w:val="22"/>
          <w:shd w:val="clear" w:color="auto" w:fill="FFFFFF"/>
        </w:rPr>
      </w:pPr>
      <w:r w:rsidRPr="00656C26">
        <w:rPr>
          <w:rFonts w:asciiTheme="majorHAnsi" w:hAnsiTheme="majorHAnsi" w:cstheme="minorHAnsi"/>
          <w:b/>
          <w:bCs/>
          <w:color w:val="222222"/>
          <w:sz w:val="22"/>
          <w:szCs w:val="22"/>
          <w:shd w:val="clear" w:color="auto" w:fill="FFFFFF"/>
        </w:rPr>
        <w:t xml:space="preserve">ACCESSO AL CENTRO </w:t>
      </w:r>
      <w:proofErr w:type="spellStart"/>
      <w:r w:rsidRPr="00656C26">
        <w:rPr>
          <w:rFonts w:asciiTheme="majorHAnsi" w:hAnsiTheme="majorHAnsi" w:cstheme="minorHAnsi"/>
          <w:b/>
          <w:bCs/>
          <w:color w:val="222222"/>
          <w:sz w:val="22"/>
          <w:szCs w:val="22"/>
          <w:shd w:val="clear" w:color="auto" w:fill="FFFFFF"/>
        </w:rPr>
        <w:t>DI</w:t>
      </w:r>
      <w:proofErr w:type="spellEnd"/>
      <w:r w:rsidRPr="00656C26">
        <w:rPr>
          <w:rFonts w:asciiTheme="majorHAnsi" w:hAnsiTheme="majorHAnsi" w:cstheme="minorHAnsi"/>
          <w:b/>
          <w:bCs/>
          <w:color w:val="222222"/>
          <w:sz w:val="22"/>
          <w:szCs w:val="22"/>
          <w:shd w:val="clear" w:color="auto" w:fill="FFFFFF"/>
        </w:rPr>
        <w:t xml:space="preserve"> ROMA SOLO PER I MODELLI CHE RAPPRESENTANO </w:t>
      </w:r>
    </w:p>
    <w:p w:rsidR="00656C26" w:rsidRPr="00656C26" w:rsidRDefault="00656C26" w:rsidP="00656C26">
      <w:pPr>
        <w:jc w:val="center"/>
        <w:rPr>
          <w:rFonts w:asciiTheme="majorHAnsi" w:hAnsiTheme="majorHAnsi" w:cstheme="minorHAnsi"/>
          <w:b/>
          <w:bCs/>
          <w:color w:val="222222"/>
          <w:sz w:val="22"/>
          <w:szCs w:val="22"/>
          <w:shd w:val="clear" w:color="auto" w:fill="FFFFFF"/>
        </w:rPr>
      </w:pPr>
      <w:r w:rsidRPr="00656C26">
        <w:rPr>
          <w:rFonts w:asciiTheme="majorHAnsi" w:hAnsiTheme="majorHAnsi" w:cstheme="minorHAnsi"/>
          <w:b/>
          <w:bCs/>
          <w:color w:val="222222"/>
          <w:sz w:val="22"/>
          <w:szCs w:val="22"/>
          <w:shd w:val="clear" w:color="auto" w:fill="FFFFFF"/>
        </w:rPr>
        <w:t xml:space="preserve">UNA “INDISCUTIBILE TESTIMONIANZA </w:t>
      </w:r>
    </w:p>
    <w:p w:rsidR="00656C26" w:rsidRPr="00656C26" w:rsidRDefault="00656C26" w:rsidP="00656C26">
      <w:pPr>
        <w:jc w:val="center"/>
        <w:rPr>
          <w:rFonts w:asciiTheme="majorHAnsi" w:hAnsiTheme="majorHAnsi" w:cstheme="minorHAnsi"/>
          <w:b/>
          <w:bCs/>
          <w:color w:val="222222"/>
          <w:sz w:val="22"/>
          <w:szCs w:val="22"/>
          <w:shd w:val="clear" w:color="auto" w:fill="FFFFFF"/>
        </w:rPr>
      </w:pPr>
      <w:r w:rsidRPr="00656C26">
        <w:rPr>
          <w:rFonts w:asciiTheme="majorHAnsi" w:hAnsiTheme="majorHAnsi" w:cstheme="minorHAnsi"/>
          <w:b/>
          <w:bCs/>
          <w:color w:val="222222"/>
          <w:sz w:val="22"/>
          <w:szCs w:val="22"/>
          <w:shd w:val="clear" w:color="auto" w:fill="FFFFFF"/>
        </w:rPr>
        <w:t>DELL’INDUSTRIA DELL’AUTOMOBILE NEL TEMPO”</w:t>
      </w:r>
    </w:p>
    <w:p w:rsidR="00656C26" w:rsidRPr="00656C26" w:rsidRDefault="00656C26" w:rsidP="00656C26">
      <w:pPr>
        <w:jc w:val="center"/>
        <w:rPr>
          <w:rFonts w:asciiTheme="majorHAnsi" w:hAnsiTheme="majorHAnsi" w:cstheme="minorHAnsi"/>
          <w:i/>
          <w:iCs/>
          <w:color w:val="222222"/>
          <w:sz w:val="22"/>
          <w:szCs w:val="22"/>
          <w:shd w:val="clear" w:color="auto" w:fill="FFFFFF"/>
        </w:rPr>
      </w:pPr>
    </w:p>
    <w:p w:rsidR="00656C26" w:rsidRPr="00656C26" w:rsidRDefault="00656C26" w:rsidP="00656C26">
      <w:pPr>
        <w:jc w:val="both"/>
        <w:rPr>
          <w:rFonts w:asciiTheme="majorHAnsi" w:hAnsiTheme="majorHAnsi" w:cstheme="minorHAnsi"/>
          <w:color w:val="222222"/>
          <w:sz w:val="22"/>
          <w:szCs w:val="22"/>
        </w:rPr>
      </w:pPr>
    </w:p>
    <w:p w:rsidR="00656C26" w:rsidRPr="00656C26" w:rsidRDefault="00656C26" w:rsidP="00656C26">
      <w:pPr>
        <w:jc w:val="both"/>
        <w:rPr>
          <w:rFonts w:asciiTheme="majorHAnsi" w:hAnsiTheme="majorHAnsi" w:cstheme="minorHAnsi"/>
          <w:color w:val="222222"/>
          <w:sz w:val="22"/>
          <w:szCs w:val="22"/>
        </w:rPr>
      </w:pPr>
      <w:r w:rsidRPr="00656C26">
        <w:rPr>
          <w:rFonts w:asciiTheme="majorHAnsi" w:hAnsiTheme="majorHAnsi" w:cstheme="minorHAnsi"/>
          <w:color w:val="222222"/>
          <w:sz w:val="22"/>
          <w:szCs w:val="22"/>
        </w:rPr>
        <w:t>“</w:t>
      </w:r>
      <w:r w:rsidRPr="00656C26">
        <w:rPr>
          <w:rFonts w:asciiTheme="majorHAnsi" w:hAnsiTheme="majorHAnsi" w:cstheme="minorHAnsi"/>
          <w:i/>
          <w:iCs/>
          <w:color w:val="222222"/>
          <w:sz w:val="22"/>
          <w:szCs w:val="22"/>
        </w:rPr>
        <w:t xml:space="preserve">Gentile Signor Sindaco, </w:t>
      </w:r>
      <w:r w:rsidRPr="00656C26">
        <w:rPr>
          <w:rFonts w:asciiTheme="majorHAnsi" w:hAnsiTheme="majorHAnsi" w:cstheme="minorHAnsi"/>
          <w:i/>
          <w:iCs/>
          <w:color w:val="222222"/>
          <w:sz w:val="22"/>
          <w:szCs w:val="22"/>
          <w:shd w:val="clear" w:color="auto" w:fill="FFFFFF"/>
        </w:rPr>
        <w:t>l’attuale dibattito sull’accessibilità al centro di Roma delle vetture storiche, offre all’Automobile Club d’Italia e ad ACI Storico l’occasione di esprimere alcune considerazioni</w:t>
      </w:r>
      <w:r w:rsidRPr="00656C26">
        <w:rPr>
          <w:rFonts w:asciiTheme="majorHAnsi" w:hAnsiTheme="majorHAnsi" w:cstheme="minorHAnsi"/>
          <w:color w:val="222222"/>
          <w:sz w:val="22"/>
          <w:szCs w:val="22"/>
          <w:shd w:val="clear" w:color="auto" w:fill="FFFFFF"/>
        </w:rPr>
        <w:t>”.</w:t>
      </w:r>
      <w:r w:rsidRPr="00656C26">
        <w:rPr>
          <w:rFonts w:asciiTheme="majorHAnsi" w:hAnsiTheme="majorHAnsi" w:cstheme="minorHAnsi"/>
          <w:color w:val="222222"/>
          <w:sz w:val="22"/>
          <w:szCs w:val="22"/>
        </w:rPr>
        <w:t xml:space="preserve"> </w:t>
      </w:r>
    </w:p>
    <w:p w:rsidR="00656C26" w:rsidRPr="00656C26" w:rsidRDefault="00656C26" w:rsidP="00656C26">
      <w:pPr>
        <w:jc w:val="both"/>
        <w:rPr>
          <w:rFonts w:asciiTheme="majorHAnsi" w:hAnsiTheme="majorHAnsi" w:cstheme="minorHAnsi"/>
          <w:color w:val="222222"/>
          <w:sz w:val="22"/>
          <w:szCs w:val="22"/>
        </w:rPr>
      </w:pPr>
    </w:p>
    <w:p w:rsidR="00656C26" w:rsidRPr="00656C26" w:rsidRDefault="00656C26" w:rsidP="00656C26">
      <w:pPr>
        <w:jc w:val="both"/>
        <w:rPr>
          <w:rFonts w:asciiTheme="majorHAnsi" w:hAnsiTheme="majorHAnsi" w:cstheme="minorHAnsi"/>
          <w:color w:val="222222"/>
          <w:sz w:val="22"/>
          <w:szCs w:val="22"/>
        </w:rPr>
      </w:pPr>
      <w:r w:rsidRPr="00656C26">
        <w:rPr>
          <w:rFonts w:asciiTheme="majorHAnsi" w:hAnsiTheme="majorHAnsi" w:cstheme="minorHAnsi"/>
          <w:color w:val="222222"/>
          <w:sz w:val="22"/>
          <w:szCs w:val="22"/>
          <w:shd w:val="clear" w:color="auto" w:fill="FFFFFF"/>
        </w:rPr>
        <w:t xml:space="preserve">Comincia così, la lettera aperta inviata, oggi, dal </w:t>
      </w:r>
      <w:r w:rsidRPr="00656C26">
        <w:rPr>
          <w:rFonts w:asciiTheme="majorHAnsi" w:hAnsiTheme="majorHAnsi" w:cstheme="minorHAnsi"/>
          <w:b/>
          <w:bCs/>
          <w:color w:val="222222"/>
          <w:sz w:val="22"/>
          <w:szCs w:val="22"/>
          <w:shd w:val="clear" w:color="auto" w:fill="FFFFFF"/>
        </w:rPr>
        <w:t>Presidente dell’Automobile Club d’Italia</w:t>
      </w:r>
      <w:r w:rsidRPr="00656C26">
        <w:rPr>
          <w:rFonts w:asciiTheme="majorHAnsi" w:hAnsiTheme="majorHAnsi" w:cstheme="minorHAnsi"/>
          <w:color w:val="222222"/>
          <w:sz w:val="22"/>
          <w:szCs w:val="22"/>
          <w:shd w:val="clear" w:color="auto" w:fill="FFFFFF"/>
        </w:rPr>
        <w:t xml:space="preserve"> – </w:t>
      </w:r>
      <w:r w:rsidRPr="00656C26">
        <w:rPr>
          <w:rFonts w:asciiTheme="majorHAnsi" w:hAnsiTheme="majorHAnsi" w:cstheme="minorHAnsi"/>
          <w:b/>
          <w:bCs/>
          <w:color w:val="222222"/>
          <w:sz w:val="22"/>
          <w:szCs w:val="22"/>
          <w:shd w:val="clear" w:color="auto" w:fill="FFFFFF"/>
        </w:rPr>
        <w:t xml:space="preserve">Angelo Sticchi Damiani </w:t>
      </w:r>
      <w:r w:rsidRPr="00656C26">
        <w:rPr>
          <w:rFonts w:asciiTheme="majorHAnsi" w:hAnsiTheme="majorHAnsi" w:cstheme="minorHAnsi"/>
          <w:color w:val="222222"/>
          <w:sz w:val="22"/>
          <w:szCs w:val="22"/>
          <w:shd w:val="clear" w:color="auto" w:fill="FFFFFF"/>
        </w:rPr>
        <w:t xml:space="preserve">- al </w:t>
      </w:r>
      <w:r w:rsidRPr="00656C26">
        <w:rPr>
          <w:rFonts w:asciiTheme="majorHAnsi" w:hAnsiTheme="majorHAnsi" w:cstheme="minorHAnsi"/>
          <w:b/>
          <w:bCs/>
          <w:color w:val="222222"/>
          <w:sz w:val="22"/>
          <w:szCs w:val="22"/>
          <w:shd w:val="clear" w:color="auto" w:fill="FFFFFF"/>
        </w:rPr>
        <w:t>Sindaco di Roma</w:t>
      </w:r>
      <w:r w:rsidRPr="00656C26">
        <w:rPr>
          <w:rFonts w:asciiTheme="majorHAnsi" w:hAnsiTheme="majorHAnsi" w:cstheme="minorHAnsi"/>
          <w:color w:val="222222"/>
          <w:sz w:val="22"/>
          <w:szCs w:val="22"/>
          <w:shd w:val="clear" w:color="auto" w:fill="FFFFFF"/>
        </w:rPr>
        <w:t xml:space="preserve">, </w:t>
      </w:r>
      <w:r w:rsidRPr="00656C26">
        <w:rPr>
          <w:rFonts w:asciiTheme="majorHAnsi" w:hAnsiTheme="majorHAnsi" w:cstheme="minorHAnsi"/>
          <w:b/>
          <w:bCs/>
          <w:color w:val="222222"/>
          <w:sz w:val="22"/>
          <w:szCs w:val="22"/>
          <w:shd w:val="clear" w:color="auto" w:fill="FFFFFF"/>
        </w:rPr>
        <w:t xml:space="preserve">Roberto </w:t>
      </w:r>
      <w:proofErr w:type="spellStart"/>
      <w:r w:rsidRPr="00656C26">
        <w:rPr>
          <w:rFonts w:asciiTheme="majorHAnsi" w:hAnsiTheme="majorHAnsi" w:cstheme="minorHAnsi"/>
          <w:b/>
          <w:bCs/>
          <w:color w:val="222222"/>
          <w:sz w:val="22"/>
          <w:szCs w:val="22"/>
          <w:shd w:val="clear" w:color="auto" w:fill="FFFFFF"/>
        </w:rPr>
        <w:t>Gualtieri</w:t>
      </w:r>
      <w:proofErr w:type="spellEnd"/>
      <w:r w:rsidRPr="00656C26">
        <w:rPr>
          <w:rFonts w:asciiTheme="majorHAnsi" w:hAnsiTheme="majorHAnsi" w:cstheme="minorHAnsi"/>
          <w:color w:val="222222"/>
          <w:sz w:val="22"/>
          <w:szCs w:val="22"/>
          <w:shd w:val="clear" w:color="auto" w:fill="FFFFFF"/>
        </w:rPr>
        <w:t xml:space="preserve">. </w:t>
      </w:r>
    </w:p>
    <w:p w:rsidR="00656C26" w:rsidRPr="00656C26" w:rsidRDefault="00656C26" w:rsidP="00656C26">
      <w:pPr>
        <w:jc w:val="both"/>
        <w:rPr>
          <w:rFonts w:asciiTheme="majorHAnsi" w:hAnsiTheme="majorHAnsi" w:cstheme="minorHAnsi"/>
          <w:color w:val="222222"/>
          <w:sz w:val="22"/>
          <w:szCs w:val="22"/>
          <w:shd w:val="clear" w:color="auto" w:fill="FFFFFF"/>
        </w:rPr>
      </w:pPr>
    </w:p>
    <w:p w:rsidR="00656C26" w:rsidRPr="00656C26" w:rsidRDefault="00656C26" w:rsidP="00656C26">
      <w:pPr>
        <w:jc w:val="both"/>
        <w:rPr>
          <w:rFonts w:asciiTheme="majorHAnsi" w:hAnsiTheme="majorHAnsi" w:cstheme="minorHAnsi"/>
          <w:color w:val="222222"/>
          <w:sz w:val="22"/>
          <w:szCs w:val="22"/>
          <w:shd w:val="clear" w:color="auto" w:fill="FFFFFF"/>
        </w:rPr>
      </w:pPr>
      <w:r w:rsidRPr="00656C26">
        <w:rPr>
          <w:rFonts w:asciiTheme="majorHAnsi" w:hAnsiTheme="majorHAnsi" w:cstheme="minorHAnsi"/>
          <w:i/>
          <w:iCs/>
          <w:color w:val="222222"/>
          <w:sz w:val="22"/>
          <w:szCs w:val="22"/>
          <w:shd w:val="clear" w:color="auto" w:fill="FFFFFF"/>
        </w:rPr>
        <w:t>“In 118 anni di vita</w:t>
      </w:r>
      <w:r w:rsidRPr="00656C26">
        <w:rPr>
          <w:rFonts w:asciiTheme="majorHAnsi" w:hAnsiTheme="majorHAnsi" w:cstheme="minorHAnsi"/>
          <w:color w:val="222222"/>
          <w:sz w:val="22"/>
          <w:szCs w:val="22"/>
          <w:shd w:val="clear" w:color="auto" w:fill="FFFFFF"/>
        </w:rPr>
        <w:t xml:space="preserve"> – si legge nella lettera, che riproduciamo qui integralmente - </w:t>
      </w:r>
      <w:r w:rsidRPr="00656C26">
        <w:rPr>
          <w:rFonts w:asciiTheme="majorHAnsi" w:hAnsiTheme="majorHAnsi" w:cstheme="minorHAnsi"/>
          <w:i/>
          <w:iCs/>
          <w:color w:val="222222"/>
          <w:sz w:val="22"/>
          <w:szCs w:val="22"/>
          <w:shd w:val="clear" w:color="auto" w:fill="FFFFFF"/>
        </w:rPr>
        <w:t>l’ACI è sempre stato il principale punto di riferimento degli automobilisti italiani, per la mobilità, la sicurezza stradale, lo sport dei motori e la difesa delle auto storiche</w:t>
      </w:r>
      <w:r w:rsidRPr="00656C26">
        <w:rPr>
          <w:rFonts w:asciiTheme="majorHAnsi" w:hAnsiTheme="majorHAnsi" w:cstheme="minorHAnsi"/>
          <w:color w:val="222222"/>
          <w:sz w:val="22"/>
          <w:szCs w:val="22"/>
          <w:shd w:val="clear" w:color="auto" w:fill="FFFFFF"/>
        </w:rPr>
        <w:t>.</w:t>
      </w:r>
    </w:p>
    <w:p w:rsidR="00656C26" w:rsidRPr="00656C26" w:rsidRDefault="00656C26" w:rsidP="00656C26">
      <w:pPr>
        <w:jc w:val="both"/>
        <w:rPr>
          <w:rFonts w:asciiTheme="majorHAnsi" w:hAnsiTheme="majorHAnsi" w:cstheme="minorHAnsi"/>
          <w:color w:val="222222"/>
          <w:sz w:val="22"/>
          <w:szCs w:val="22"/>
          <w:shd w:val="clear" w:color="auto" w:fill="FFFFFF"/>
        </w:rPr>
      </w:pPr>
      <w:r w:rsidRPr="00656C26">
        <w:rPr>
          <w:rFonts w:asciiTheme="majorHAnsi" w:hAnsiTheme="majorHAnsi" w:cstheme="minorHAnsi"/>
          <w:color w:val="222222"/>
          <w:sz w:val="22"/>
          <w:szCs w:val="22"/>
        </w:rPr>
        <w:br/>
      </w:r>
      <w:r w:rsidRPr="00656C26">
        <w:rPr>
          <w:rFonts w:asciiTheme="majorHAnsi" w:hAnsiTheme="majorHAnsi" w:cstheme="minorHAnsi"/>
          <w:i/>
          <w:iCs/>
          <w:color w:val="222222"/>
          <w:sz w:val="22"/>
          <w:szCs w:val="22"/>
          <w:shd w:val="clear" w:color="auto" w:fill="FFFFFF"/>
        </w:rPr>
        <w:t>A partire dal 1933, anno di fondazione del Museo dell’Automobile di Torino, l’ACI tutela il motorismo storico in tutte le sue forme. E svolge questo compito investendo, con continuità, ingenti risorse per la conservazione, valorizzazione e restauro del patrimonio motoristico italiano e, in perfetta coerenza con tale missione, dieci anni fa ha creato il Registro di ACI Storico</w:t>
      </w:r>
      <w:r w:rsidRPr="00656C26">
        <w:rPr>
          <w:rFonts w:asciiTheme="majorHAnsi" w:hAnsiTheme="majorHAnsi" w:cstheme="minorHAnsi"/>
          <w:color w:val="222222"/>
          <w:sz w:val="22"/>
          <w:szCs w:val="22"/>
          <w:shd w:val="clear" w:color="auto" w:fill="FFFFFF"/>
        </w:rPr>
        <w:t>.</w:t>
      </w:r>
    </w:p>
    <w:p w:rsidR="00656C26" w:rsidRPr="00656C26" w:rsidRDefault="00656C26" w:rsidP="00656C26">
      <w:pPr>
        <w:jc w:val="both"/>
        <w:rPr>
          <w:rFonts w:asciiTheme="majorHAnsi" w:hAnsiTheme="majorHAnsi" w:cstheme="minorHAnsi"/>
          <w:color w:val="222222"/>
          <w:sz w:val="22"/>
          <w:szCs w:val="22"/>
          <w:shd w:val="clear" w:color="auto" w:fill="FFFFFF"/>
        </w:rPr>
      </w:pPr>
    </w:p>
    <w:p w:rsidR="00656C26" w:rsidRPr="00656C26" w:rsidRDefault="00656C26" w:rsidP="00656C26">
      <w:pPr>
        <w:jc w:val="both"/>
        <w:rPr>
          <w:rFonts w:asciiTheme="majorHAnsi" w:hAnsiTheme="majorHAnsi" w:cstheme="minorHAnsi"/>
          <w:i/>
          <w:iCs/>
          <w:color w:val="222222"/>
          <w:sz w:val="22"/>
          <w:szCs w:val="22"/>
          <w:shd w:val="clear" w:color="auto" w:fill="FFFFFF"/>
        </w:rPr>
      </w:pPr>
      <w:r w:rsidRPr="00656C26">
        <w:rPr>
          <w:rFonts w:asciiTheme="majorHAnsi" w:hAnsiTheme="majorHAnsi" w:cstheme="minorHAnsi"/>
          <w:i/>
          <w:iCs/>
          <w:color w:val="222222"/>
          <w:sz w:val="22"/>
          <w:szCs w:val="22"/>
          <w:shd w:val="clear" w:color="auto" w:fill="FFFFFF"/>
        </w:rPr>
        <w:t xml:space="preserve">Ed è sempre per tale missione che, anche nella vicenda in oggetto, </w:t>
      </w:r>
      <w:r w:rsidRPr="00656C26">
        <w:rPr>
          <w:rFonts w:asciiTheme="majorHAnsi" w:hAnsiTheme="majorHAnsi" w:cstheme="minorHAnsi"/>
          <w:b/>
          <w:bCs/>
          <w:i/>
          <w:iCs/>
          <w:color w:val="222222"/>
          <w:sz w:val="22"/>
          <w:szCs w:val="22"/>
          <w:shd w:val="clear" w:color="auto" w:fill="FFFFFF"/>
        </w:rPr>
        <w:t>l’ACI ritiene che il vero valore da salvaguardare sia la “qualità’’, laddove altre associazioni e club puntano invece sulla “quantità’’</w:t>
      </w:r>
      <w:r w:rsidRPr="00656C26">
        <w:rPr>
          <w:rFonts w:asciiTheme="majorHAnsi" w:hAnsiTheme="majorHAnsi" w:cstheme="minorHAnsi"/>
          <w:i/>
          <w:iCs/>
          <w:color w:val="222222"/>
          <w:sz w:val="22"/>
          <w:szCs w:val="22"/>
          <w:shd w:val="clear" w:color="auto" w:fill="FFFFFF"/>
        </w:rPr>
        <w:t>.</w:t>
      </w:r>
    </w:p>
    <w:p w:rsidR="00656C26" w:rsidRPr="00656C26" w:rsidRDefault="00656C26" w:rsidP="00656C26">
      <w:pPr>
        <w:jc w:val="both"/>
        <w:rPr>
          <w:rFonts w:asciiTheme="majorHAnsi" w:hAnsiTheme="majorHAnsi" w:cstheme="minorHAnsi"/>
          <w:i/>
          <w:iCs/>
          <w:color w:val="222222"/>
          <w:sz w:val="22"/>
          <w:szCs w:val="22"/>
          <w:shd w:val="clear" w:color="auto" w:fill="FFFFFF"/>
        </w:rPr>
      </w:pPr>
      <w:r w:rsidRPr="00656C26">
        <w:rPr>
          <w:rFonts w:asciiTheme="majorHAnsi" w:hAnsiTheme="majorHAnsi" w:cstheme="minorHAnsi"/>
          <w:color w:val="222222"/>
          <w:sz w:val="22"/>
          <w:szCs w:val="22"/>
        </w:rPr>
        <w:br/>
      </w:r>
      <w:r w:rsidRPr="00656C26">
        <w:rPr>
          <w:rFonts w:asciiTheme="majorHAnsi" w:hAnsiTheme="majorHAnsi" w:cstheme="minorHAnsi"/>
          <w:i/>
          <w:iCs/>
          <w:color w:val="222222"/>
          <w:sz w:val="22"/>
          <w:szCs w:val="22"/>
          <w:shd w:val="clear" w:color="auto" w:fill="FFFFFF"/>
        </w:rPr>
        <w:t xml:space="preserve">Valori opposti, dunque, traducibili in </w:t>
      </w:r>
      <w:r w:rsidRPr="00656C26">
        <w:rPr>
          <w:rFonts w:asciiTheme="majorHAnsi" w:hAnsiTheme="majorHAnsi" w:cstheme="minorHAnsi"/>
          <w:b/>
          <w:bCs/>
          <w:i/>
          <w:iCs/>
          <w:color w:val="222222"/>
          <w:sz w:val="22"/>
          <w:szCs w:val="22"/>
          <w:shd w:val="clear" w:color="auto" w:fill="FFFFFF"/>
        </w:rPr>
        <w:t>una semplice regola di azione: distinguere tra auto storiche e auto vecchie</w:t>
      </w:r>
      <w:r w:rsidRPr="00656C26">
        <w:rPr>
          <w:rFonts w:asciiTheme="majorHAnsi" w:hAnsiTheme="majorHAnsi" w:cstheme="minorHAnsi"/>
          <w:i/>
          <w:iCs/>
          <w:color w:val="222222"/>
          <w:sz w:val="22"/>
          <w:szCs w:val="22"/>
          <w:shd w:val="clear" w:color="auto" w:fill="FFFFFF"/>
        </w:rPr>
        <w:t>.</w:t>
      </w:r>
    </w:p>
    <w:p w:rsidR="00656C26" w:rsidRPr="00656C26" w:rsidRDefault="00656C26" w:rsidP="00656C26">
      <w:pPr>
        <w:jc w:val="both"/>
        <w:rPr>
          <w:rFonts w:asciiTheme="majorHAnsi" w:hAnsiTheme="majorHAnsi" w:cstheme="minorHAnsi"/>
          <w:i/>
          <w:iCs/>
          <w:color w:val="222222"/>
          <w:sz w:val="22"/>
          <w:szCs w:val="22"/>
          <w:shd w:val="clear" w:color="auto" w:fill="FFFFFF"/>
        </w:rPr>
      </w:pPr>
      <w:r w:rsidRPr="00656C26">
        <w:rPr>
          <w:rFonts w:asciiTheme="majorHAnsi" w:hAnsiTheme="majorHAnsi" w:cstheme="minorHAnsi"/>
          <w:color w:val="222222"/>
          <w:sz w:val="22"/>
          <w:szCs w:val="22"/>
        </w:rPr>
        <w:br/>
      </w:r>
      <w:r w:rsidRPr="00656C26">
        <w:rPr>
          <w:rFonts w:asciiTheme="majorHAnsi" w:hAnsiTheme="majorHAnsi" w:cstheme="minorHAnsi"/>
          <w:i/>
          <w:iCs/>
          <w:color w:val="222222"/>
          <w:sz w:val="22"/>
          <w:szCs w:val="22"/>
          <w:shd w:val="clear" w:color="auto" w:fill="FFFFFF"/>
        </w:rPr>
        <w:t xml:space="preserve">Ecco perché noi non riteniamo importante “la percentuale delle auto dotate di Certificato di Rilevanza Storica e Collezionistica rispetto al parco circolante di Roma’’, ma che </w:t>
      </w:r>
      <w:r w:rsidRPr="00656C26">
        <w:rPr>
          <w:rFonts w:asciiTheme="majorHAnsi" w:hAnsiTheme="majorHAnsi" w:cstheme="minorHAnsi"/>
          <w:b/>
          <w:bCs/>
          <w:i/>
          <w:iCs/>
          <w:color w:val="222222"/>
          <w:sz w:val="22"/>
          <w:szCs w:val="22"/>
          <w:shd w:val="clear" w:color="auto" w:fill="FFFFFF"/>
        </w:rPr>
        <w:t>ad accedere nel centro di Roma siano quei modelli che rappresentano un’indiscutibile testimonianza dell’industria dell’automobile nel tempo”</w:t>
      </w:r>
      <w:r w:rsidRPr="00656C26">
        <w:rPr>
          <w:rFonts w:asciiTheme="majorHAnsi" w:hAnsiTheme="majorHAnsi" w:cstheme="minorHAnsi"/>
          <w:i/>
          <w:iCs/>
          <w:color w:val="222222"/>
          <w:sz w:val="22"/>
          <w:szCs w:val="22"/>
          <w:shd w:val="clear" w:color="auto" w:fill="FFFFFF"/>
        </w:rPr>
        <w:t>.</w:t>
      </w:r>
    </w:p>
    <w:p w:rsidR="00656C26" w:rsidRPr="00656C26" w:rsidRDefault="00656C26" w:rsidP="00656C26">
      <w:pPr>
        <w:jc w:val="both"/>
        <w:rPr>
          <w:rFonts w:asciiTheme="majorHAnsi" w:hAnsiTheme="majorHAnsi" w:cstheme="minorHAnsi"/>
          <w:i/>
          <w:iCs/>
          <w:color w:val="222222"/>
          <w:sz w:val="22"/>
          <w:szCs w:val="22"/>
          <w:shd w:val="clear" w:color="auto" w:fill="FFFFFF"/>
        </w:rPr>
      </w:pPr>
      <w:r w:rsidRPr="00656C26">
        <w:rPr>
          <w:rFonts w:asciiTheme="majorHAnsi" w:hAnsiTheme="majorHAnsi" w:cstheme="minorHAnsi"/>
          <w:color w:val="222222"/>
          <w:sz w:val="22"/>
          <w:szCs w:val="22"/>
        </w:rPr>
        <w:br/>
      </w:r>
      <w:r w:rsidRPr="00656C26">
        <w:rPr>
          <w:rFonts w:asciiTheme="majorHAnsi" w:hAnsiTheme="majorHAnsi" w:cstheme="minorHAnsi"/>
          <w:i/>
          <w:iCs/>
          <w:color w:val="222222"/>
          <w:sz w:val="22"/>
          <w:szCs w:val="22"/>
          <w:shd w:val="clear" w:color="auto" w:fill="FFFFFF"/>
        </w:rPr>
        <w:t xml:space="preserve">Qui si manifesta il vero punto di principio: </w:t>
      </w:r>
      <w:r w:rsidRPr="00656C26">
        <w:rPr>
          <w:rFonts w:asciiTheme="majorHAnsi" w:hAnsiTheme="majorHAnsi" w:cstheme="minorHAnsi"/>
          <w:b/>
          <w:bCs/>
          <w:i/>
          <w:iCs/>
          <w:color w:val="222222"/>
          <w:sz w:val="22"/>
          <w:szCs w:val="22"/>
          <w:shd w:val="clear" w:color="auto" w:fill="FFFFFF"/>
        </w:rPr>
        <w:t>l’unica vera ragione del valore che deve essere attribuito a una vettura storica</w:t>
      </w:r>
      <w:r w:rsidRPr="00656C26">
        <w:rPr>
          <w:rFonts w:asciiTheme="majorHAnsi" w:hAnsiTheme="majorHAnsi" w:cstheme="minorHAnsi"/>
          <w:i/>
          <w:iCs/>
          <w:color w:val="222222"/>
          <w:sz w:val="22"/>
          <w:szCs w:val="22"/>
          <w:shd w:val="clear" w:color="auto" w:fill="FFFFFF"/>
        </w:rPr>
        <w:t>. Perché, se esiste una distinzione tra auto storiche e auto vecchie diventa, ipso facto, impossibile affermare che tutte le auto, compiuti i vent’anni, possano diventare di interesse storico e collezionistico, se ben conservate”.</w:t>
      </w:r>
    </w:p>
    <w:p w:rsidR="00656C26" w:rsidRPr="00656C26" w:rsidRDefault="00656C26" w:rsidP="00656C26">
      <w:pPr>
        <w:jc w:val="both"/>
        <w:rPr>
          <w:rFonts w:asciiTheme="majorHAnsi" w:hAnsiTheme="majorHAnsi" w:cstheme="minorHAnsi"/>
          <w:i/>
          <w:iCs/>
          <w:color w:val="222222"/>
          <w:sz w:val="22"/>
          <w:szCs w:val="22"/>
          <w:shd w:val="clear" w:color="auto" w:fill="FFFFFF"/>
        </w:rPr>
      </w:pPr>
    </w:p>
    <w:p w:rsidR="00656C26" w:rsidRPr="00656C26" w:rsidRDefault="00656C26" w:rsidP="00656C26">
      <w:pPr>
        <w:jc w:val="both"/>
        <w:rPr>
          <w:rFonts w:asciiTheme="majorHAnsi" w:hAnsiTheme="majorHAnsi" w:cstheme="minorHAnsi"/>
          <w:i/>
          <w:iCs/>
          <w:color w:val="222222"/>
          <w:sz w:val="22"/>
          <w:szCs w:val="22"/>
          <w:shd w:val="clear" w:color="auto" w:fill="FFFFFF"/>
        </w:rPr>
      </w:pPr>
      <w:r w:rsidRPr="00656C26">
        <w:rPr>
          <w:rFonts w:asciiTheme="majorHAnsi" w:hAnsiTheme="majorHAnsi" w:cstheme="minorHAnsi"/>
          <w:i/>
          <w:iCs/>
          <w:color w:val="222222"/>
          <w:sz w:val="22"/>
          <w:szCs w:val="22"/>
          <w:shd w:val="clear" w:color="auto" w:fill="FFFFFF"/>
        </w:rPr>
        <w:t xml:space="preserve">Proprio per perseguire tale principio, circa cinque anni fa, </w:t>
      </w:r>
      <w:r w:rsidRPr="00656C26">
        <w:rPr>
          <w:rFonts w:asciiTheme="majorHAnsi" w:hAnsiTheme="majorHAnsi" w:cstheme="minorHAnsi"/>
          <w:b/>
          <w:bCs/>
          <w:i/>
          <w:iCs/>
          <w:color w:val="222222"/>
          <w:sz w:val="22"/>
          <w:szCs w:val="22"/>
          <w:shd w:val="clear" w:color="auto" w:fill="FFFFFF"/>
        </w:rPr>
        <w:t>ACI Storico</w:t>
      </w:r>
      <w:r w:rsidRPr="00656C26">
        <w:rPr>
          <w:rFonts w:asciiTheme="majorHAnsi" w:hAnsiTheme="majorHAnsi" w:cstheme="minorHAnsi"/>
          <w:i/>
          <w:iCs/>
          <w:color w:val="222222"/>
          <w:sz w:val="22"/>
          <w:szCs w:val="22"/>
          <w:shd w:val="clear" w:color="auto" w:fill="FFFFFF"/>
        </w:rPr>
        <w:t xml:space="preserve"> in collaborazione con alcuni Club di marca, esperti e giornalisti specializzati del settore, </w:t>
      </w:r>
      <w:r w:rsidRPr="00656C26">
        <w:rPr>
          <w:rFonts w:asciiTheme="majorHAnsi" w:hAnsiTheme="majorHAnsi" w:cstheme="minorHAnsi"/>
          <w:b/>
          <w:bCs/>
          <w:i/>
          <w:iCs/>
          <w:color w:val="222222"/>
          <w:sz w:val="22"/>
          <w:szCs w:val="22"/>
          <w:shd w:val="clear" w:color="auto" w:fill="FFFFFF"/>
        </w:rPr>
        <w:t>ha redatto una ‘’Lista di Salvaguardia’’ per definire quei modelli di auto che per rarità</w:t>
      </w:r>
      <w:r w:rsidRPr="00656C26">
        <w:rPr>
          <w:rFonts w:asciiTheme="majorHAnsi" w:hAnsiTheme="majorHAnsi" w:cstheme="minorHAnsi"/>
          <w:i/>
          <w:iCs/>
          <w:color w:val="222222"/>
          <w:sz w:val="22"/>
          <w:szCs w:val="22"/>
          <w:shd w:val="clear" w:color="auto" w:fill="FFFFFF"/>
        </w:rPr>
        <w:t xml:space="preserve"> (individuata con certezza dal numero di veicoli ancora iscritti al </w:t>
      </w:r>
      <w:proofErr w:type="spellStart"/>
      <w:r w:rsidRPr="00656C26">
        <w:rPr>
          <w:rFonts w:asciiTheme="majorHAnsi" w:hAnsiTheme="majorHAnsi" w:cstheme="minorHAnsi"/>
          <w:i/>
          <w:iCs/>
          <w:color w:val="222222"/>
          <w:sz w:val="22"/>
          <w:szCs w:val="22"/>
          <w:shd w:val="clear" w:color="auto" w:fill="FFFFFF"/>
        </w:rPr>
        <w:t>Pra</w:t>
      </w:r>
      <w:proofErr w:type="spellEnd"/>
      <w:r w:rsidRPr="00656C26">
        <w:rPr>
          <w:rFonts w:asciiTheme="majorHAnsi" w:hAnsiTheme="majorHAnsi" w:cstheme="minorHAnsi"/>
          <w:i/>
          <w:iCs/>
          <w:color w:val="222222"/>
          <w:sz w:val="22"/>
          <w:szCs w:val="22"/>
          <w:shd w:val="clear" w:color="auto" w:fill="FFFFFF"/>
        </w:rPr>
        <w:t xml:space="preserve">), </w:t>
      </w:r>
      <w:r w:rsidRPr="00656C26">
        <w:rPr>
          <w:rFonts w:asciiTheme="majorHAnsi" w:hAnsiTheme="majorHAnsi" w:cstheme="minorHAnsi"/>
          <w:b/>
          <w:bCs/>
          <w:i/>
          <w:iCs/>
          <w:color w:val="222222"/>
          <w:sz w:val="22"/>
          <w:szCs w:val="22"/>
          <w:shd w:val="clear" w:color="auto" w:fill="FFFFFF"/>
        </w:rPr>
        <w:t>caratteristiche tecnologiche, design ed innovazione possiedono le qualità per essere considerate di interesse storico e collezionistico</w:t>
      </w:r>
      <w:r w:rsidRPr="00656C26">
        <w:rPr>
          <w:rFonts w:asciiTheme="majorHAnsi" w:hAnsiTheme="majorHAnsi" w:cstheme="minorHAnsi"/>
          <w:i/>
          <w:iCs/>
          <w:color w:val="222222"/>
          <w:sz w:val="22"/>
          <w:szCs w:val="22"/>
          <w:shd w:val="clear" w:color="auto" w:fill="FFFFFF"/>
        </w:rPr>
        <w:t xml:space="preserve">. </w:t>
      </w:r>
      <w:r>
        <w:rPr>
          <w:rFonts w:asciiTheme="majorHAnsi" w:hAnsiTheme="majorHAnsi" w:cstheme="minorHAnsi"/>
          <w:i/>
          <w:iCs/>
          <w:color w:val="222222"/>
          <w:sz w:val="22"/>
          <w:szCs w:val="22"/>
          <w:shd w:val="clear" w:color="auto" w:fill="FFFFFF"/>
        </w:rPr>
        <w:t xml:space="preserve"> </w:t>
      </w:r>
      <w:r w:rsidRPr="00656C26">
        <w:rPr>
          <w:rFonts w:asciiTheme="majorHAnsi" w:hAnsiTheme="majorHAnsi" w:cstheme="minorHAnsi"/>
          <w:b/>
          <w:bCs/>
          <w:i/>
          <w:iCs/>
          <w:color w:val="222222"/>
          <w:sz w:val="22"/>
          <w:szCs w:val="22"/>
          <w:shd w:val="clear" w:color="auto" w:fill="FFFFFF"/>
        </w:rPr>
        <w:t>Tale Lista viene aggiornata ogni anno</w:t>
      </w:r>
      <w:r w:rsidRPr="00656C26">
        <w:rPr>
          <w:rFonts w:asciiTheme="majorHAnsi" w:hAnsiTheme="majorHAnsi" w:cstheme="minorHAnsi"/>
          <w:i/>
          <w:iCs/>
          <w:color w:val="222222"/>
          <w:sz w:val="22"/>
          <w:szCs w:val="22"/>
          <w:shd w:val="clear" w:color="auto" w:fill="FFFFFF"/>
        </w:rPr>
        <w:t>.</w:t>
      </w:r>
    </w:p>
    <w:p w:rsidR="00656C26" w:rsidRPr="00656C26" w:rsidRDefault="00656C26" w:rsidP="00656C26">
      <w:pPr>
        <w:jc w:val="both"/>
        <w:rPr>
          <w:rFonts w:asciiTheme="majorHAnsi" w:hAnsiTheme="majorHAnsi" w:cstheme="minorHAnsi"/>
          <w:i/>
          <w:iCs/>
          <w:color w:val="222222"/>
          <w:sz w:val="22"/>
          <w:szCs w:val="22"/>
          <w:shd w:val="clear" w:color="auto" w:fill="FFFFFF"/>
        </w:rPr>
      </w:pPr>
    </w:p>
    <w:p w:rsidR="00656C26" w:rsidRPr="00656C26" w:rsidRDefault="00656C26" w:rsidP="00656C26">
      <w:pPr>
        <w:jc w:val="both"/>
        <w:rPr>
          <w:rFonts w:asciiTheme="majorHAnsi" w:hAnsiTheme="majorHAnsi" w:cstheme="minorHAnsi"/>
          <w:i/>
          <w:iCs/>
          <w:color w:val="222222"/>
          <w:sz w:val="22"/>
          <w:szCs w:val="22"/>
          <w:shd w:val="clear" w:color="auto" w:fill="FFFFFF"/>
        </w:rPr>
      </w:pPr>
      <w:r w:rsidRPr="00656C26">
        <w:rPr>
          <w:rFonts w:asciiTheme="majorHAnsi" w:hAnsiTheme="majorHAnsi" w:cstheme="minorHAnsi"/>
          <w:i/>
          <w:iCs/>
          <w:color w:val="222222"/>
          <w:sz w:val="22"/>
          <w:szCs w:val="22"/>
          <w:shd w:val="clear" w:color="auto" w:fill="FFFFFF"/>
        </w:rPr>
        <w:lastRenderedPageBreak/>
        <w:t xml:space="preserve">Da una puntuale verifica dei dati in nostro possesso, si è potuto constatare che per gli anni 2019/2020/2021 </w:t>
      </w:r>
      <w:r w:rsidRPr="00656C26">
        <w:rPr>
          <w:rFonts w:asciiTheme="majorHAnsi" w:hAnsiTheme="majorHAnsi" w:cstheme="minorHAnsi"/>
          <w:b/>
          <w:bCs/>
          <w:i/>
          <w:iCs/>
          <w:color w:val="222222"/>
          <w:sz w:val="22"/>
          <w:szCs w:val="22"/>
          <w:shd w:val="clear" w:color="auto" w:fill="FFFFFF"/>
        </w:rPr>
        <w:t xml:space="preserve">solo il 20% circa delle auto che hanno ottenuto il cosiddetto CRS sono inserite nella Lista di Salvaguardia </w:t>
      </w:r>
      <w:r w:rsidRPr="00656C26">
        <w:rPr>
          <w:rFonts w:asciiTheme="majorHAnsi" w:hAnsiTheme="majorHAnsi" w:cstheme="minorHAnsi"/>
          <w:i/>
          <w:iCs/>
          <w:color w:val="222222"/>
          <w:sz w:val="22"/>
          <w:szCs w:val="22"/>
          <w:shd w:val="clear" w:color="auto" w:fill="FFFFFF"/>
        </w:rPr>
        <w:t>e ciò significa che</w:t>
      </w:r>
      <w:r w:rsidRPr="00656C26">
        <w:rPr>
          <w:rFonts w:asciiTheme="majorHAnsi" w:hAnsiTheme="majorHAnsi" w:cstheme="minorHAnsi"/>
          <w:b/>
          <w:bCs/>
          <w:i/>
          <w:iCs/>
          <w:color w:val="222222"/>
          <w:sz w:val="22"/>
          <w:szCs w:val="22"/>
          <w:shd w:val="clear" w:color="auto" w:fill="FFFFFF"/>
        </w:rPr>
        <w:t xml:space="preserve"> il restante 80% sono da considerarsi auto semplicemente vecchie, magari da rottamare per contribuire al ringiovanimento del parco circolante italiano, notoriamente il più vecchio d’Europa, con i conseguenti e ben noti problemi di inquinamento e sicurezza stradale”</w:t>
      </w:r>
      <w:r w:rsidRPr="00656C26">
        <w:rPr>
          <w:rFonts w:asciiTheme="majorHAnsi" w:hAnsiTheme="majorHAnsi" w:cstheme="minorHAnsi"/>
          <w:i/>
          <w:iCs/>
          <w:color w:val="222222"/>
          <w:sz w:val="22"/>
          <w:szCs w:val="22"/>
          <w:shd w:val="clear" w:color="auto" w:fill="FFFFFF"/>
        </w:rPr>
        <w:t>.</w:t>
      </w:r>
    </w:p>
    <w:p w:rsidR="00656C26" w:rsidRPr="00656C26" w:rsidRDefault="00656C26" w:rsidP="00656C26">
      <w:pPr>
        <w:jc w:val="both"/>
        <w:rPr>
          <w:rFonts w:asciiTheme="majorHAnsi" w:hAnsiTheme="majorHAnsi" w:cstheme="minorHAnsi"/>
          <w:i/>
          <w:iCs/>
          <w:color w:val="222222"/>
          <w:sz w:val="22"/>
          <w:szCs w:val="22"/>
          <w:shd w:val="clear" w:color="auto" w:fill="FFFFFF"/>
        </w:rPr>
      </w:pPr>
    </w:p>
    <w:p w:rsidR="00656C26" w:rsidRPr="00656C26" w:rsidRDefault="00656C26" w:rsidP="00656C26">
      <w:pPr>
        <w:jc w:val="both"/>
        <w:rPr>
          <w:rFonts w:asciiTheme="majorHAnsi" w:hAnsiTheme="majorHAnsi" w:cstheme="minorHAnsi"/>
          <w:i/>
          <w:iCs/>
          <w:color w:val="222222"/>
          <w:sz w:val="22"/>
          <w:szCs w:val="22"/>
          <w:shd w:val="clear" w:color="auto" w:fill="FFFFFF"/>
        </w:rPr>
      </w:pPr>
      <w:r w:rsidRPr="00656C26">
        <w:rPr>
          <w:rFonts w:asciiTheme="majorHAnsi" w:hAnsiTheme="majorHAnsi" w:cstheme="minorHAnsi"/>
          <w:i/>
          <w:iCs/>
          <w:color w:val="222222"/>
          <w:sz w:val="22"/>
          <w:szCs w:val="22"/>
          <w:shd w:val="clear" w:color="auto" w:fill="FFFFFF"/>
        </w:rPr>
        <w:t>C’è inoltre da considerare che, considerato il loro valore, le vere auto storiche sono utilizzate non certo quotidianamente, bensì raramente e con molta cautela.</w:t>
      </w:r>
    </w:p>
    <w:p w:rsidR="00656C26" w:rsidRPr="00656C26" w:rsidRDefault="00656C26" w:rsidP="00656C26">
      <w:pPr>
        <w:jc w:val="both"/>
        <w:rPr>
          <w:rFonts w:asciiTheme="majorHAnsi" w:hAnsiTheme="majorHAnsi" w:cstheme="minorHAnsi"/>
          <w:i/>
          <w:iCs/>
          <w:color w:val="222222"/>
          <w:sz w:val="22"/>
          <w:szCs w:val="22"/>
          <w:shd w:val="clear" w:color="auto" w:fill="FFFFFF"/>
        </w:rPr>
      </w:pPr>
    </w:p>
    <w:p w:rsidR="00656C26" w:rsidRPr="00656C26" w:rsidRDefault="00656C26" w:rsidP="00656C26">
      <w:pPr>
        <w:jc w:val="both"/>
        <w:rPr>
          <w:rFonts w:asciiTheme="majorHAnsi" w:hAnsiTheme="majorHAnsi" w:cstheme="minorHAnsi"/>
          <w:i/>
          <w:iCs/>
          <w:color w:val="222222"/>
          <w:sz w:val="22"/>
          <w:szCs w:val="22"/>
        </w:rPr>
      </w:pPr>
      <w:r w:rsidRPr="00656C26">
        <w:rPr>
          <w:rFonts w:asciiTheme="majorHAnsi" w:hAnsiTheme="majorHAnsi" w:cstheme="minorHAnsi"/>
          <w:i/>
          <w:iCs/>
          <w:color w:val="222222"/>
          <w:sz w:val="22"/>
          <w:szCs w:val="22"/>
          <w:shd w:val="clear" w:color="auto" w:fill="FFFFFF"/>
        </w:rPr>
        <w:t xml:space="preserve">È importante, infine, sottolineare anche un altro aspetto, che investe talune rilevanti incongruenze normative. C’è infatti da chiedersi </w:t>
      </w:r>
      <w:r w:rsidRPr="00656C26">
        <w:rPr>
          <w:rFonts w:asciiTheme="majorHAnsi" w:hAnsiTheme="majorHAnsi" w:cstheme="minorHAnsi"/>
          <w:b/>
          <w:bCs/>
          <w:i/>
          <w:iCs/>
          <w:color w:val="222222"/>
          <w:sz w:val="22"/>
          <w:szCs w:val="22"/>
          <w:shd w:val="clear" w:color="auto" w:fill="FFFFFF"/>
        </w:rPr>
        <w:t>come sia possibile che a regolare questo settore insista ancora una norma</w:t>
      </w:r>
      <w:r w:rsidRPr="00656C26">
        <w:rPr>
          <w:rFonts w:asciiTheme="majorHAnsi" w:hAnsiTheme="majorHAnsi" w:cstheme="minorHAnsi"/>
          <w:i/>
          <w:iCs/>
          <w:color w:val="222222"/>
          <w:sz w:val="22"/>
          <w:szCs w:val="22"/>
          <w:shd w:val="clear" w:color="auto" w:fill="FFFFFF"/>
        </w:rPr>
        <w:t xml:space="preserve"> (l’art. 60 del Codice della Strada) </w:t>
      </w:r>
      <w:r w:rsidRPr="00656C26">
        <w:rPr>
          <w:rFonts w:asciiTheme="majorHAnsi" w:hAnsiTheme="majorHAnsi" w:cstheme="minorHAnsi"/>
          <w:b/>
          <w:bCs/>
          <w:i/>
          <w:iCs/>
          <w:color w:val="222222"/>
          <w:sz w:val="22"/>
          <w:szCs w:val="22"/>
          <w:shd w:val="clear" w:color="auto" w:fill="FFFFFF"/>
        </w:rPr>
        <w:t>redatta addirittura 31 anni fa</w:t>
      </w:r>
      <w:r w:rsidRPr="00656C26">
        <w:rPr>
          <w:rFonts w:asciiTheme="majorHAnsi" w:hAnsiTheme="majorHAnsi" w:cstheme="minorHAnsi"/>
          <w:i/>
          <w:iCs/>
          <w:color w:val="222222"/>
          <w:sz w:val="22"/>
          <w:szCs w:val="22"/>
          <w:shd w:val="clear" w:color="auto" w:fill="FFFFFF"/>
        </w:rPr>
        <w:t>, quando la dimensione del fenomeno e il numero degli appassionati era di gran lunga inferiore rispetto a oggi. E proprio una simile legge - palesemente superata - continua a non riconoscere il ruolo dell’ACI e di importanti</w:t>
      </w:r>
      <w:r w:rsidRPr="00656C26">
        <w:rPr>
          <w:rFonts w:asciiTheme="majorHAnsi" w:hAnsiTheme="majorHAnsi" w:cstheme="minorHAnsi"/>
          <w:i/>
          <w:iCs/>
          <w:color w:val="222222"/>
          <w:sz w:val="22"/>
          <w:szCs w:val="22"/>
        </w:rPr>
        <w:t xml:space="preserve"> </w:t>
      </w:r>
      <w:r w:rsidRPr="00656C26">
        <w:rPr>
          <w:rFonts w:asciiTheme="majorHAnsi" w:hAnsiTheme="majorHAnsi" w:cstheme="minorHAnsi"/>
          <w:i/>
          <w:iCs/>
          <w:color w:val="222222"/>
          <w:sz w:val="22"/>
          <w:szCs w:val="22"/>
          <w:shd w:val="clear" w:color="auto" w:fill="FFFFFF"/>
        </w:rPr>
        <w:t>case automobilistiche - come la Ferrari - nella tutela del motorismo storico.</w:t>
      </w:r>
    </w:p>
    <w:p w:rsidR="00656C26" w:rsidRPr="00656C26" w:rsidRDefault="00656C26" w:rsidP="00656C26">
      <w:pPr>
        <w:jc w:val="both"/>
        <w:rPr>
          <w:rFonts w:asciiTheme="majorHAnsi" w:hAnsiTheme="majorHAnsi" w:cstheme="minorHAnsi"/>
          <w:i/>
          <w:iCs/>
          <w:color w:val="222222"/>
          <w:sz w:val="22"/>
          <w:szCs w:val="22"/>
          <w:shd w:val="clear" w:color="auto" w:fill="FFFFFF"/>
        </w:rPr>
      </w:pPr>
    </w:p>
    <w:p w:rsidR="00656C26" w:rsidRPr="00656C26" w:rsidRDefault="00656C26" w:rsidP="00656C26">
      <w:pPr>
        <w:jc w:val="both"/>
        <w:rPr>
          <w:rFonts w:asciiTheme="majorHAnsi" w:hAnsiTheme="majorHAnsi" w:cstheme="minorHAnsi"/>
          <w:i/>
          <w:iCs/>
          <w:color w:val="222222"/>
          <w:sz w:val="22"/>
          <w:szCs w:val="22"/>
          <w:shd w:val="clear" w:color="auto" w:fill="FFFFFF"/>
        </w:rPr>
      </w:pPr>
      <w:r w:rsidRPr="00656C26">
        <w:rPr>
          <w:rFonts w:asciiTheme="majorHAnsi" w:hAnsiTheme="majorHAnsi" w:cstheme="minorHAnsi"/>
          <w:i/>
          <w:iCs/>
          <w:color w:val="222222"/>
          <w:sz w:val="22"/>
          <w:szCs w:val="22"/>
          <w:shd w:val="clear" w:color="auto" w:fill="FFFFFF"/>
        </w:rPr>
        <w:t>Ulteriore anomalia giuridica è costituita dall’obbligo di registrazione sulla carta di circolazione di un certificato, il già citato CRS, che viene rilasciato da Club di soggetti privati, ma incredibilmente in assenza di alcuna disciplina pubblicistica, sia tecnica che tariffaria.</w:t>
      </w:r>
    </w:p>
    <w:p w:rsidR="00656C26" w:rsidRPr="00656C26" w:rsidRDefault="00656C26" w:rsidP="00656C26">
      <w:pPr>
        <w:jc w:val="both"/>
        <w:rPr>
          <w:rFonts w:asciiTheme="majorHAnsi" w:hAnsiTheme="majorHAnsi" w:cstheme="minorHAnsi"/>
          <w:i/>
          <w:iCs/>
          <w:color w:val="222222"/>
          <w:sz w:val="22"/>
          <w:szCs w:val="22"/>
          <w:shd w:val="clear" w:color="auto" w:fill="FFFFFF"/>
        </w:rPr>
      </w:pPr>
    </w:p>
    <w:p w:rsidR="00656C26" w:rsidRPr="00656C26" w:rsidRDefault="00656C26" w:rsidP="00656C26">
      <w:pPr>
        <w:jc w:val="both"/>
        <w:rPr>
          <w:rFonts w:asciiTheme="majorHAnsi" w:hAnsiTheme="majorHAnsi" w:cstheme="minorHAnsi"/>
          <w:i/>
          <w:iCs/>
          <w:color w:val="222222"/>
          <w:sz w:val="22"/>
          <w:szCs w:val="22"/>
          <w:shd w:val="clear" w:color="auto" w:fill="FFFFFF"/>
        </w:rPr>
      </w:pPr>
      <w:r w:rsidRPr="00656C26">
        <w:rPr>
          <w:rFonts w:asciiTheme="majorHAnsi" w:hAnsiTheme="majorHAnsi" w:cstheme="minorHAnsi"/>
          <w:i/>
          <w:iCs/>
          <w:color w:val="222222"/>
          <w:sz w:val="22"/>
          <w:szCs w:val="22"/>
          <w:shd w:val="clear" w:color="auto" w:fill="FFFFFF"/>
        </w:rPr>
        <w:t>Per tutti questi motivi</w:t>
      </w:r>
      <w:r w:rsidRPr="00656C26">
        <w:rPr>
          <w:rFonts w:asciiTheme="majorHAnsi" w:hAnsiTheme="majorHAnsi" w:cstheme="minorHAnsi"/>
          <w:color w:val="222222"/>
          <w:sz w:val="22"/>
          <w:szCs w:val="22"/>
          <w:shd w:val="clear" w:color="auto" w:fill="FFFFFF"/>
        </w:rPr>
        <w:t xml:space="preserve"> – conclude il Presidente dell’ACI - </w:t>
      </w:r>
      <w:r w:rsidRPr="00656C26">
        <w:rPr>
          <w:rFonts w:asciiTheme="majorHAnsi" w:hAnsiTheme="majorHAnsi" w:cstheme="minorHAnsi"/>
          <w:i/>
          <w:iCs/>
          <w:color w:val="222222"/>
          <w:sz w:val="22"/>
          <w:szCs w:val="22"/>
          <w:shd w:val="clear" w:color="auto" w:fill="FFFFFF"/>
        </w:rPr>
        <w:t>riteniamo che non sia oggi corretto rischiare di penalizzare le vere auto storiche adottando dei provvedimenti che prescindano da questa importante differenza.</w:t>
      </w:r>
    </w:p>
    <w:p w:rsidR="00656C26" w:rsidRPr="00656C26" w:rsidRDefault="00656C26" w:rsidP="00656C26">
      <w:pPr>
        <w:jc w:val="both"/>
        <w:rPr>
          <w:rFonts w:asciiTheme="majorHAnsi" w:hAnsiTheme="majorHAnsi" w:cstheme="minorHAnsi"/>
          <w:i/>
          <w:iCs/>
          <w:color w:val="222222"/>
          <w:sz w:val="22"/>
          <w:szCs w:val="22"/>
          <w:shd w:val="clear" w:color="auto" w:fill="FFFFFF"/>
        </w:rPr>
      </w:pPr>
    </w:p>
    <w:p w:rsidR="00656C26" w:rsidRPr="00656C26" w:rsidRDefault="00656C26" w:rsidP="00656C26">
      <w:pPr>
        <w:jc w:val="both"/>
        <w:rPr>
          <w:rFonts w:asciiTheme="majorHAnsi" w:hAnsiTheme="majorHAnsi" w:cstheme="minorHAnsi"/>
          <w:i/>
          <w:iCs/>
          <w:color w:val="222222"/>
          <w:sz w:val="22"/>
          <w:szCs w:val="22"/>
          <w:shd w:val="clear" w:color="auto" w:fill="FFFFFF"/>
        </w:rPr>
      </w:pPr>
      <w:r w:rsidRPr="00656C26">
        <w:rPr>
          <w:rFonts w:asciiTheme="majorHAnsi" w:hAnsiTheme="majorHAnsi" w:cstheme="minorHAnsi"/>
          <w:i/>
          <w:iCs/>
          <w:color w:val="222222"/>
          <w:sz w:val="22"/>
          <w:szCs w:val="22"/>
          <w:shd w:val="clear" w:color="auto" w:fill="FFFFFF"/>
        </w:rPr>
        <w:t xml:space="preserve">Al contrario, auspichiamo che tutti i provvedimenti destinati a incidere in questo settore, siano sempre riconducibili ad una </w:t>
      </w:r>
      <w:proofErr w:type="spellStart"/>
      <w:r w:rsidRPr="00656C26">
        <w:rPr>
          <w:rFonts w:asciiTheme="majorHAnsi" w:hAnsiTheme="majorHAnsi" w:cstheme="minorHAnsi"/>
          <w:i/>
          <w:iCs/>
          <w:color w:val="222222"/>
          <w:sz w:val="22"/>
          <w:szCs w:val="22"/>
          <w:shd w:val="clear" w:color="auto" w:fill="FFFFFF"/>
        </w:rPr>
        <w:t>ratio</w:t>
      </w:r>
      <w:proofErr w:type="spellEnd"/>
      <w:r w:rsidRPr="00656C26">
        <w:rPr>
          <w:rFonts w:asciiTheme="majorHAnsi" w:hAnsiTheme="majorHAnsi" w:cstheme="minorHAnsi"/>
          <w:i/>
          <w:iCs/>
          <w:color w:val="222222"/>
          <w:sz w:val="22"/>
          <w:szCs w:val="22"/>
          <w:shd w:val="clear" w:color="auto" w:fill="FFFFFF"/>
        </w:rPr>
        <w:t xml:space="preserve"> ben chiara: quella di tutelare e preservare il valore del vero patrimonio storico motoristico italiano”.</w:t>
      </w:r>
    </w:p>
    <w:p w:rsidR="00656C26" w:rsidRPr="00656C26" w:rsidRDefault="00656C26" w:rsidP="00656C26">
      <w:pPr>
        <w:jc w:val="both"/>
        <w:rPr>
          <w:rFonts w:asciiTheme="majorHAnsi" w:hAnsiTheme="majorHAnsi" w:cstheme="minorHAnsi"/>
          <w:color w:val="222222"/>
          <w:sz w:val="22"/>
          <w:szCs w:val="22"/>
          <w:shd w:val="clear" w:color="auto" w:fill="FFFFFF"/>
        </w:rPr>
      </w:pPr>
    </w:p>
    <w:p w:rsidR="004167D7" w:rsidRPr="00912303" w:rsidRDefault="004167D7" w:rsidP="00656C26">
      <w:pPr>
        <w:jc w:val="center"/>
        <w:rPr>
          <w:rFonts w:ascii="Cambria" w:hAnsi="Cambria" w:cs="Tahoma"/>
          <w:b/>
          <w:bCs/>
          <w:color w:val="000000"/>
          <w:sz w:val="23"/>
          <w:szCs w:val="23"/>
        </w:rPr>
      </w:pPr>
    </w:p>
    <w:sectPr w:rsidR="004167D7" w:rsidRPr="00912303" w:rsidSect="00CD6D66">
      <w:footerReference w:type="default" r:id="rId9"/>
      <w:pgSz w:w="11906" w:h="16838"/>
      <w:pgMar w:top="360" w:right="991" w:bottom="899" w:left="1134" w:header="708" w:footer="2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153" w:rsidRDefault="00D54153">
      <w:r>
        <w:separator/>
      </w:r>
    </w:p>
  </w:endnote>
  <w:endnote w:type="continuationSeparator" w:id="0">
    <w:p w:rsidR="00D54153" w:rsidRDefault="00D54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agoPro-CondMedi">
    <w:altName w:val="FagoPro-CondMed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81" w:rsidRPr="00880B7F" w:rsidRDefault="00AF5B81" w:rsidP="00CD6D66">
    <w:pPr>
      <w:pStyle w:val="Pidipagina"/>
      <w:pBdr>
        <w:top w:val="single" w:sz="4" w:space="1" w:color="auto"/>
      </w:pBdr>
      <w:jc w:val="center"/>
      <w:rPr>
        <w:b/>
        <w:sz w:val="16"/>
        <w:szCs w:val="16"/>
      </w:rPr>
    </w:pPr>
    <w:r w:rsidRPr="00880B7F">
      <w:rPr>
        <w:b/>
        <w:sz w:val="16"/>
        <w:szCs w:val="16"/>
      </w:rPr>
      <w:t>ACI</w:t>
    </w:r>
    <w:r w:rsidR="001A0246">
      <w:rPr>
        <w:b/>
        <w:sz w:val="16"/>
        <w:szCs w:val="16"/>
      </w:rPr>
      <w:t xml:space="preserve"> </w:t>
    </w:r>
    <w:r w:rsidRPr="00880B7F">
      <w:rPr>
        <w:b/>
        <w:sz w:val="16"/>
        <w:szCs w:val="16"/>
      </w:rPr>
      <w:t>–</w:t>
    </w:r>
    <w:r w:rsidR="001A0246">
      <w:rPr>
        <w:b/>
        <w:sz w:val="16"/>
        <w:szCs w:val="16"/>
      </w:rPr>
      <w:t xml:space="preserve"> </w:t>
    </w:r>
    <w:r w:rsidRPr="00880B7F">
      <w:rPr>
        <w:b/>
        <w:sz w:val="16"/>
        <w:szCs w:val="16"/>
      </w:rPr>
      <w:t>AUTOMOBILE</w:t>
    </w:r>
    <w:r w:rsidR="001A0246">
      <w:rPr>
        <w:b/>
        <w:sz w:val="16"/>
        <w:szCs w:val="16"/>
      </w:rPr>
      <w:t xml:space="preserve"> </w:t>
    </w:r>
    <w:r w:rsidRPr="00880B7F">
      <w:rPr>
        <w:b/>
        <w:sz w:val="16"/>
        <w:szCs w:val="16"/>
      </w:rPr>
      <w:t>CLUB</w:t>
    </w:r>
    <w:r w:rsidR="001A0246">
      <w:rPr>
        <w:b/>
        <w:sz w:val="16"/>
        <w:szCs w:val="16"/>
      </w:rPr>
      <w:t xml:space="preserve"> </w:t>
    </w:r>
    <w:r w:rsidRPr="00880B7F">
      <w:rPr>
        <w:b/>
        <w:sz w:val="16"/>
        <w:szCs w:val="16"/>
      </w:rPr>
      <w:t>D’ITALIA</w:t>
    </w:r>
  </w:p>
  <w:p w:rsidR="00AF5B81" w:rsidRPr="00880B7F" w:rsidRDefault="00AF5B81" w:rsidP="00CD6D66">
    <w:pPr>
      <w:pStyle w:val="Pidipagina"/>
      <w:jc w:val="center"/>
      <w:rPr>
        <w:i/>
        <w:sz w:val="16"/>
        <w:szCs w:val="16"/>
      </w:rPr>
    </w:pPr>
    <w:r>
      <w:rPr>
        <w:i/>
        <w:sz w:val="16"/>
        <w:szCs w:val="16"/>
      </w:rPr>
      <w:t>Ufficio</w:t>
    </w:r>
    <w:r w:rsidR="001A0246">
      <w:rPr>
        <w:i/>
        <w:sz w:val="16"/>
        <w:szCs w:val="16"/>
      </w:rPr>
      <w:t xml:space="preserve"> </w:t>
    </w:r>
    <w:r>
      <w:rPr>
        <w:i/>
        <w:sz w:val="16"/>
        <w:szCs w:val="16"/>
      </w:rPr>
      <w:t>Stampa</w:t>
    </w:r>
  </w:p>
  <w:p w:rsidR="00AF5B81" w:rsidRPr="00A22CA7" w:rsidRDefault="00AF5B81" w:rsidP="00CD6D66">
    <w:pPr>
      <w:pStyle w:val="Pidipagina"/>
      <w:jc w:val="center"/>
      <w:rPr>
        <w:sz w:val="16"/>
        <w:szCs w:val="16"/>
        <w:lang w:val="nl-NL"/>
      </w:rPr>
    </w:pPr>
    <w:r w:rsidRPr="00A22CA7">
      <w:rPr>
        <w:sz w:val="16"/>
        <w:szCs w:val="16"/>
        <w:lang w:val="nl-NL"/>
      </w:rPr>
      <w:t>Tel.</w:t>
    </w:r>
    <w:r w:rsidR="001A0246">
      <w:rPr>
        <w:sz w:val="16"/>
        <w:szCs w:val="16"/>
        <w:lang w:val="nl-NL"/>
      </w:rPr>
      <w:t xml:space="preserve"> </w:t>
    </w:r>
    <w:r w:rsidRPr="00A22CA7">
      <w:rPr>
        <w:sz w:val="16"/>
        <w:szCs w:val="16"/>
        <w:lang w:val="nl-NL"/>
      </w:rPr>
      <w:t>06.4</w:t>
    </w:r>
    <w:r w:rsidR="001D4610">
      <w:rPr>
        <w:sz w:val="16"/>
        <w:szCs w:val="16"/>
        <w:lang w:val="nl-NL"/>
      </w:rPr>
      <w:t>5406719</w:t>
    </w:r>
    <w:r w:rsidR="001A0246">
      <w:rPr>
        <w:sz w:val="16"/>
        <w:szCs w:val="16"/>
        <w:lang w:val="nl-NL"/>
      </w:rPr>
      <w:t xml:space="preserve"> </w:t>
    </w:r>
    <w:r w:rsidRPr="00A22CA7">
      <w:rPr>
        <w:sz w:val="16"/>
        <w:szCs w:val="16"/>
        <w:lang w:val="nl-NL"/>
      </w:rPr>
      <w:t>–</w:t>
    </w:r>
    <w:r w:rsidR="001A0246">
      <w:rPr>
        <w:sz w:val="16"/>
        <w:szCs w:val="16"/>
        <w:lang w:val="nl-NL"/>
      </w:rPr>
      <w:t xml:space="preserve"> </w:t>
    </w:r>
    <w:hyperlink r:id="rId1" w:history="1">
      <w:r w:rsidRPr="00A22CA7">
        <w:rPr>
          <w:rStyle w:val="Collegamentoipertestuale"/>
          <w:sz w:val="16"/>
          <w:szCs w:val="16"/>
          <w:lang w:val="nl-NL"/>
        </w:rPr>
        <w:t>ufficio.stampa@aci.it</w:t>
      </w:r>
    </w:hyperlink>
  </w:p>
  <w:p w:rsidR="00AF5B81" w:rsidRPr="00A22CA7" w:rsidRDefault="00AF5B81" w:rsidP="003C5A0D">
    <w:pPr>
      <w:pStyle w:val="Pidipagina"/>
      <w:rPr>
        <w:sz w:val="16"/>
        <w:szCs w:val="16"/>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153" w:rsidRDefault="00D54153">
      <w:r>
        <w:separator/>
      </w:r>
    </w:p>
  </w:footnote>
  <w:footnote w:type="continuationSeparator" w:id="0">
    <w:p w:rsidR="00D54153" w:rsidRDefault="00D54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80CBF"/>
    <w:multiLevelType w:val="hybridMultilevel"/>
    <w:tmpl w:val="7EFCFF64"/>
    <w:lvl w:ilvl="0" w:tplc="39F49EB2">
      <w:numFmt w:val="bullet"/>
      <w:lvlText w:val=""/>
      <w:lvlJc w:val="left"/>
      <w:pPr>
        <w:tabs>
          <w:tab w:val="num" w:pos="357"/>
        </w:tabs>
        <w:ind w:left="0" w:firstLine="0"/>
      </w:pPr>
      <w:rPr>
        <w:rFonts w:ascii="Wingdings" w:eastAsia="Times New Roman" w:hAnsi="Wingdings" w:cs="Arial" w:hint="default"/>
        <w:color w:val="00527F"/>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stylePaneFormatFilter w:val="3F01"/>
  <w:defaultTabStop w:val="709"/>
  <w:hyphenationZone w:val="283"/>
  <w:noPunctuationKerning/>
  <w:characterSpacingControl w:val="doNotCompress"/>
  <w:hdrShapeDefaults>
    <o:shapedefaults v:ext="edit" spidmax="7170"/>
  </w:hdrShapeDefaults>
  <w:footnotePr>
    <w:footnote w:id="-1"/>
    <w:footnote w:id="0"/>
  </w:footnotePr>
  <w:endnotePr>
    <w:endnote w:id="-1"/>
    <w:endnote w:id="0"/>
  </w:endnotePr>
  <w:compat/>
  <w:rsids>
    <w:rsidRoot w:val="00846465"/>
    <w:rsid w:val="0000325B"/>
    <w:rsid w:val="00004995"/>
    <w:rsid w:val="0000604F"/>
    <w:rsid w:val="00006DA8"/>
    <w:rsid w:val="00007962"/>
    <w:rsid w:val="00007D67"/>
    <w:rsid w:val="00021778"/>
    <w:rsid w:val="000342DA"/>
    <w:rsid w:val="000345CE"/>
    <w:rsid w:val="00034B00"/>
    <w:rsid w:val="00035495"/>
    <w:rsid w:val="00043472"/>
    <w:rsid w:val="000434DD"/>
    <w:rsid w:val="00045407"/>
    <w:rsid w:val="00047F82"/>
    <w:rsid w:val="00052793"/>
    <w:rsid w:val="0005359E"/>
    <w:rsid w:val="0006311D"/>
    <w:rsid w:val="00065810"/>
    <w:rsid w:val="00072862"/>
    <w:rsid w:val="000906F0"/>
    <w:rsid w:val="000A2747"/>
    <w:rsid w:val="000A46E7"/>
    <w:rsid w:val="000B4EB2"/>
    <w:rsid w:val="000C5324"/>
    <w:rsid w:val="000C64E2"/>
    <w:rsid w:val="000D0E76"/>
    <w:rsid w:val="000D1FB7"/>
    <w:rsid w:val="000D5B72"/>
    <w:rsid w:val="000E0D83"/>
    <w:rsid w:val="000E388D"/>
    <w:rsid w:val="000E39FB"/>
    <w:rsid w:val="000E67D2"/>
    <w:rsid w:val="000E7ABA"/>
    <w:rsid w:val="000F2A9C"/>
    <w:rsid w:val="00100C42"/>
    <w:rsid w:val="00102584"/>
    <w:rsid w:val="001032C3"/>
    <w:rsid w:val="00104414"/>
    <w:rsid w:val="00104AE6"/>
    <w:rsid w:val="001068F2"/>
    <w:rsid w:val="001076D4"/>
    <w:rsid w:val="00113BCF"/>
    <w:rsid w:val="00125BDC"/>
    <w:rsid w:val="001346DE"/>
    <w:rsid w:val="00140AFA"/>
    <w:rsid w:val="00141262"/>
    <w:rsid w:val="00141A45"/>
    <w:rsid w:val="00141D5B"/>
    <w:rsid w:val="001460E7"/>
    <w:rsid w:val="00163788"/>
    <w:rsid w:val="001658C7"/>
    <w:rsid w:val="00172F28"/>
    <w:rsid w:val="00174BC8"/>
    <w:rsid w:val="001765FD"/>
    <w:rsid w:val="00180404"/>
    <w:rsid w:val="00180F20"/>
    <w:rsid w:val="00182DD6"/>
    <w:rsid w:val="001842F0"/>
    <w:rsid w:val="00184A97"/>
    <w:rsid w:val="001854FC"/>
    <w:rsid w:val="00185929"/>
    <w:rsid w:val="00192E60"/>
    <w:rsid w:val="00193AF2"/>
    <w:rsid w:val="00196513"/>
    <w:rsid w:val="001A0246"/>
    <w:rsid w:val="001A246A"/>
    <w:rsid w:val="001B0738"/>
    <w:rsid w:val="001B61AA"/>
    <w:rsid w:val="001C77F6"/>
    <w:rsid w:val="001C7A51"/>
    <w:rsid w:val="001D4610"/>
    <w:rsid w:val="001E3366"/>
    <w:rsid w:val="001E3CC1"/>
    <w:rsid w:val="001E61AF"/>
    <w:rsid w:val="0020397D"/>
    <w:rsid w:val="00206023"/>
    <w:rsid w:val="00206BD1"/>
    <w:rsid w:val="00212043"/>
    <w:rsid w:val="002147BB"/>
    <w:rsid w:val="00214D6A"/>
    <w:rsid w:val="00220E6D"/>
    <w:rsid w:val="002214E0"/>
    <w:rsid w:val="00222F49"/>
    <w:rsid w:val="00232689"/>
    <w:rsid w:val="00236B77"/>
    <w:rsid w:val="0024245F"/>
    <w:rsid w:val="002445A6"/>
    <w:rsid w:val="00244D54"/>
    <w:rsid w:val="00245D6E"/>
    <w:rsid w:val="00251889"/>
    <w:rsid w:val="0025330E"/>
    <w:rsid w:val="00255823"/>
    <w:rsid w:val="00261C9D"/>
    <w:rsid w:val="00267C15"/>
    <w:rsid w:val="00267EBC"/>
    <w:rsid w:val="00271CD2"/>
    <w:rsid w:val="0028375C"/>
    <w:rsid w:val="00290115"/>
    <w:rsid w:val="002902C3"/>
    <w:rsid w:val="002915C9"/>
    <w:rsid w:val="002962EC"/>
    <w:rsid w:val="002A3DAC"/>
    <w:rsid w:val="002A41D4"/>
    <w:rsid w:val="002A510B"/>
    <w:rsid w:val="002A6274"/>
    <w:rsid w:val="002A642C"/>
    <w:rsid w:val="002A7991"/>
    <w:rsid w:val="002B057F"/>
    <w:rsid w:val="002B23E6"/>
    <w:rsid w:val="002B3AA6"/>
    <w:rsid w:val="002B4B9A"/>
    <w:rsid w:val="002B53AC"/>
    <w:rsid w:val="002B6E7B"/>
    <w:rsid w:val="002C1307"/>
    <w:rsid w:val="002C22BE"/>
    <w:rsid w:val="002C3E8E"/>
    <w:rsid w:val="002C43D2"/>
    <w:rsid w:val="002C6866"/>
    <w:rsid w:val="002C711F"/>
    <w:rsid w:val="002D31A8"/>
    <w:rsid w:val="002D630E"/>
    <w:rsid w:val="002E03FB"/>
    <w:rsid w:val="002E2137"/>
    <w:rsid w:val="002E3612"/>
    <w:rsid w:val="002E4F85"/>
    <w:rsid w:val="002E7B47"/>
    <w:rsid w:val="002E7F48"/>
    <w:rsid w:val="002F0F9E"/>
    <w:rsid w:val="002F69C8"/>
    <w:rsid w:val="003049E3"/>
    <w:rsid w:val="00304FC7"/>
    <w:rsid w:val="0030518F"/>
    <w:rsid w:val="00315942"/>
    <w:rsid w:val="003202BF"/>
    <w:rsid w:val="00321890"/>
    <w:rsid w:val="00324F04"/>
    <w:rsid w:val="00327492"/>
    <w:rsid w:val="0033530F"/>
    <w:rsid w:val="003356AD"/>
    <w:rsid w:val="00337076"/>
    <w:rsid w:val="00337E87"/>
    <w:rsid w:val="00344276"/>
    <w:rsid w:val="00345A80"/>
    <w:rsid w:val="003645FB"/>
    <w:rsid w:val="00364F7E"/>
    <w:rsid w:val="00367176"/>
    <w:rsid w:val="00371460"/>
    <w:rsid w:val="00377496"/>
    <w:rsid w:val="003940F7"/>
    <w:rsid w:val="003954D8"/>
    <w:rsid w:val="003A0C30"/>
    <w:rsid w:val="003A1BFA"/>
    <w:rsid w:val="003A5C3F"/>
    <w:rsid w:val="003A652E"/>
    <w:rsid w:val="003A75A0"/>
    <w:rsid w:val="003B00F9"/>
    <w:rsid w:val="003B052F"/>
    <w:rsid w:val="003B2CF4"/>
    <w:rsid w:val="003B5730"/>
    <w:rsid w:val="003C09BD"/>
    <w:rsid w:val="003C0EE7"/>
    <w:rsid w:val="003C5A0D"/>
    <w:rsid w:val="003C7403"/>
    <w:rsid w:val="003D2846"/>
    <w:rsid w:val="003D6BE9"/>
    <w:rsid w:val="003E12D0"/>
    <w:rsid w:val="003E6B31"/>
    <w:rsid w:val="00401960"/>
    <w:rsid w:val="0041156B"/>
    <w:rsid w:val="004167D7"/>
    <w:rsid w:val="004205D8"/>
    <w:rsid w:val="00420A1A"/>
    <w:rsid w:val="00421D84"/>
    <w:rsid w:val="004301AD"/>
    <w:rsid w:val="004301B8"/>
    <w:rsid w:val="00434BEE"/>
    <w:rsid w:val="00445485"/>
    <w:rsid w:val="004519B0"/>
    <w:rsid w:val="0046226D"/>
    <w:rsid w:val="00470FA3"/>
    <w:rsid w:val="004715DB"/>
    <w:rsid w:val="0047338F"/>
    <w:rsid w:val="00474AD7"/>
    <w:rsid w:val="004870A7"/>
    <w:rsid w:val="004875CA"/>
    <w:rsid w:val="004879A2"/>
    <w:rsid w:val="00491E07"/>
    <w:rsid w:val="00496DA4"/>
    <w:rsid w:val="004975A7"/>
    <w:rsid w:val="004A486B"/>
    <w:rsid w:val="004A7C30"/>
    <w:rsid w:val="004B06C7"/>
    <w:rsid w:val="004B1028"/>
    <w:rsid w:val="004B410F"/>
    <w:rsid w:val="004B6BB6"/>
    <w:rsid w:val="004B7DBA"/>
    <w:rsid w:val="004C02D5"/>
    <w:rsid w:val="004C0B42"/>
    <w:rsid w:val="004C3A23"/>
    <w:rsid w:val="004C4821"/>
    <w:rsid w:val="004D2B1F"/>
    <w:rsid w:val="004D2FC7"/>
    <w:rsid w:val="004D43DB"/>
    <w:rsid w:val="004D563D"/>
    <w:rsid w:val="004E00FC"/>
    <w:rsid w:val="004E532D"/>
    <w:rsid w:val="004E673B"/>
    <w:rsid w:val="004F0570"/>
    <w:rsid w:val="00504136"/>
    <w:rsid w:val="00512B4C"/>
    <w:rsid w:val="00513E96"/>
    <w:rsid w:val="005226E1"/>
    <w:rsid w:val="0052639C"/>
    <w:rsid w:val="0053021A"/>
    <w:rsid w:val="005329F6"/>
    <w:rsid w:val="005359B4"/>
    <w:rsid w:val="00535CDA"/>
    <w:rsid w:val="00551755"/>
    <w:rsid w:val="00551BC5"/>
    <w:rsid w:val="00552726"/>
    <w:rsid w:val="00555999"/>
    <w:rsid w:val="00557702"/>
    <w:rsid w:val="00563946"/>
    <w:rsid w:val="005717D4"/>
    <w:rsid w:val="00572E75"/>
    <w:rsid w:val="00574953"/>
    <w:rsid w:val="00574C4F"/>
    <w:rsid w:val="00575797"/>
    <w:rsid w:val="00580097"/>
    <w:rsid w:val="00581A74"/>
    <w:rsid w:val="00583C01"/>
    <w:rsid w:val="00584C15"/>
    <w:rsid w:val="00586CDB"/>
    <w:rsid w:val="0059058F"/>
    <w:rsid w:val="00590B49"/>
    <w:rsid w:val="00590F30"/>
    <w:rsid w:val="005937B0"/>
    <w:rsid w:val="005A405B"/>
    <w:rsid w:val="005A65F7"/>
    <w:rsid w:val="005A700B"/>
    <w:rsid w:val="005B058A"/>
    <w:rsid w:val="005C0B71"/>
    <w:rsid w:val="005C3C5B"/>
    <w:rsid w:val="005D0CA7"/>
    <w:rsid w:val="005D3415"/>
    <w:rsid w:val="005D39EA"/>
    <w:rsid w:val="005D3AAE"/>
    <w:rsid w:val="005D4B29"/>
    <w:rsid w:val="005E3090"/>
    <w:rsid w:val="005E4B41"/>
    <w:rsid w:val="005F0BD8"/>
    <w:rsid w:val="005F3B29"/>
    <w:rsid w:val="005F5942"/>
    <w:rsid w:val="005F619C"/>
    <w:rsid w:val="005F7C32"/>
    <w:rsid w:val="006075B8"/>
    <w:rsid w:val="006113F1"/>
    <w:rsid w:val="006119B7"/>
    <w:rsid w:val="006200F6"/>
    <w:rsid w:val="006302A5"/>
    <w:rsid w:val="00634721"/>
    <w:rsid w:val="006350E9"/>
    <w:rsid w:val="00636494"/>
    <w:rsid w:val="0064241B"/>
    <w:rsid w:val="00644421"/>
    <w:rsid w:val="00644CE2"/>
    <w:rsid w:val="00647D49"/>
    <w:rsid w:val="00651646"/>
    <w:rsid w:val="006536D2"/>
    <w:rsid w:val="006544C2"/>
    <w:rsid w:val="006545F6"/>
    <w:rsid w:val="00656C26"/>
    <w:rsid w:val="00660200"/>
    <w:rsid w:val="00667A09"/>
    <w:rsid w:val="006713FF"/>
    <w:rsid w:val="0067358B"/>
    <w:rsid w:val="0067554F"/>
    <w:rsid w:val="00677171"/>
    <w:rsid w:val="0067729D"/>
    <w:rsid w:val="0068280E"/>
    <w:rsid w:val="0068525D"/>
    <w:rsid w:val="006924C4"/>
    <w:rsid w:val="00695879"/>
    <w:rsid w:val="00697BE6"/>
    <w:rsid w:val="006B2722"/>
    <w:rsid w:val="006B4C35"/>
    <w:rsid w:val="006B591E"/>
    <w:rsid w:val="006C20F8"/>
    <w:rsid w:val="006C2C96"/>
    <w:rsid w:val="006C31AE"/>
    <w:rsid w:val="006C52C3"/>
    <w:rsid w:val="006C5310"/>
    <w:rsid w:val="006D06B2"/>
    <w:rsid w:val="006D37DA"/>
    <w:rsid w:val="006D7CB8"/>
    <w:rsid w:val="006E389B"/>
    <w:rsid w:val="006E4131"/>
    <w:rsid w:val="006E6635"/>
    <w:rsid w:val="006F3567"/>
    <w:rsid w:val="00702700"/>
    <w:rsid w:val="00703019"/>
    <w:rsid w:val="007030E4"/>
    <w:rsid w:val="0071215A"/>
    <w:rsid w:val="00720566"/>
    <w:rsid w:val="00724CED"/>
    <w:rsid w:val="00730E76"/>
    <w:rsid w:val="00731512"/>
    <w:rsid w:val="00732476"/>
    <w:rsid w:val="00734389"/>
    <w:rsid w:val="00740997"/>
    <w:rsid w:val="00741822"/>
    <w:rsid w:val="00744C6F"/>
    <w:rsid w:val="0074673B"/>
    <w:rsid w:val="0074747C"/>
    <w:rsid w:val="007479F7"/>
    <w:rsid w:val="007519B6"/>
    <w:rsid w:val="007521F2"/>
    <w:rsid w:val="00757E39"/>
    <w:rsid w:val="00764C16"/>
    <w:rsid w:val="007733A8"/>
    <w:rsid w:val="007772F3"/>
    <w:rsid w:val="007820D8"/>
    <w:rsid w:val="00782F09"/>
    <w:rsid w:val="00784E52"/>
    <w:rsid w:val="007850CC"/>
    <w:rsid w:val="00786110"/>
    <w:rsid w:val="00794872"/>
    <w:rsid w:val="00795611"/>
    <w:rsid w:val="007B6787"/>
    <w:rsid w:val="007C504D"/>
    <w:rsid w:val="007C5620"/>
    <w:rsid w:val="007C708F"/>
    <w:rsid w:val="007D51E1"/>
    <w:rsid w:val="007D59D5"/>
    <w:rsid w:val="007E23E4"/>
    <w:rsid w:val="007E27D3"/>
    <w:rsid w:val="007E558D"/>
    <w:rsid w:val="007F6BB0"/>
    <w:rsid w:val="00801604"/>
    <w:rsid w:val="008067E7"/>
    <w:rsid w:val="0081194B"/>
    <w:rsid w:val="008178A4"/>
    <w:rsid w:val="00825D31"/>
    <w:rsid w:val="008262E2"/>
    <w:rsid w:val="0083300A"/>
    <w:rsid w:val="0084512A"/>
    <w:rsid w:val="0084596E"/>
    <w:rsid w:val="00846465"/>
    <w:rsid w:val="00846F28"/>
    <w:rsid w:val="00851CC8"/>
    <w:rsid w:val="00853CB9"/>
    <w:rsid w:val="008554A7"/>
    <w:rsid w:val="00863075"/>
    <w:rsid w:val="00863543"/>
    <w:rsid w:val="00867B16"/>
    <w:rsid w:val="008757C9"/>
    <w:rsid w:val="0087638B"/>
    <w:rsid w:val="00877675"/>
    <w:rsid w:val="00877C0B"/>
    <w:rsid w:val="00880074"/>
    <w:rsid w:val="00880B7F"/>
    <w:rsid w:val="008827BA"/>
    <w:rsid w:val="00885054"/>
    <w:rsid w:val="00895AC8"/>
    <w:rsid w:val="008A59FB"/>
    <w:rsid w:val="008A5AAF"/>
    <w:rsid w:val="008A737F"/>
    <w:rsid w:val="008B0CBB"/>
    <w:rsid w:val="008B15C3"/>
    <w:rsid w:val="008B4FC4"/>
    <w:rsid w:val="008C0A6F"/>
    <w:rsid w:val="008C1BD0"/>
    <w:rsid w:val="008C266C"/>
    <w:rsid w:val="008C365F"/>
    <w:rsid w:val="008C4914"/>
    <w:rsid w:val="008C55E1"/>
    <w:rsid w:val="008C5E1B"/>
    <w:rsid w:val="008D619B"/>
    <w:rsid w:val="008D791F"/>
    <w:rsid w:val="008E1F05"/>
    <w:rsid w:val="008F0370"/>
    <w:rsid w:val="008F06B5"/>
    <w:rsid w:val="008F592A"/>
    <w:rsid w:val="008F7553"/>
    <w:rsid w:val="00905AAE"/>
    <w:rsid w:val="00905CC3"/>
    <w:rsid w:val="00911A3A"/>
    <w:rsid w:val="00912303"/>
    <w:rsid w:val="00912D89"/>
    <w:rsid w:val="00915D87"/>
    <w:rsid w:val="009219D3"/>
    <w:rsid w:val="00931F85"/>
    <w:rsid w:val="00932955"/>
    <w:rsid w:val="0093332C"/>
    <w:rsid w:val="00936242"/>
    <w:rsid w:val="009366D7"/>
    <w:rsid w:val="00945A31"/>
    <w:rsid w:val="00947489"/>
    <w:rsid w:val="00950063"/>
    <w:rsid w:val="009548A5"/>
    <w:rsid w:val="00956E56"/>
    <w:rsid w:val="0096017C"/>
    <w:rsid w:val="00966E9B"/>
    <w:rsid w:val="0097561A"/>
    <w:rsid w:val="00980B35"/>
    <w:rsid w:val="0098486D"/>
    <w:rsid w:val="0098574A"/>
    <w:rsid w:val="00985C00"/>
    <w:rsid w:val="009868C9"/>
    <w:rsid w:val="00986BA2"/>
    <w:rsid w:val="00986DFD"/>
    <w:rsid w:val="00995B53"/>
    <w:rsid w:val="009A1083"/>
    <w:rsid w:val="009A1567"/>
    <w:rsid w:val="009A1E48"/>
    <w:rsid w:val="009A5939"/>
    <w:rsid w:val="009A669E"/>
    <w:rsid w:val="009A7754"/>
    <w:rsid w:val="009B1D27"/>
    <w:rsid w:val="009B4AC1"/>
    <w:rsid w:val="009B63AC"/>
    <w:rsid w:val="009C2CDE"/>
    <w:rsid w:val="009C5A24"/>
    <w:rsid w:val="009D1F4D"/>
    <w:rsid w:val="009D47A2"/>
    <w:rsid w:val="009E2CCA"/>
    <w:rsid w:val="009E491E"/>
    <w:rsid w:val="009E4DF4"/>
    <w:rsid w:val="009E6080"/>
    <w:rsid w:val="009E6F9D"/>
    <w:rsid w:val="009F0648"/>
    <w:rsid w:val="009F1C3B"/>
    <w:rsid w:val="009F2011"/>
    <w:rsid w:val="009F734C"/>
    <w:rsid w:val="00A0529F"/>
    <w:rsid w:val="00A12759"/>
    <w:rsid w:val="00A12BDD"/>
    <w:rsid w:val="00A22CA7"/>
    <w:rsid w:val="00A35BFA"/>
    <w:rsid w:val="00A405C2"/>
    <w:rsid w:val="00A415B7"/>
    <w:rsid w:val="00A4248C"/>
    <w:rsid w:val="00A42EC8"/>
    <w:rsid w:val="00A533F2"/>
    <w:rsid w:val="00A5727C"/>
    <w:rsid w:val="00A61A96"/>
    <w:rsid w:val="00A65B80"/>
    <w:rsid w:val="00A717A7"/>
    <w:rsid w:val="00A7278D"/>
    <w:rsid w:val="00A73089"/>
    <w:rsid w:val="00A73432"/>
    <w:rsid w:val="00A73928"/>
    <w:rsid w:val="00A83057"/>
    <w:rsid w:val="00A8378E"/>
    <w:rsid w:val="00A83CC8"/>
    <w:rsid w:val="00A87103"/>
    <w:rsid w:val="00A90460"/>
    <w:rsid w:val="00A93EDE"/>
    <w:rsid w:val="00AA1672"/>
    <w:rsid w:val="00AA200C"/>
    <w:rsid w:val="00AA3E2A"/>
    <w:rsid w:val="00AA5703"/>
    <w:rsid w:val="00AA5FD1"/>
    <w:rsid w:val="00AA7D40"/>
    <w:rsid w:val="00AB4673"/>
    <w:rsid w:val="00AC18FF"/>
    <w:rsid w:val="00AC1CC4"/>
    <w:rsid w:val="00AC6255"/>
    <w:rsid w:val="00AD027A"/>
    <w:rsid w:val="00AD3B1A"/>
    <w:rsid w:val="00AE676C"/>
    <w:rsid w:val="00AF0E95"/>
    <w:rsid w:val="00AF2E74"/>
    <w:rsid w:val="00AF3C0D"/>
    <w:rsid w:val="00AF4BC9"/>
    <w:rsid w:val="00AF5B81"/>
    <w:rsid w:val="00AF5D77"/>
    <w:rsid w:val="00AF6F1B"/>
    <w:rsid w:val="00B05C7C"/>
    <w:rsid w:val="00B11014"/>
    <w:rsid w:val="00B11A66"/>
    <w:rsid w:val="00B1219C"/>
    <w:rsid w:val="00B1312E"/>
    <w:rsid w:val="00B2620C"/>
    <w:rsid w:val="00B32363"/>
    <w:rsid w:val="00B33AB7"/>
    <w:rsid w:val="00B362DD"/>
    <w:rsid w:val="00B40733"/>
    <w:rsid w:val="00B41CB2"/>
    <w:rsid w:val="00B43726"/>
    <w:rsid w:val="00B473E2"/>
    <w:rsid w:val="00B555B8"/>
    <w:rsid w:val="00B64164"/>
    <w:rsid w:val="00B67A35"/>
    <w:rsid w:val="00B70EB3"/>
    <w:rsid w:val="00B7371A"/>
    <w:rsid w:val="00B73EB6"/>
    <w:rsid w:val="00B75AC8"/>
    <w:rsid w:val="00B768D2"/>
    <w:rsid w:val="00B76B37"/>
    <w:rsid w:val="00B77DDB"/>
    <w:rsid w:val="00B82205"/>
    <w:rsid w:val="00B827C6"/>
    <w:rsid w:val="00B83B14"/>
    <w:rsid w:val="00B84AF8"/>
    <w:rsid w:val="00BA06A8"/>
    <w:rsid w:val="00BA5B03"/>
    <w:rsid w:val="00BB2342"/>
    <w:rsid w:val="00BB33B7"/>
    <w:rsid w:val="00BB63DF"/>
    <w:rsid w:val="00BB7C4E"/>
    <w:rsid w:val="00BC0566"/>
    <w:rsid w:val="00BC1640"/>
    <w:rsid w:val="00BC34A3"/>
    <w:rsid w:val="00BD2594"/>
    <w:rsid w:val="00BD49BC"/>
    <w:rsid w:val="00BE13D8"/>
    <w:rsid w:val="00BE1801"/>
    <w:rsid w:val="00BE1C6F"/>
    <w:rsid w:val="00BE3D4D"/>
    <w:rsid w:val="00BE435F"/>
    <w:rsid w:val="00BF26B5"/>
    <w:rsid w:val="00BF6295"/>
    <w:rsid w:val="00C03CF9"/>
    <w:rsid w:val="00C048F7"/>
    <w:rsid w:val="00C10269"/>
    <w:rsid w:val="00C10301"/>
    <w:rsid w:val="00C16950"/>
    <w:rsid w:val="00C24C39"/>
    <w:rsid w:val="00C2706D"/>
    <w:rsid w:val="00C276EA"/>
    <w:rsid w:val="00C312B5"/>
    <w:rsid w:val="00C317DA"/>
    <w:rsid w:val="00C33E8C"/>
    <w:rsid w:val="00C37AEA"/>
    <w:rsid w:val="00C40E36"/>
    <w:rsid w:val="00C43BA5"/>
    <w:rsid w:val="00C47E6D"/>
    <w:rsid w:val="00C53F01"/>
    <w:rsid w:val="00C62C5F"/>
    <w:rsid w:val="00C65B10"/>
    <w:rsid w:val="00C65E51"/>
    <w:rsid w:val="00C726C2"/>
    <w:rsid w:val="00C736AC"/>
    <w:rsid w:val="00C81B11"/>
    <w:rsid w:val="00C84D2D"/>
    <w:rsid w:val="00C8691E"/>
    <w:rsid w:val="00C97EBE"/>
    <w:rsid w:val="00CA3919"/>
    <w:rsid w:val="00CA3A10"/>
    <w:rsid w:val="00CA4383"/>
    <w:rsid w:val="00CB2CE9"/>
    <w:rsid w:val="00CB37C2"/>
    <w:rsid w:val="00CB5E51"/>
    <w:rsid w:val="00CB719E"/>
    <w:rsid w:val="00CB7B2E"/>
    <w:rsid w:val="00CC1E55"/>
    <w:rsid w:val="00CC34AE"/>
    <w:rsid w:val="00CC4605"/>
    <w:rsid w:val="00CD0283"/>
    <w:rsid w:val="00CD1642"/>
    <w:rsid w:val="00CD269C"/>
    <w:rsid w:val="00CD5362"/>
    <w:rsid w:val="00CD5EF7"/>
    <w:rsid w:val="00CD6D66"/>
    <w:rsid w:val="00CF104E"/>
    <w:rsid w:val="00CF187A"/>
    <w:rsid w:val="00CF3EEB"/>
    <w:rsid w:val="00CF411D"/>
    <w:rsid w:val="00CF4DC7"/>
    <w:rsid w:val="00D039F5"/>
    <w:rsid w:val="00D072E7"/>
    <w:rsid w:val="00D1326E"/>
    <w:rsid w:val="00D1699A"/>
    <w:rsid w:val="00D17C34"/>
    <w:rsid w:val="00D20D61"/>
    <w:rsid w:val="00D219C9"/>
    <w:rsid w:val="00D2350A"/>
    <w:rsid w:val="00D23DAB"/>
    <w:rsid w:val="00D25525"/>
    <w:rsid w:val="00D25CFB"/>
    <w:rsid w:val="00D319E9"/>
    <w:rsid w:val="00D32E40"/>
    <w:rsid w:val="00D33459"/>
    <w:rsid w:val="00D35559"/>
    <w:rsid w:val="00D42E3D"/>
    <w:rsid w:val="00D463DC"/>
    <w:rsid w:val="00D5277C"/>
    <w:rsid w:val="00D53E3B"/>
    <w:rsid w:val="00D54153"/>
    <w:rsid w:val="00D55E94"/>
    <w:rsid w:val="00D57B8C"/>
    <w:rsid w:val="00D618CC"/>
    <w:rsid w:val="00D6582F"/>
    <w:rsid w:val="00D670D3"/>
    <w:rsid w:val="00D72989"/>
    <w:rsid w:val="00D72C48"/>
    <w:rsid w:val="00D72EBD"/>
    <w:rsid w:val="00D753E8"/>
    <w:rsid w:val="00D819BA"/>
    <w:rsid w:val="00D83179"/>
    <w:rsid w:val="00D866CE"/>
    <w:rsid w:val="00D9143C"/>
    <w:rsid w:val="00D91F16"/>
    <w:rsid w:val="00D93143"/>
    <w:rsid w:val="00D94615"/>
    <w:rsid w:val="00DA5440"/>
    <w:rsid w:val="00DA60B4"/>
    <w:rsid w:val="00DA6F5F"/>
    <w:rsid w:val="00DB1704"/>
    <w:rsid w:val="00DB1CE0"/>
    <w:rsid w:val="00DB3ABE"/>
    <w:rsid w:val="00DB4FCF"/>
    <w:rsid w:val="00DB61E4"/>
    <w:rsid w:val="00DC3622"/>
    <w:rsid w:val="00DC74D5"/>
    <w:rsid w:val="00DD09A3"/>
    <w:rsid w:val="00DD5604"/>
    <w:rsid w:val="00DD5EA9"/>
    <w:rsid w:val="00DE116D"/>
    <w:rsid w:val="00DE4F15"/>
    <w:rsid w:val="00DE6F99"/>
    <w:rsid w:val="00DF5DA2"/>
    <w:rsid w:val="00E15F92"/>
    <w:rsid w:val="00E17AE8"/>
    <w:rsid w:val="00E21E54"/>
    <w:rsid w:val="00E33494"/>
    <w:rsid w:val="00E36883"/>
    <w:rsid w:val="00E51BAB"/>
    <w:rsid w:val="00E53FF8"/>
    <w:rsid w:val="00E551AD"/>
    <w:rsid w:val="00E578DF"/>
    <w:rsid w:val="00E62147"/>
    <w:rsid w:val="00E63F09"/>
    <w:rsid w:val="00E7071C"/>
    <w:rsid w:val="00E72BB2"/>
    <w:rsid w:val="00E75639"/>
    <w:rsid w:val="00E765BC"/>
    <w:rsid w:val="00E8008B"/>
    <w:rsid w:val="00E82076"/>
    <w:rsid w:val="00E93B9D"/>
    <w:rsid w:val="00EA1461"/>
    <w:rsid w:val="00EA2B5C"/>
    <w:rsid w:val="00EA684A"/>
    <w:rsid w:val="00EB1002"/>
    <w:rsid w:val="00EB200A"/>
    <w:rsid w:val="00EB2D4D"/>
    <w:rsid w:val="00EC19CD"/>
    <w:rsid w:val="00EC2079"/>
    <w:rsid w:val="00EC65B1"/>
    <w:rsid w:val="00ED008C"/>
    <w:rsid w:val="00ED0A28"/>
    <w:rsid w:val="00ED438B"/>
    <w:rsid w:val="00ED7B6D"/>
    <w:rsid w:val="00EE080F"/>
    <w:rsid w:val="00EE211E"/>
    <w:rsid w:val="00EE2C86"/>
    <w:rsid w:val="00EF0250"/>
    <w:rsid w:val="00EF7DBE"/>
    <w:rsid w:val="00F00C7B"/>
    <w:rsid w:val="00F0678B"/>
    <w:rsid w:val="00F10685"/>
    <w:rsid w:val="00F1195F"/>
    <w:rsid w:val="00F20D09"/>
    <w:rsid w:val="00F240C7"/>
    <w:rsid w:val="00F2575B"/>
    <w:rsid w:val="00F33712"/>
    <w:rsid w:val="00F36157"/>
    <w:rsid w:val="00F536D3"/>
    <w:rsid w:val="00F55D16"/>
    <w:rsid w:val="00F65D21"/>
    <w:rsid w:val="00F77A6A"/>
    <w:rsid w:val="00F85C24"/>
    <w:rsid w:val="00F90731"/>
    <w:rsid w:val="00F9150E"/>
    <w:rsid w:val="00F96F80"/>
    <w:rsid w:val="00FA6714"/>
    <w:rsid w:val="00FA6D53"/>
    <w:rsid w:val="00FB1CB9"/>
    <w:rsid w:val="00FB38BF"/>
    <w:rsid w:val="00FC06BE"/>
    <w:rsid w:val="00FC0AE5"/>
    <w:rsid w:val="00FC2F25"/>
    <w:rsid w:val="00FD086F"/>
    <w:rsid w:val="00FD1FC7"/>
    <w:rsid w:val="00FD4367"/>
    <w:rsid w:val="00FD6AA0"/>
    <w:rsid w:val="00FE04E2"/>
    <w:rsid w:val="00FE173B"/>
    <w:rsid w:val="00FF55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512"/>
    <w:rPr>
      <w:rFonts w:ascii="Arial" w:hAnsi="Arial"/>
      <w:sz w:val="24"/>
      <w:szCs w:val="24"/>
    </w:rPr>
  </w:style>
  <w:style w:type="paragraph" w:styleId="Titolo1">
    <w:name w:val="heading 1"/>
    <w:basedOn w:val="Normale"/>
    <w:link w:val="Titolo1Carattere"/>
    <w:uiPriority w:val="9"/>
    <w:qFormat/>
    <w:rsid w:val="00496DA4"/>
    <w:pPr>
      <w:spacing w:before="100" w:beforeAutospacing="1" w:after="100" w:afterAutospacing="1"/>
      <w:outlineLvl w:val="0"/>
    </w:pPr>
    <w:rPr>
      <w:rFonts w:ascii="Times New Roman" w:hAnsi="Times New Roman"/>
      <w:b/>
      <w:bCs/>
      <w:kern w:val="36"/>
      <w:sz w:val="48"/>
      <w:szCs w:val="48"/>
    </w:rPr>
  </w:style>
  <w:style w:type="paragraph" w:styleId="Titolo2">
    <w:name w:val="heading 2"/>
    <w:basedOn w:val="Normale"/>
    <w:next w:val="Normale"/>
    <w:link w:val="Titolo2Carattere"/>
    <w:uiPriority w:val="9"/>
    <w:semiHidden/>
    <w:unhideWhenUsed/>
    <w:qFormat/>
    <w:rsid w:val="005D0CA7"/>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731512"/>
    <w:pPr>
      <w:tabs>
        <w:tab w:val="center" w:pos="4819"/>
        <w:tab w:val="right" w:pos="9638"/>
      </w:tabs>
    </w:pPr>
  </w:style>
  <w:style w:type="paragraph" w:customStyle="1" w:styleId="44TabelleZwischenberschriftKstenundTabellen">
    <w:name w:val="4.4 Tabelle Zwischenüberschrift (Kästen und Tabellen)"/>
    <w:basedOn w:val="Normale"/>
    <w:rsid w:val="00731512"/>
    <w:pPr>
      <w:widowControl w:val="0"/>
      <w:suppressAutoHyphens/>
      <w:autoSpaceDE w:val="0"/>
      <w:autoSpaceDN w:val="0"/>
      <w:adjustRightInd w:val="0"/>
      <w:spacing w:line="180" w:lineRule="atLeast"/>
      <w:textAlignment w:val="center"/>
    </w:pPr>
    <w:rPr>
      <w:rFonts w:ascii="FagoPro-CondMedi" w:eastAsia="Cambria" w:hAnsi="FagoPro-CondMedi" w:cs="FagoPro-CondMedi"/>
      <w:color w:val="000000"/>
      <w:sz w:val="16"/>
      <w:szCs w:val="16"/>
      <w:lang w:val="de-DE" w:eastAsia="en-US"/>
    </w:rPr>
  </w:style>
  <w:style w:type="character" w:styleId="Collegamentoipertestuale">
    <w:name w:val="Hyperlink"/>
    <w:rsid w:val="00731512"/>
    <w:rPr>
      <w:color w:val="0000FF"/>
      <w:u w:val="single"/>
    </w:rPr>
  </w:style>
  <w:style w:type="table" w:styleId="Grigliatabella">
    <w:name w:val="Table Grid"/>
    <w:basedOn w:val="Tabellanormale"/>
    <w:rsid w:val="009B1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880B7F"/>
    <w:pPr>
      <w:tabs>
        <w:tab w:val="center" w:pos="4819"/>
        <w:tab w:val="right" w:pos="9638"/>
      </w:tabs>
    </w:pPr>
  </w:style>
  <w:style w:type="paragraph" w:styleId="Testofumetto">
    <w:name w:val="Balloon Text"/>
    <w:basedOn w:val="Normale"/>
    <w:semiHidden/>
    <w:rsid w:val="00555999"/>
    <w:rPr>
      <w:rFonts w:ascii="Tahoma" w:hAnsi="Tahoma" w:cs="Tahoma"/>
      <w:sz w:val="16"/>
      <w:szCs w:val="16"/>
    </w:rPr>
  </w:style>
  <w:style w:type="paragraph" w:styleId="PreformattatoHTML">
    <w:name w:val="HTML Preformatted"/>
    <w:basedOn w:val="Normale"/>
    <w:link w:val="PreformattatoHTMLCarattere"/>
    <w:uiPriority w:val="99"/>
    <w:unhideWhenUsed/>
    <w:rsid w:val="008F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8F592A"/>
    <w:rPr>
      <w:rFonts w:ascii="Courier New" w:hAnsi="Courier New" w:cs="Courier New"/>
      <w:lang w:val="it-IT" w:eastAsia="it-IT" w:bidi="ar-SA"/>
    </w:rPr>
  </w:style>
  <w:style w:type="character" w:customStyle="1" w:styleId="Titolo1Carattere">
    <w:name w:val="Titolo 1 Carattere"/>
    <w:link w:val="Titolo1"/>
    <w:uiPriority w:val="9"/>
    <w:rsid w:val="00496DA4"/>
    <w:rPr>
      <w:b/>
      <w:bCs/>
      <w:kern w:val="36"/>
      <w:sz w:val="48"/>
      <w:szCs w:val="48"/>
    </w:rPr>
  </w:style>
  <w:style w:type="character" w:customStyle="1" w:styleId="Titolo2Carattere">
    <w:name w:val="Titolo 2 Carattere"/>
    <w:link w:val="Titolo2"/>
    <w:uiPriority w:val="9"/>
    <w:semiHidden/>
    <w:rsid w:val="005D0CA7"/>
    <w:rPr>
      <w:rFonts w:ascii="Cambria" w:eastAsia="Times New Roman" w:hAnsi="Cambria" w:cs="Times New Roman"/>
      <w:b/>
      <w:bCs/>
      <w:i/>
      <w:iCs/>
      <w:sz w:val="28"/>
      <w:szCs w:val="28"/>
    </w:rPr>
  </w:style>
  <w:style w:type="paragraph" w:styleId="NormaleWeb">
    <w:name w:val="Normal (Web)"/>
    <w:basedOn w:val="Normale"/>
    <w:uiPriority w:val="99"/>
    <w:semiHidden/>
    <w:unhideWhenUsed/>
    <w:rsid w:val="005D0CA7"/>
    <w:pPr>
      <w:spacing w:before="100" w:beforeAutospacing="1" w:after="100" w:afterAutospacing="1" w:line="336" w:lineRule="atLeast"/>
    </w:pPr>
    <w:rPr>
      <w:rFonts w:ascii="Times New Roman" w:hAnsi="Times New Roman"/>
      <w:sz w:val="31"/>
      <w:szCs w:val="31"/>
    </w:rPr>
  </w:style>
  <w:style w:type="character" w:customStyle="1" w:styleId="data2">
    <w:name w:val="data2"/>
    <w:rsid w:val="005D0CA7"/>
    <w:rPr>
      <w:b/>
      <w:bCs/>
    </w:rPr>
  </w:style>
</w:styles>
</file>

<file path=word/webSettings.xml><?xml version="1.0" encoding="utf-8"?>
<w:webSettings xmlns:r="http://schemas.openxmlformats.org/officeDocument/2006/relationships" xmlns:w="http://schemas.openxmlformats.org/wordprocessingml/2006/main">
  <w:divs>
    <w:div w:id="398483735">
      <w:bodyDiv w:val="1"/>
      <w:marLeft w:val="0"/>
      <w:marRight w:val="0"/>
      <w:marTop w:val="0"/>
      <w:marBottom w:val="0"/>
      <w:divBdr>
        <w:top w:val="none" w:sz="0" w:space="0" w:color="auto"/>
        <w:left w:val="none" w:sz="0" w:space="0" w:color="auto"/>
        <w:bottom w:val="none" w:sz="0" w:space="0" w:color="auto"/>
        <w:right w:val="none" w:sz="0" w:space="0" w:color="auto"/>
      </w:divBdr>
    </w:div>
    <w:div w:id="421492892">
      <w:bodyDiv w:val="1"/>
      <w:marLeft w:val="0"/>
      <w:marRight w:val="0"/>
      <w:marTop w:val="0"/>
      <w:marBottom w:val="0"/>
      <w:divBdr>
        <w:top w:val="none" w:sz="0" w:space="0" w:color="auto"/>
        <w:left w:val="none" w:sz="0" w:space="0" w:color="auto"/>
        <w:bottom w:val="none" w:sz="0" w:space="0" w:color="auto"/>
        <w:right w:val="none" w:sz="0" w:space="0" w:color="auto"/>
      </w:divBdr>
      <w:divsChild>
        <w:div w:id="1730225228">
          <w:marLeft w:val="0"/>
          <w:marRight w:val="0"/>
          <w:marTop w:val="0"/>
          <w:marBottom w:val="0"/>
          <w:divBdr>
            <w:top w:val="none" w:sz="0" w:space="0" w:color="auto"/>
            <w:left w:val="none" w:sz="0" w:space="0" w:color="auto"/>
            <w:bottom w:val="none" w:sz="0" w:space="0" w:color="auto"/>
            <w:right w:val="none" w:sz="0" w:space="0" w:color="auto"/>
          </w:divBdr>
          <w:divsChild>
            <w:div w:id="2132043365">
              <w:marLeft w:val="0"/>
              <w:marRight w:val="0"/>
              <w:marTop w:val="0"/>
              <w:marBottom w:val="0"/>
              <w:divBdr>
                <w:top w:val="none" w:sz="0" w:space="0" w:color="auto"/>
                <w:left w:val="none" w:sz="0" w:space="0" w:color="auto"/>
                <w:bottom w:val="none" w:sz="0" w:space="0" w:color="auto"/>
                <w:right w:val="none" w:sz="0" w:space="0" w:color="auto"/>
              </w:divBdr>
              <w:divsChild>
                <w:div w:id="359400028">
                  <w:marLeft w:val="0"/>
                  <w:marRight w:val="0"/>
                  <w:marTop w:val="0"/>
                  <w:marBottom w:val="0"/>
                  <w:divBdr>
                    <w:top w:val="none" w:sz="0" w:space="0" w:color="auto"/>
                    <w:left w:val="none" w:sz="0" w:space="0" w:color="auto"/>
                    <w:bottom w:val="none" w:sz="0" w:space="0" w:color="auto"/>
                    <w:right w:val="none" w:sz="0" w:space="0" w:color="auto"/>
                  </w:divBdr>
                  <w:divsChild>
                    <w:div w:id="863060663">
                      <w:marLeft w:val="0"/>
                      <w:marRight w:val="0"/>
                      <w:marTop w:val="0"/>
                      <w:marBottom w:val="150"/>
                      <w:divBdr>
                        <w:top w:val="none" w:sz="0" w:space="0" w:color="auto"/>
                        <w:left w:val="none" w:sz="0" w:space="0" w:color="auto"/>
                        <w:bottom w:val="none" w:sz="0" w:space="0" w:color="auto"/>
                        <w:right w:val="none" w:sz="0" w:space="0" w:color="auto"/>
                      </w:divBdr>
                      <w:divsChild>
                        <w:div w:id="1347706334">
                          <w:marLeft w:val="0"/>
                          <w:marRight w:val="0"/>
                          <w:marTop w:val="0"/>
                          <w:marBottom w:val="0"/>
                          <w:divBdr>
                            <w:top w:val="none" w:sz="0" w:space="0" w:color="auto"/>
                            <w:left w:val="none" w:sz="0" w:space="0" w:color="auto"/>
                            <w:bottom w:val="none" w:sz="0" w:space="0" w:color="auto"/>
                            <w:right w:val="none" w:sz="0" w:space="0" w:color="auto"/>
                          </w:divBdr>
                          <w:divsChild>
                            <w:div w:id="1544713373">
                              <w:marLeft w:val="0"/>
                              <w:marRight w:val="0"/>
                              <w:marTop w:val="0"/>
                              <w:marBottom w:val="0"/>
                              <w:divBdr>
                                <w:top w:val="none" w:sz="0" w:space="0" w:color="auto"/>
                                <w:left w:val="none" w:sz="0" w:space="0" w:color="auto"/>
                                <w:bottom w:val="none" w:sz="0" w:space="0" w:color="auto"/>
                                <w:right w:val="none" w:sz="0" w:space="0" w:color="auto"/>
                              </w:divBdr>
                              <w:divsChild>
                                <w:div w:id="75983627">
                                  <w:marLeft w:val="0"/>
                                  <w:marRight w:val="0"/>
                                  <w:marTop w:val="0"/>
                                  <w:marBottom w:val="0"/>
                                  <w:divBdr>
                                    <w:top w:val="none" w:sz="0" w:space="0" w:color="auto"/>
                                    <w:left w:val="none" w:sz="0" w:space="0" w:color="auto"/>
                                    <w:bottom w:val="none" w:sz="0" w:space="0" w:color="auto"/>
                                    <w:right w:val="none" w:sz="0" w:space="0" w:color="auto"/>
                                  </w:divBdr>
                                </w:div>
                                <w:div w:id="655960921">
                                  <w:marLeft w:val="0"/>
                                  <w:marRight w:val="0"/>
                                  <w:marTop w:val="0"/>
                                  <w:marBottom w:val="0"/>
                                  <w:divBdr>
                                    <w:top w:val="none" w:sz="0" w:space="0" w:color="auto"/>
                                    <w:left w:val="none" w:sz="0" w:space="0" w:color="auto"/>
                                    <w:bottom w:val="none" w:sz="0" w:space="0" w:color="auto"/>
                                    <w:right w:val="none" w:sz="0" w:space="0" w:color="auto"/>
                                  </w:divBdr>
                                </w:div>
                                <w:div w:id="809710708">
                                  <w:marLeft w:val="0"/>
                                  <w:marRight w:val="0"/>
                                  <w:marTop w:val="0"/>
                                  <w:marBottom w:val="0"/>
                                  <w:divBdr>
                                    <w:top w:val="none" w:sz="0" w:space="0" w:color="auto"/>
                                    <w:left w:val="none" w:sz="0" w:space="0" w:color="auto"/>
                                    <w:bottom w:val="none" w:sz="0" w:space="0" w:color="auto"/>
                                    <w:right w:val="none" w:sz="0" w:space="0" w:color="auto"/>
                                  </w:divBdr>
                                </w:div>
                                <w:div w:id="1037126357">
                                  <w:marLeft w:val="0"/>
                                  <w:marRight w:val="0"/>
                                  <w:marTop w:val="0"/>
                                  <w:marBottom w:val="0"/>
                                  <w:divBdr>
                                    <w:top w:val="none" w:sz="0" w:space="0" w:color="auto"/>
                                    <w:left w:val="none" w:sz="0" w:space="0" w:color="auto"/>
                                    <w:bottom w:val="none" w:sz="0" w:space="0" w:color="auto"/>
                                    <w:right w:val="none" w:sz="0" w:space="0" w:color="auto"/>
                                  </w:divBdr>
                                </w:div>
                                <w:div w:id="1624458603">
                                  <w:marLeft w:val="0"/>
                                  <w:marRight w:val="0"/>
                                  <w:marTop w:val="0"/>
                                  <w:marBottom w:val="0"/>
                                  <w:divBdr>
                                    <w:top w:val="none" w:sz="0" w:space="0" w:color="auto"/>
                                    <w:left w:val="none" w:sz="0" w:space="0" w:color="auto"/>
                                    <w:bottom w:val="none" w:sz="0" w:space="0" w:color="auto"/>
                                    <w:right w:val="none" w:sz="0" w:space="0" w:color="auto"/>
                                  </w:divBdr>
                                </w:div>
                                <w:div w:id="20253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94645">
      <w:bodyDiv w:val="1"/>
      <w:marLeft w:val="0"/>
      <w:marRight w:val="0"/>
      <w:marTop w:val="0"/>
      <w:marBottom w:val="0"/>
      <w:divBdr>
        <w:top w:val="none" w:sz="0" w:space="0" w:color="auto"/>
        <w:left w:val="none" w:sz="0" w:space="0" w:color="auto"/>
        <w:bottom w:val="none" w:sz="0" w:space="0" w:color="auto"/>
        <w:right w:val="none" w:sz="0" w:space="0" w:color="auto"/>
      </w:divBdr>
    </w:div>
    <w:div w:id="593126215">
      <w:bodyDiv w:val="1"/>
      <w:marLeft w:val="0"/>
      <w:marRight w:val="0"/>
      <w:marTop w:val="0"/>
      <w:marBottom w:val="0"/>
      <w:divBdr>
        <w:top w:val="none" w:sz="0" w:space="0" w:color="auto"/>
        <w:left w:val="none" w:sz="0" w:space="0" w:color="auto"/>
        <w:bottom w:val="none" w:sz="0" w:space="0" w:color="auto"/>
        <w:right w:val="none" w:sz="0" w:space="0" w:color="auto"/>
      </w:divBdr>
    </w:div>
    <w:div w:id="1113791806">
      <w:bodyDiv w:val="1"/>
      <w:marLeft w:val="0"/>
      <w:marRight w:val="0"/>
      <w:marTop w:val="0"/>
      <w:marBottom w:val="0"/>
      <w:divBdr>
        <w:top w:val="none" w:sz="0" w:space="0" w:color="auto"/>
        <w:left w:val="none" w:sz="0" w:space="0" w:color="auto"/>
        <w:bottom w:val="none" w:sz="0" w:space="0" w:color="auto"/>
        <w:right w:val="none" w:sz="0" w:space="0" w:color="auto"/>
      </w:divBdr>
    </w:div>
    <w:div w:id="1275282976">
      <w:bodyDiv w:val="1"/>
      <w:marLeft w:val="0"/>
      <w:marRight w:val="0"/>
      <w:marTop w:val="0"/>
      <w:marBottom w:val="0"/>
      <w:divBdr>
        <w:top w:val="none" w:sz="0" w:space="0" w:color="auto"/>
        <w:left w:val="none" w:sz="0" w:space="0" w:color="auto"/>
        <w:bottom w:val="none" w:sz="0" w:space="0" w:color="auto"/>
        <w:right w:val="none" w:sz="0" w:space="0" w:color="auto"/>
      </w:divBdr>
      <w:divsChild>
        <w:div w:id="2104957399">
          <w:marLeft w:val="0"/>
          <w:marRight w:val="0"/>
          <w:marTop w:val="0"/>
          <w:marBottom w:val="0"/>
          <w:divBdr>
            <w:top w:val="none" w:sz="0" w:space="0" w:color="auto"/>
            <w:left w:val="none" w:sz="0" w:space="0" w:color="auto"/>
            <w:bottom w:val="none" w:sz="0" w:space="0" w:color="auto"/>
            <w:right w:val="none" w:sz="0" w:space="0" w:color="auto"/>
          </w:divBdr>
        </w:div>
      </w:divsChild>
    </w:div>
    <w:div w:id="1780685640">
      <w:bodyDiv w:val="1"/>
      <w:marLeft w:val="0"/>
      <w:marRight w:val="0"/>
      <w:marTop w:val="0"/>
      <w:marBottom w:val="0"/>
      <w:divBdr>
        <w:top w:val="none" w:sz="0" w:space="0" w:color="auto"/>
        <w:left w:val="none" w:sz="0" w:space="0" w:color="auto"/>
        <w:bottom w:val="none" w:sz="0" w:space="0" w:color="auto"/>
        <w:right w:val="none" w:sz="0" w:space="0" w:color="auto"/>
      </w:divBdr>
      <w:divsChild>
        <w:div w:id="833688126">
          <w:marLeft w:val="0"/>
          <w:marRight w:val="0"/>
          <w:marTop w:val="0"/>
          <w:marBottom w:val="0"/>
          <w:divBdr>
            <w:top w:val="none" w:sz="0" w:space="0" w:color="auto"/>
            <w:left w:val="none" w:sz="0" w:space="0" w:color="auto"/>
            <w:bottom w:val="none" w:sz="0" w:space="0" w:color="auto"/>
            <w:right w:val="none" w:sz="0" w:space="0" w:color="auto"/>
          </w:divBdr>
        </w:div>
        <w:div w:id="1612008306">
          <w:marLeft w:val="0"/>
          <w:marRight w:val="0"/>
          <w:marTop w:val="0"/>
          <w:marBottom w:val="0"/>
          <w:divBdr>
            <w:top w:val="none" w:sz="0" w:space="0" w:color="auto"/>
            <w:left w:val="none" w:sz="0" w:space="0" w:color="auto"/>
            <w:bottom w:val="none" w:sz="0" w:space="0" w:color="auto"/>
            <w:right w:val="none" w:sz="0" w:space="0" w:color="auto"/>
          </w:divBdr>
        </w:div>
      </w:divsChild>
    </w:div>
    <w:div w:id="1821381314">
      <w:bodyDiv w:val="1"/>
      <w:marLeft w:val="0"/>
      <w:marRight w:val="0"/>
      <w:marTop w:val="0"/>
      <w:marBottom w:val="0"/>
      <w:divBdr>
        <w:top w:val="none" w:sz="0" w:space="0" w:color="auto"/>
        <w:left w:val="none" w:sz="0" w:space="0" w:color="auto"/>
        <w:bottom w:val="none" w:sz="0" w:space="0" w:color="auto"/>
        <w:right w:val="none" w:sz="0" w:space="0" w:color="auto"/>
      </w:divBdr>
    </w:div>
    <w:div w:id="19393612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a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070FF-40C7-4BE8-8228-822A3073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4210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lpstr>
    </vt:vector>
  </TitlesOfParts>
  <Company>Olidata S.p.A.</Company>
  <LinksUpToDate>false</LinksUpToDate>
  <CharactersWithSpaces>4939</CharactersWithSpaces>
  <SharedDoc>false</SharedDoc>
  <HLinks>
    <vt:vector size="12" baseType="variant">
      <vt:variant>
        <vt:i4>7340081</vt:i4>
      </vt:variant>
      <vt:variant>
        <vt:i4>3</vt:i4>
      </vt:variant>
      <vt:variant>
        <vt:i4>0</vt:i4>
      </vt:variant>
      <vt:variant>
        <vt:i4>5</vt:i4>
      </vt:variant>
      <vt:variant>
        <vt:lpwstr>http://www.lautomobile.aci.it/</vt:lpwstr>
      </vt:variant>
      <vt:variant>
        <vt:lpwstr/>
      </vt:variant>
      <vt:variant>
        <vt:i4>6684699</vt:i4>
      </vt:variant>
      <vt:variant>
        <vt:i4>0</vt:i4>
      </vt:variant>
      <vt:variant>
        <vt:i4>0</vt:i4>
      </vt:variant>
      <vt:variant>
        <vt:i4>5</vt:i4>
      </vt:variant>
      <vt:variant>
        <vt:lpwstr>mailto:ufficio.stampa@aci.it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fleet</dc:creator>
  <cp:lastModifiedBy>745328</cp:lastModifiedBy>
  <cp:revision>2</cp:revision>
  <cp:lastPrinted>2023-02-24T14:00:00Z</cp:lastPrinted>
  <dcterms:created xsi:type="dcterms:W3CDTF">2023-03-07T09:13:00Z</dcterms:created>
  <dcterms:modified xsi:type="dcterms:W3CDTF">2023-03-07T09:13:00Z</dcterms:modified>
</cp:coreProperties>
</file>