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Parte dalla Svizzera il nuovo progetto di Yourban2030</w:t>
      </w:r>
    </w:p>
    <w:p>
      <w:pPr>
        <w:pStyle w:val="Normal.0"/>
        <w:jc w:val="center"/>
        <w:rPr>
          <w:rFonts w:ascii="Helvetica Neue" w:cs="Helvetica Neue" w:hAnsi="Helvetica Neue" w:eastAsia="Helvetica Neue"/>
          <w:lang w:val="en-US"/>
        </w:rPr>
      </w:pPr>
      <w:r>
        <w:rPr>
          <w:rFonts w:ascii="Helvetica Neue" w:hAnsi="Helvetica Neue"/>
          <w:b w:val="1"/>
          <w:bCs w:val="1"/>
          <w:outline w:val="0"/>
          <w:color w:val="ff0000"/>
          <w:sz w:val="40"/>
          <w:szCs w:val="4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THIS IS [NOT] THE END</w:t>
      </w:r>
    </w:p>
    <w:p>
      <w:pPr>
        <w:pStyle w:val="Normal.0"/>
        <w:jc w:val="center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b w:val="1"/>
          <w:bCs w:val="1"/>
          <w:sz w:val="32"/>
          <w:szCs w:val="32"/>
          <w:rtl w:val="0"/>
          <w:lang w:val="it-IT"/>
        </w:rPr>
        <w:t>Colori, immagini, visioni, racconti di un mondo presente, passato, futuro.</w:t>
      </w:r>
    </w:p>
    <w:p>
      <w:pPr>
        <w:pStyle w:val="Normal.0"/>
        <w:jc w:val="center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it-IT"/>
        </w:rPr>
        <w:t xml:space="preserve">22 opere </w:t>
      </w:r>
      <w:r>
        <w:rPr>
          <w:rFonts w:ascii="Helvetica Neue" w:hAnsi="Helvetica Neue"/>
          <w:sz w:val="28"/>
          <w:szCs w:val="28"/>
          <w:rtl w:val="0"/>
          <w:lang w:val="it-IT"/>
        </w:rPr>
        <w:t>e</w:t>
      </w:r>
      <w:r>
        <w:rPr>
          <w:rFonts w:ascii="Helvetica Neue" w:hAnsi="Helvetica Neue"/>
          <w:sz w:val="28"/>
          <w:szCs w:val="28"/>
          <w:rtl w:val="0"/>
          <w:lang w:val="it-IT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it-IT"/>
        </w:rPr>
        <w:t xml:space="preserve">12 </w:t>
      </w:r>
      <w:r>
        <w:rPr>
          <w:rFonts w:ascii="Helvetica Neue" w:hAnsi="Helvetica Neue"/>
          <w:sz w:val="28"/>
          <w:szCs w:val="28"/>
          <w:rtl w:val="0"/>
          <w:lang w:val="it-IT"/>
        </w:rPr>
        <w:t>artisti per raccontare il contemporaneo e l'ambiente tra denuncia e urgenza, futuri possibili e cambiamento</w:t>
      </w:r>
    </w:p>
    <w:p>
      <w:pPr>
        <w:pStyle w:val="Normal.0"/>
        <w:jc w:val="center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0432ff"/>
          <w:sz w:val="30"/>
          <w:szCs w:val="30"/>
          <w:u w:color="0432ff"/>
          <w14:textFill>
            <w14:solidFill>
              <w14:srgbClr w14:val="0432FF"/>
            </w14:solidFill>
          </w14:textFill>
        </w:rPr>
      </w:pPr>
      <w:r>
        <w:rPr>
          <w:rFonts w:ascii="Helvetica Neue" w:hAnsi="Helvetica Neue"/>
          <w:sz w:val="22"/>
          <w:szCs w:val="22"/>
          <w:rtl w:val="0"/>
          <w:lang w:val="it-IT"/>
        </w:rPr>
        <w:t>Opere di Andreco, Matteo Basile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̀</w:t>
      </w:r>
      <w:r>
        <w:rPr>
          <w:rFonts w:ascii="Helvetica Neue" w:hAnsi="Helvetica Neue"/>
          <w:sz w:val="22"/>
          <w:szCs w:val="22"/>
          <w:rtl w:val="0"/>
          <w:lang w:val="it-IT"/>
        </w:rPr>
        <w:t>, Angelo Bellobono, Jordi Bello Tabbi, Nicola Bertellotti, Caimi Piccinni, Paolo Canevari, Tiziana Cera Rosco, Cirkus Vogler, Giacomo Costa, Angelo Cricchi, Michele Guido</w:t>
      </w: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  <w:lang w:val="it-IT"/>
        </w:rPr>
        <w:t xml:space="preserve">22 Marzo 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  <w:lang w:val="it-IT"/>
        </w:rPr>
        <w:t xml:space="preserve">–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it-IT"/>
        </w:rPr>
        <w:t xml:space="preserve">16 Aprile 2023. </w:t>
      </w:r>
      <w:r>
        <w:rPr>
          <w:rFonts w:ascii="Helvetica Neue" w:cs="Helvetica Neue" w:hAnsi="Helvetica Neue" w:eastAsia="Helvetica Neue"/>
          <w:b w:val="1"/>
          <w:bCs w:val="1"/>
          <w:sz w:val="26"/>
          <w:szCs w:val="26"/>
        </w:rPr>
        <w:br w:type="textWrapping"/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it-IT"/>
        </w:rPr>
        <w:t>Ambasciata d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  <w:lang w:val="it-IT"/>
        </w:rPr>
        <w:t>’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it-IT"/>
        </w:rPr>
        <w:t xml:space="preserve">Italia a Berna 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  <w:lang w:val="it-IT"/>
        </w:rPr>
        <w:t xml:space="preserve">–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it-IT"/>
        </w:rPr>
        <w:t>Elfenstrasse 10, Svizzera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it-IT"/>
        </w:rPr>
        <w:t>Per i suoi cinque anni - dopo aver applicato per prima tecnologie fotocatalitiche e assorbi smog alla street art tra Italia, Stati Uniti e Olanda e aver ridisegnato il profilo della periferia romana con interventi di riqualificazione artistica, eco-murales e mosaici digitali in bioresina - la no profit Yourban2030 guidata da Veronica De Angelis inaugura un nuovo ciclo, proseguendo la sua mission di portare all'attenzione del grande pubblico attraverso l'arte i valori ambientali promossi dall'Agenda 2030.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it-IT"/>
        </w:rPr>
        <w:t>Lo fa in anteprima all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Ambasciata Italiana di Berna - in Svizzera - dal 22 marzo al 16 aprile, con la mostra fotografica collettiva itinerante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 xml:space="preserve">THIS IS [NOT] THE END con la curatela di Valeria Ribaldi, </w:t>
      </w:r>
      <w:r>
        <w:rPr>
          <w:rFonts w:ascii="Helvetica Neue" w:hAnsi="Helvetica Neue"/>
          <w:sz w:val="22"/>
          <w:szCs w:val="22"/>
          <w:rtl w:val="0"/>
          <w:lang w:val="it-IT"/>
        </w:rPr>
        <w:t>che offre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Helvetica Neue" w:hAnsi="Helvetica Neue"/>
          <w:sz w:val="22"/>
          <w:szCs w:val="22"/>
          <w:rtl w:val="0"/>
          <w:lang w:val="it-IT"/>
        </w:rPr>
        <w:t>attraverso 22 immagini, scatti d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autore e installazioni di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 xml:space="preserve">12 grandi fotografi e artisti </w:t>
      </w:r>
      <w:r>
        <w:rPr>
          <w:rFonts w:ascii="Helvetica Neue" w:hAnsi="Helvetica Neue"/>
          <w:sz w:val="22"/>
          <w:szCs w:val="22"/>
          <w:rtl w:val="0"/>
          <w:lang w:val="it-IT"/>
        </w:rPr>
        <w:t>- gi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protagonisti del progetto editoriale IRAE con la direzione artistica di Angelo Cricchi -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>un ritratto stimolante e d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>impatto dei temi legati alla sostenibilit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it-IT"/>
        </w:rPr>
        <w:t>à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 xml:space="preserve">, tra denunce sociali e rapporti umani. </w:t>
      </w: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it-IT"/>
        </w:rPr>
        <w:t>Un nuovo capitolo per Yourban2030, che attorno al progetto editoriale IRAE ha creato una vera e propria community di artisti, creativi, designer, fotografi per dare valore e raccontare attraverso un altro sguardo le questioni ambientali contemporanee, coinvolgendo direttamente il visitatore/spettatore/lettore in giochi di colori, immagini, visioni e al tempo stesso racconti di un mondo presente, passato, futuro.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it-IT"/>
        </w:rPr>
        <w:t>Promossa con il supporto dell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Ambasciata d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Italia a Berna, nell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ambito del programma Residenza delle Arti, la mostra vedr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22 </w:t>
      </w:r>
      <w:r>
        <w:rPr>
          <w:rFonts w:ascii="Helvetica Neue" w:hAnsi="Helvetica Neue"/>
          <w:sz w:val="22"/>
          <w:szCs w:val="22"/>
          <w:rtl w:val="0"/>
          <w:lang w:val="it-IT"/>
        </w:rPr>
        <w:t>opere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 di Andreco, Matteo Basile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̀</w:t>
      </w:r>
      <w:r>
        <w:rPr>
          <w:rFonts w:ascii="Helvetica Neue" w:hAnsi="Helvetica Neue"/>
          <w:sz w:val="22"/>
          <w:szCs w:val="22"/>
          <w:rtl w:val="0"/>
          <w:lang w:val="it-IT"/>
        </w:rPr>
        <w:t>, Angelo Bellobono, Jordi Bello Tabbi, Nicola Bertellotti, Caimi Piccinni, Paolo Canevari, Tiziana Cera Rosco, Cirkus Vogler, Giacomo Costa, Angelo Cricchi, Michele Guido.</w:t>
      </w:r>
    </w:p>
    <w:p>
      <w:pPr>
        <w:pStyle w:val="Normal (Web)"/>
        <w:shd w:val="clear" w:color="auto" w:fill="ffffff"/>
        <w:jc w:val="both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 xml:space="preserve">Paolo Canevari </w:t>
      </w:r>
      <w:r>
        <w:rPr>
          <w:rFonts w:ascii="Helvetica Neue" w:hAnsi="Helvetica Neue"/>
          <w:sz w:val="22"/>
          <w:szCs w:val="22"/>
          <w:rtl w:val="0"/>
          <w:lang w:val="it-IT"/>
        </w:rPr>
        <w:t>e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̀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presente con due opere della serie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Monuments of the Memory</w:t>
      </w:r>
      <w:r>
        <w:rPr>
          <w:rFonts w:ascii="Helvetica Neue" w:hAnsi="Helvetica Neue"/>
          <w:sz w:val="22"/>
          <w:szCs w:val="22"/>
          <w:rtl w:val="0"/>
          <w:lang w:val="it-IT"/>
        </w:rPr>
        <w:t>, in cui utilizza 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olio esausto, materiale che incarna in maniera paradigmatica 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inquinamento, portandoci a riflettere sulla degenerazione provocata dall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uomo sull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ecosistema, attraverso la visione di paesaggi neri che richiamano le profondit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à̀ </w:t>
      </w:r>
      <w:r>
        <w:rPr>
          <w:rFonts w:ascii="Helvetica Neue" w:hAnsi="Helvetica Neue"/>
          <w:sz w:val="22"/>
          <w:szCs w:val="22"/>
          <w:rtl w:val="0"/>
          <w:lang w:val="it-IT"/>
        </w:rPr>
        <w:t>dell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io. La visione distopica di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 xml:space="preserve">Giacomo Costa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in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Atmosfera 22</w:t>
      </w:r>
      <w:r>
        <w:rPr>
          <w:rFonts w:ascii="Helvetica Neue" w:hAnsi="Helvetica Neue"/>
          <w:sz w:val="22"/>
          <w:szCs w:val="22"/>
          <w:rtl w:val="0"/>
          <w:lang w:val="it-IT"/>
        </w:rPr>
        <w:t>, che realizza attraverso la sua tecnica artistica un paesaggio a meta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̀ </w:t>
      </w:r>
      <w:r>
        <w:rPr>
          <w:rFonts w:ascii="Helvetica Neue" w:hAnsi="Helvetica Neue"/>
          <w:sz w:val="22"/>
          <w:szCs w:val="22"/>
          <w:rtl w:val="0"/>
          <w:lang w:val="it-IT"/>
        </w:rPr>
        <w:t>tra realt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à̀ </w:t>
      </w:r>
      <w:r>
        <w:rPr>
          <w:rFonts w:ascii="Helvetica Neue" w:hAnsi="Helvetica Neue"/>
          <w:sz w:val="22"/>
          <w:szCs w:val="22"/>
          <w:rtl w:val="0"/>
          <w:lang w:val="it-IT"/>
        </w:rPr>
        <w:t>e finzione in cui 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urbanizzazione e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̀ </w:t>
      </w:r>
      <w:r>
        <w:rPr>
          <w:rFonts w:ascii="Helvetica Neue" w:hAnsi="Helvetica Neue"/>
          <w:sz w:val="22"/>
          <w:szCs w:val="22"/>
          <w:rtl w:val="0"/>
          <w:lang w:val="it-IT"/>
        </w:rPr>
        <w:t>sviluppata all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ennesima potenza, ci rimanda ad una possibile fine della civilt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à̀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che si esaurisce per uno sviluppo insostenibile. Allo stesso tempo i luoghi abbandonati di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 xml:space="preserve">Nicola Bertellotti, </w:t>
      </w:r>
      <w:r>
        <w:rPr>
          <w:rFonts w:ascii="Helvetica Neue" w:hAnsi="Helvetica Neue"/>
          <w:sz w:val="22"/>
          <w:szCs w:val="22"/>
          <w:rtl w:val="0"/>
          <w:lang w:val="it-IT"/>
        </w:rPr>
        <w:t>portatori di un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estetica completamente opposta, sono 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altra faccia di una stessa medaglia, quella in cui 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elemento umano e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̀ </w:t>
      </w:r>
      <w:r>
        <w:rPr>
          <w:rFonts w:ascii="Helvetica Neue" w:hAnsi="Helvetica Neue"/>
          <w:sz w:val="22"/>
          <w:szCs w:val="22"/>
          <w:rtl w:val="0"/>
          <w:lang w:val="it-IT"/>
        </w:rPr>
        <w:t>invisibile, assente perch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é </w:t>
      </w:r>
      <w:r>
        <w:rPr>
          <w:rFonts w:ascii="Helvetica Neue" w:hAnsi="Helvetica Neue"/>
          <w:sz w:val="22"/>
          <w:szCs w:val="22"/>
          <w:rtl w:val="0"/>
          <w:lang w:val="it-IT"/>
        </w:rPr>
        <w:t>fuggito, per necessita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̀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o per scelta. </w:t>
      </w:r>
    </w:p>
    <w:p>
      <w:pPr>
        <w:pStyle w:val="Normal (Web)"/>
        <w:shd w:val="clear" w:color="auto" w:fill="ffffff"/>
        <w:jc w:val="both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it-IT"/>
        </w:rPr>
        <w:t>Il paesaggio che cambia e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̀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un passaggio quasi obbligato quando si parla di rapporto tra uomo e ambiente e di equilibrio globale tra ecosistemi e tra uomo e natura. Qui si inseriscono le opere dei due lavori ambientati sul territorio italiano, quello di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 xml:space="preserve">Angelo Cricchi -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che racconta, fissando romanticamente attraverso il banco ottico, i mutamenti di un paesaggio a forte rischio idrogeologico, il delta del Po - e quello di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 xml:space="preserve">Valentina Piccinni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e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 xml:space="preserve">Jean Marc Caimi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che - durante una documentazione durata anni, con il lavoro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Fastidiosa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 - hanno descritto i cambiamenti delle campagne pugliesi straziate dalla Xylella, di pari passo alle vite degli abitanti che ne hanno subito le conseguenze e che allo stesso tempo sono stati protagonisti delle soluzioni. </w:t>
      </w:r>
    </w:p>
    <w:p>
      <w:pPr>
        <w:pStyle w:val="Normal (Web)"/>
        <w:shd w:val="clear" w:color="auto" w:fill="ffffff"/>
        <w:jc w:val="both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it-IT"/>
        </w:rPr>
        <w:t>Lunare e straniante, invece, e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̀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lo scenario che emerge dal sogno lucido di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 xml:space="preserve">Jordi Bello Tabbi </w:t>
      </w:r>
      <w:r>
        <w:rPr>
          <w:rFonts w:ascii="Helvetica Neue" w:hAnsi="Helvetica Neue"/>
          <w:sz w:val="22"/>
          <w:szCs w:val="22"/>
          <w:rtl w:val="0"/>
          <w:lang w:val="it-IT"/>
        </w:rPr>
        <w:t>popolato da figure solitarie in cui, la piccola pianta conservata in una teca di vetro, sar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à̀ </w:t>
      </w:r>
      <w:r>
        <w:rPr>
          <w:rFonts w:ascii="Helvetica Neue" w:hAnsi="Helvetica Neue"/>
          <w:sz w:val="22"/>
          <w:szCs w:val="22"/>
          <w:rtl w:val="0"/>
          <w:lang w:val="it-IT"/>
        </w:rPr>
        <w:t>allo stesso tempo premonizione e anticipazione della forza e spirito di sopravvivenza impersonate dall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albero circondato di pietre disegnato da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 xml:space="preserve">Andreco </w:t>
      </w:r>
      <w:r>
        <w:rPr>
          <w:rFonts w:ascii="Helvetica Neue" w:hAnsi="Helvetica Neue"/>
          <w:sz w:val="22"/>
          <w:szCs w:val="22"/>
          <w:rtl w:val="0"/>
          <w:lang w:val="it-IT"/>
        </w:rPr>
        <w:t>nell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opera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Struggle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. 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È </w:t>
      </w:r>
      <w:r>
        <w:rPr>
          <w:rFonts w:ascii="Helvetica Neue" w:hAnsi="Helvetica Neue"/>
          <w:sz w:val="22"/>
          <w:szCs w:val="22"/>
          <w:rtl w:val="0"/>
          <w:lang w:val="it-IT"/>
        </w:rPr>
        <w:t>il mondo vegetale infatti con la sua forza iconica e simbolica che far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à̀ </w:t>
      </w:r>
      <w:r>
        <w:rPr>
          <w:rFonts w:ascii="Helvetica Neue" w:hAnsi="Helvetica Neue"/>
          <w:sz w:val="22"/>
          <w:szCs w:val="22"/>
          <w:rtl w:val="0"/>
          <w:lang w:val="it-IT"/>
        </w:rPr>
        <w:t>da spartiacque e ci accompagner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à̀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fino alla rinascita. </w:t>
      </w:r>
    </w:p>
    <w:p>
      <w:pPr>
        <w:pStyle w:val="Normal (Web)"/>
        <w:shd w:val="clear" w:color="auto" w:fill="ffffff"/>
        <w:jc w:val="both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it-IT"/>
        </w:rPr>
        <w:t xml:space="preserve">La trasformazione viene attuata in prima battuta da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 xml:space="preserve">Michele Guido </w:t>
      </w:r>
      <w:r>
        <w:rPr>
          <w:rFonts w:ascii="Helvetica Neue" w:hAnsi="Helvetica Neue"/>
          <w:sz w:val="22"/>
          <w:szCs w:val="22"/>
          <w:rtl w:val="0"/>
          <w:lang w:val="it-IT"/>
        </w:rPr>
        <w:t>che, attraverso le sue serigrafie, cambia destinazione d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uso dell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oggetto rivista e lo porta ad essere opera a se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̀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, smembrandolo e dandogli nuova vita sovrapponendovi soggetti e suggestioni tratte dal mondo vegetale. Elementi naturali vengono plasmati poeticamente dalle mani di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 xml:space="preserve">Tiziana Cera Rosco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il cui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Erbario dell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Emersione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 e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̀ </w:t>
      </w:r>
      <w:r>
        <w:rPr>
          <w:rFonts w:ascii="Helvetica Neue" w:hAnsi="Helvetica Neue"/>
          <w:sz w:val="22"/>
          <w:szCs w:val="22"/>
          <w:rtl w:val="0"/>
          <w:lang w:val="it-IT"/>
        </w:rPr>
        <w:t>il risultato di un lungo lavoro fatto di alghe raccolte nell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Orto Botanico di Palermo, trasformate in opere d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arte dalle mani dell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artista. </w:t>
      </w:r>
    </w:p>
    <w:p>
      <w:pPr>
        <w:pStyle w:val="Normal (Web)"/>
        <w:shd w:val="clear" w:color="auto" w:fill="ffffff"/>
        <w:jc w:val="both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it-IT"/>
        </w:rPr>
        <w:t>Ed e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̀ </w:t>
      </w:r>
      <w:r>
        <w:rPr>
          <w:rFonts w:ascii="Helvetica Neue" w:hAnsi="Helvetica Neue"/>
          <w:sz w:val="22"/>
          <w:szCs w:val="22"/>
          <w:rtl w:val="0"/>
          <w:lang w:val="it-IT"/>
        </w:rPr>
        <w:t>dall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acqua che la figura umana finalmente torna facendosi natura, attraverso una donna, 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Ophelia, di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>Matteo Basile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it-IT"/>
        </w:rPr>
        <w:t>̀</w:t>
      </w:r>
      <w:r>
        <w:rPr>
          <w:rFonts w:ascii="Helvetica Neue" w:hAnsi="Helvetica Neue"/>
          <w:sz w:val="22"/>
          <w:szCs w:val="22"/>
          <w:rtl w:val="0"/>
          <w:lang w:val="it-IT"/>
        </w:rPr>
        <w:t>, che vediamo immersa in un liquido amniotico, in uno stato di grazia estatico che ha tanto della sacralit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à̀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del rito. Riti di passaggio e magia accomunano opere molto diverse come quelle di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 xml:space="preserve">Angelo Cricchi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sulla figura della mistica cristiana Ildegarda di Binden e Domina Herbarium di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 xml:space="preserve">Cirkus Vogler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lavoro di collage che si ispira alla figura di Matteuccia da Todi. </w:t>
      </w:r>
    </w:p>
    <w:p>
      <w:pPr>
        <w:pStyle w:val="Normal (Web)"/>
        <w:shd w:val="clear" w:color="auto" w:fill="ffffff"/>
        <w:jc w:val="both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it-IT"/>
        </w:rPr>
        <w:t xml:space="preserve">Infine, la tela di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>Angelo Bellobono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 e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̀ </w:t>
      </w:r>
      <w:r>
        <w:rPr>
          <w:rFonts w:ascii="Helvetica Neue" w:hAnsi="Helvetica Neue"/>
          <w:sz w:val="22"/>
          <w:szCs w:val="22"/>
          <w:rtl w:val="0"/>
          <w:lang w:val="it-IT"/>
        </w:rPr>
        <w:t>un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opera immersiva nata sulle montagne abruzzesi proprio durante la produzione di un servizio del magazine stesso, una tela, quella dell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artista in cui e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̀ </w:t>
      </w:r>
      <w:r>
        <w:rPr>
          <w:rFonts w:ascii="Helvetica Neue" w:hAnsi="Helvetica Neue"/>
          <w:sz w:val="22"/>
          <w:szCs w:val="22"/>
          <w:rtl w:val="0"/>
          <w:lang w:val="it-IT"/>
        </w:rPr>
        <w:t>racchiusa 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essenza della natura come forza portatrice di bellezza e rinascita. </w:t>
      </w:r>
    </w:p>
    <w:p>
      <w:pPr>
        <w:pStyle w:val="Normal (Web)"/>
        <w:shd w:val="clear" w:color="auto" w:fill="ffffff"/>
        <w:jc w:val="both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00" w:line="240" w:lineRule="atLeast"/>
        <w:jc w:val="both"/>
        <w:rPr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SCHEDA TECNICA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00" w:line="240" w:lineRule="atLeast"/>
        <w:jc w:val="both"/>
        <w:rPr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Data: inizio 22 marzo 2023 fine 16 aprile 2023</w:t>
      </w:r>
      <w:r>
        <w:rPr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Luogo: Ambasciata d</w:t>
      </w:r>
      <w:r>
        <w:rPr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Italia a Berna - Elfenstrasse 10</w:t>
      </w:r>
      <w:r>
        <w:rPr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Curatela: Valeria Ribaldi</w:t>
      </w:r>
      <w:r>
        <w:rPr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Artisti: Andreco, Matteo Basile</w:t>
      </w:r>
      <w:r>
        <w:rPr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̀</w:t>
      </w:r>
      <w:r>
        <w:rPr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Angelo Bellobono, Jordi Bello Tabbi, Nicola Bertellotti, Caimi Piccinni, Paolo Canevari, Tiziana Cera Rosco, Cirkus Vogler, Giacomo Costa, Angelo Cricchi, Michele Guido.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00" w:line="240" w:lineRule="atLeast"/>
        <w:jc w:val="center"/>
      </w:pPr>
      <w:r>
        <w:rPr>
          <w:b w:val="1"/>
          <w:bCs w:val="1"/>
          <w:caps w:val="0"/>
          <w:smallCaps w:val="0"/>
          <w:outline w:val="0"/>
          <w:color w:val="222222"/>
          <w:spacing w:val="0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Ufficio stampa HF4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"http://www.hf4.it"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www.hf4.it</w:t>
      </w:r>
      <w:r>
        <w:rPr/>
        <w:fldChar w:fldCharType="end" w:fldLock="0"/>
      </w:r>
      <w:r>
        <w:rPr>
          <w:rStyle w:val="Nessuno"/>
          <w:caps w:val="0"/>
          <w:smallCaps w:val="0"/>
          <w:outline w:val="0"/>
          <w:color w:val="222222"/>
          <w:spacing w:val="0"/>
          <w:sz w:val="22"/>
          <w:szCs w:val="22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caps w:val="0"/>
          <w:smallCaps w:val="0"/>
          <w:outline w:val="0"/>
          <w:color w:val="222222"/>
          <w:spacing w:val="0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Marta Volterra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"mailto:marta.volterra@hf4.it"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caps w:val="0"/>
          <w:smallCaps w:val="0"/>
          <w:outline w:val="0"/>
          <w:color w:val="222222"/>
          <w:spacing w:val="0"/>
          <w:sz w:val="22"/>
          <w:szCs w:val="22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caps w:val="0"/>
          <w:smallCaps w:val="0"/>
          <w:outline w:val="0"/>
          <w:color w:val="222222"/>
          <w:spacing w:val="0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Valentina Pettinelli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"mailto:press@hf4.it"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press@hf4.it</w:t>
      </w:r>
      <w:r>
        <w:rPr/>
        <w:fldChar w:fldCharType="end" w:fldLock="0"/>
      </w:r>
      <w:r>
        <w:rPr>
          <w:rStyle w:val="Nessuno"/>
          <w:caps w:val="0"/>
          <w:smallCaps w:val="0"/>
          <w:outline w:val="0"/>
          <w:color w:val="222222"/>
          <w:spacing w:val="0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caps w:val="0"/>
          <w:smallCaps w:val="0"/>
          <w:outline w:val="0"/>
          <w:color w:val="222222"/>
          <w:spacing w:val="0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347.449.91.74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b w:val="1"/>
      <w:bCs w:val="1"/>
      <w:caps w:val="0"/>
      <w:smallCaps w:val="0"/>
      <w:outline w:val="0"/>
      <w:color w:val="0000ff"/>
      <w:spacing w:val="0"/>
      <w:sz w:val="22"/>
      <w:szCs w:val="22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Helvetica Neue" w:cs="Helvetica Neue" w:hAnsi="Helvetica Neue" w:eastAsia="Helvetica Neue"/>
      <w:b w:val="1"/>
      <w:bCs w:val="1"/>
      <w:caps w:val="0"/>
      <w:smallCaps w:val="0"/>
      <w:outline w:val="0"/>
      <w:color w:val="0000ff"/>
      <w:spacing w:val="0"/>
      <w:sz w:val="22"/>
      <w:szCs w:val="22"/>
      <w:u w:val="single" w:color="0000ff"/>
      <w:shd w:val="clear" w:color="auto" w:fill="ffff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