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13" w:rsidRDefault="00E74013" w:rsidP="007E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13">
        <w:rPr>
          <w:rFonts w:ascii="Times New Roman" w:hAnsi="Times New Roman" w:cs="Times New Roman"/>
          <w:b/>
          <w:sz w:val="24"/>
          <w:szCs w:val="24"/>
        </w:rPr>
        <w:t>UFFICIALE LA CONVENZIONE TRA LA CURIA DI CATANIA E IL COMUNE DI BELPASSO PER LA CON</w:t>
      </w:r>
      <w:r w:rsidR="003F614E">
        <w:rPr>
          <w:rFonts w:ascii="Times New Roman" w:hAnsi="Times New Roman" w:cs="Times New Roman"/>
          <w:b/>
          <w:sz w:val="24"/>
          <w:szCs w:val="24"/>
        </w:rPr>
        <w:t>CESSIONE DEL TERRENO ATTIGUO</w:t>
      </w:r>
      <w:r w:rsidRPr="00E74013">
        <w:rPr>
          <w:rFonts w:ascii="Times New Roman" w:hAnsi="Times New Roman" w:cs="Times New Roman"/>
          <w:b/>
          <w:sz w:val="24"/>
          <w:szCs w:val="24"/>
        </w:rPr>
        <w:t xml:space="preserve"> ALLA NASCENTE C</w:t>
      </w:r>
      <w:r w:rsidR="003F614E">
        <w:rPr>
          <w:rFonts w:ascii="Times New Roman" w:hAnsi="Times New Roman" w:cs="Times New Roman"/>
          <w:b/>
          <w:sz w:val="24"/>
          <w:szCs w:val="24"/>
        </w:rPr>
        <w:t xml:space="preserve">HIESA PRESSO </w:t>
      </w:r>
      <w:r w:rsidR="005974D6">
        <w:rPr>
          <w:rFonts w:ascii="Times New Roman" w:hAnsi="Times New Roman" w:cs="Times New Roman"/>
          <w:b/>
          <w:sz w:val="24"/>
          <w:szCs w:val="24"/>
        </w:rPr>
        <w:t>IL VILLAGGIO DEL PINO</w:t>
      </w:r>
    </w:p>
    <w:p w:rsidR="003F614E" w:rsidRPr="00E74013" w:rsidRDefault="003F614E" w:rsidP="00E74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STIPULA AVRA’ LUOGO DOMANI, MARTEDI’ 7 MAR</w:t>
      </w:r>
      <w:r w:rsidR="00EA184B">
        <w:rPr>
          <w:rFonts w:ascii="Times New Roman" w:hAnsi="Times New Roman" w:cs="Times New Roman"/>
          <w:b/>
          <w:sz w:val="24"/>
          <w:szCs w:val="24"/>
        </w:rPr>
        <w:t xml:space="preserve">ZO, NELLA STANZA DEL SINDACO DANIELE MOTTA, </w:t>
      </w:r>
      <w:r>
        <w:rPr>
          <w:rFonts w:ascii="Times New Roman" w:hAnsi="Times New Roman" w:cs="Times New Roman"/>
          <w:b/>
          <w:sz w:val="24"/>
          <w:szCs w:val="24"/>
        </w:rPr>
        <w:t>ALLE ORE 10.30</w:t>
      </w:r>
    </w:p>
    <w:p w:rsidR="003F614E" w:rsidRPr="007E5C2B" w:rsidRDefault="003F614E" w:rsidP="00E74013">
      <w:pPr>
        <w:rPr>
          <w:rFonts w:ascii="Times New Roman" w:hAnsi="Times New Roman" w:cs="Times New Roman"/>
          <w:sz w:val="28"/>
          <w:szCs w:val="28"/>
        </w:rPr>
      </w:pPr>
    </w:p>
    <w:p w:rsidR="00990B51" w:rsidRPr="007E5C2B" w:rsidRDefault="00990B51" w:rsidP="008411CC">
      <w:pPr>
        <w:jc w:val="both"/>
        <w:rPr>
          <w:rFonts w:ascii="Times New Roman" w:hAnsi="Times New Roman" w:cs="Times New Roman"/>
          <w:sz w:val="28"/>
          <w:szCs w:val="28"/>
        </w:rPr>
      </w:pPr>
      <w:r w:rsidRPr="007E5C2B">
        <w:rPr>
          <w:rFonts w:ascii="Times New Roman" w:hAnsi="Times New Roman" w:cs="Times New Roman"/>
          <w:sz w:val="28"/>
          <w:szCs w:val="28"/>
        </w:rPr>
        <w:t xml:space="preserve">Un momento memorabile per </w:t>
      </w:r>
      <w:r w:rsidR="00992FE0" w:rsidRPr="007E5C2B">
        <w:rPr>
          <w:rFonts w:ascii="Times New Roman" w:hAnsi="Times New Roman" w:cs="Times New Roman"/>
          <w:sz w:val="28"/>
          <w:szCs w:val="28"/>
        </w:rPr>
        <w:t>i</w:t>
      </w:r>
      <w:r w:rsidR="005974D6">
        <w:rPr>
          <w:rFonts w:ascii="Times New Roman" w:hAnsi="Times New Roman" w:cs="Times New Roman"/>
          <w:sz w:val="28"/>
          <w:szCs w:val="28"/>
        </w:rPr>
        <w:t>l</w:t>
      </w:r>
      <w:r w:rsidR="00992FE0" w:rsidRPr="007E5C2B">
        <w:rPr>
          <w:rFonts w:ascii="Times New Roman" w:hAnsi="Times New Roman" w:cs="Times New Roman"/>
          <w:sz w:val="28"/>
          <w:szCs w:val="28"/>
        </w:rPr>
        <w:t xml:space="preserve"> Villaggi</w:t>
      </w:r>
      <w:r w:rsidR="005974D6">
        <w:rPr>
          <w:rFonts w:ascii="Times New Roman" w:hAnsi="Times New Roman" w:cs="Times New Roman"/>
          <w:sz w:val="28"/>
          <w:szCs w:val="28"/>
        </w:rPr>
        <w:t>o del Pino, ma anche per l’adiacente Villaggio delle</w:t>
      </w:r>
      <w:r w:rsidRPr="007E5C2B">
        <w:rPr>
          <w:rFonts w:ascii="Times New Roman" w:hAnsi="Times New Roman" w:cs="Times New Roman"/>
          <w:sz w:val="28"/>
          <w:szCs w:val="28"/>
        </w:rPr>
        <w:t xml:space="preserve"> Ginestre</w:t>
      </w:r>
      <w:r w:rsidR="005974D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E5C2B">
        <w:rPr>
          <w:rFonts w:ascii="Times New Roman" w:hAnsi="Times New Roman" w:cs="Times New Roman"/>
          <w:sz w:val="28"/>
          <w:szCs w:val="28"/>
        </w:rPr>
        <w:t xml:space="preserve"> in territorio di Belpasso.</w:t>
      </w:r>
    </w:p>
    <w:p w:rsidR="00990B51" w:rsidRPr="007E5C2B" w:rsidRDefault="00444CA2" w:rsidP="008411CC">
      <w:pPr>
        <w:jc w:val="both"/>
        <w:rPr>
          <w:rFonts w:ascii="Times New Roman" w:hAnsi="Times New Roman" w:cs="Times New Roman"/>
          <w:sz w:val="28"/>
          <w:szCs w:val="28"/>
        </w:rPr>
      </w:pPr>
      <w:r w:rsidRPr="007E5C2B">
        <w:rPr>
          <w:rFonts w:ascii="Times New Roman" w:hAnsi="Times New Roman" w:cs="Times New Roman"/>
          <w:sz w:val="28"/>
          <w:szCs w:val="28"/>
        </w:rPr>
        <w:t>Con la stipula della convenzione, d</w:t>
      </w:r>
      <w:r w:rsidR="00990B51" w:rsidRPr="007E5C2B">
        <w:rPr>
          <w:rFonts w:ascii="Times New Roman" w:hAnsi="Times New Roman" w:cs="Times New Roman"/>
          <w:sz w:val="28"/>
          <w:szCs w:val="28"/>
        </w:rPr>
        <w:t>omani, martedì 7 marzo, al</w:t>
      </w:r>
      <w:r w:rsidR="007E5C2B" w:rsidRPr="007E5C2B">
        <w:rPr>
          <w:rFonts w:ascii="Times New Roman" w:hAnsi="Times New Roman" w:cs="Times New Roman"/>
          <w:sz w:val="28"/>
          <w:szCs w:val="28"/>
        </w:rPr>
        <w:t xml:space="preserve"> Comune di Belpasso </w:t>
      </w:r>
      <w:r w:rsidR="00990B51" w:rsidRPr="007E5C2B">
        <w:rPr>
          <w:rFonts w:ascii="Times New Roman" w:hAnsi="Times New Roman" w:cs="Times New Roman"/>
          <w:sz w:val="28"/>
          <w:szCs w:val="28"/>
        </w:rPr>
        <w:t>verrà ufficialmente concesso</w:t>
      </w:r>
      <w:r w:rsidRPr="007E5C2B">
        <w:rPr>
          <w:rFonts w:ascii="Times New Roman" w:hAnsi="Times New Roman" w:cs="Times New Roman"/>
          <w:sz w:val="28"/>
          <w:szCs w:val="28"/>
        </w:rPr>
        <w:t xml:space="preserve"> per 99 anni,</w:t>
      </w:r>
      <w:r w:rsidR="00990B51" w:rsidRPr="007E5C2B">
        <w:rPr>
          <w:rFonts w:ascii="Times New Roman" w:hAnsi="Times New Roman" w:cs="Times New Roman"/>
          <w:sz w:val="28"/>
          <w:szCs w:val="28"/>
        </w:rPr>
        <w:t xml:space="preserve"> l’utilizzo del terreno di 1200 mq attiguo alla nas</w:t>
      </w:r>
      <w:r w:rsidR="007E5C2B" w:rsidRPr="007E5C2B">
        <w:rPr>
          <w:rFonts w:ascii="Times New Roman" w:hAnsi="Times New Roman" w:cs="Times New Roman"/>
          <w:sz w:val="28"/>
          <w:szCs w:val="28"/>
        </w:rPr>
        <w:t xml:space="preserve">cente chiesa, terreno </w:t>
      </w:r>
      <w:r w:rsidR="007E5C2B" w:rsidRPr="007E5C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donato alla Curia dagli eredi della famiglia Consoli.</w:t>
      </w:r>
    </w:p>
    <w:p w:rsidR="00A244D2" w:rsidRPr="007E5C2B" w:rsidRDefault="00992FE0" w:rsidP="008411CC">
      <w:pPr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E74013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"Le belle notizie arrivano sempre all</w:t>
      </w:r>
      <w:r w:rsidRPr="007E5C2B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'improvviso e mai per caso"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– aveva affermato qualche tempo fa il sindaco </w:t>
      </w:r>
      <w:r w:rsidRPr="007E5C2B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Daniele Motta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riferendosi al grande impegno profuso in questi anni dal suo vice, </w:t>
      </w:r>
      <w:r w:rsidRPr="007E5C2B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Tony Di Mauro </w:t>
      </w:r>
      <w:r w:rsidR="00A244D2"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>che domani vedrà concretizzarsi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il frutto del suo duro e costante lavoro relativame</w:t>
      </w:r>
      <w:r w:rsidR="00A244D2"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>nte a questo specifico progetto.</w:t>
      </w:r>
    </w:p>
    <w:p w:rsidR="007E5C2B" w:rsidRPr="007E5C2B" w:rsidRDefault="007E5C2B" w:rsidP="008411CC">
      <w:pPr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Tale progetto </w:t>
      </w:r>
      <w:r w:rsidR="008411CC"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per l’Amministrazione Motta è così importante per un duplice aspetto: </w:t>
      </w:r>
    </w:p>
    <w:p w:rsidR="007E5C2B" w:rsidRPr="007E5C2B" w:rsidRDefault="008411CC" w:rsidP="007E5C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l’assenza di una Chiesa </w:t>
      </w:r>
      <w:r w:rsidR="00A6366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e di una piazza 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in quel territorio; </w:t>
      </w:r>
    </w:p>
    <w:p w:rsidR="007E5C2B" w:rsidRPr="007E5C2B" w:rsidRDefault="008411CC" w:rsidP="007E5C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>e</w:t>
      </w:r>
      <w:r w:rsid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A63665">
        <w:rPr>
          <w:rFonts w:ascii="Times New Roman" w:eastAsia="Times New Roman" w:hAnsi="Times New Roman" w:cs="Times New Roman"/>
          <w:color w:val="050505"/>
          <w:sz w:val="28"/>
          <w:szCs w:val="28"/>
        </w:rPr>
        <w:t>ciò che esse rappresenteranno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p</w:t>
      </w:r>
      <w:r w:rsidR="00A63665">
        <w:rPr>
          <w:rFonts w:ascii="Times New Roman" w:eastAsia="Times New Roman" w:hAnsi="Times New Roman" w:cs="Times New Roman"/>
          <w:color w:val="050505"/>
          <w:sz w:val="28"/>
          <w:szCs w:val="28"/>
        </w:rPr>
        <w:t>er gli abitanti di quella zona.</w:t>
      </w:r>
    </w:p>
    <w:p w:rsidR="008411CC" w:rsidRPr="007E5C2B" w:rsidRDefault="008411CC" w:rsidP="007E5C2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 xml:space="preserve">Insieme, Chiesa </w:t>
      </w:r>
      <w:proofErr w:type="gramStart"/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 xml:space="preserve">e </w:t>
      </w:r>
      <w:r w:rsidR="00A63665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>“</w:t>
      </w:r>
      <w:proofErr w:type="gramEnd"/>
      <w:r w:rsidR="00A63665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>piazza sagrato”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>, saranno un volano fondamentale in chiave sociale. Un luogo dove fare “comunità nella comunità</w:t>
      </w:r>
      <w:r w:rsidR="00D76993" w:rsidRPr="007E5C2B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>” a favore della “</w:t>
      </w:r>
      <w:proofErr w:type="spellStart"/>
      <w:r w:rsidR="00D76993" w:rsidRPr="007E5C2B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>sinodalità</w:t>
      </w:r>
      <w:proofErr w:type="spellEnd"/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>”</w:t>
      </w:r>
      <w:r w:rsidR="007E5C2B" w:rsidRPr="007E5C2B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 xml:space="preserve"> come direbbe l’Arcivescovo</w:t>
      </w:r>
      <w:r w:rsidR="00D76993" w:rsidRPr="007E5C2B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 xml:space="preserve"> Luigi Renna; un luogo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</w:rPr>
        <w:t xml:space="preserve"> dove innescare processi virtuosi specie fra i giovani, </w:t>
      </w:r>
      <w:r w:rsidRPr="007E5C2B">
        <w:rPr>
          <w:rFonts w:ascii="Times New Roman" w:hAnsi="Times New Roman" w:cs="Times New Roman"/>
          <w:sz w:val="28"/>
          <w:szCs w:val="28"/>
          <w:u w:val="single"/>
        </w:rPr>
        <w:t>coinv</w:t>
      </w:r>
      <w:r w:rsidR="007E5C2B">
        <w:rPr>
          <w:rFonts w:ascii="Times New Roman" w:hAnsi="Times New Roman" w:cs="Times New Roman"/>
          <w:sz w:val="28"/>
          <w:szCs w:val="28"/>
          <w:u w:val="single"/>
        </w:rPr>
        <w:t>olgendo chiunque voglia porsi al</w:t>
      </w:r>
      <w:r w:rsidRPr="007E5C2B">
        <w:rPr>
          <w:rFonts w:ascii="Times New Roman" w:hAnsi="Times New Roman" w:cs="Times New Roman"/>
          <w:sz w:val="28"/>
          <w:szCs w:val="28"/>
          <w:u w:val="single"/>
        </w:rPr>
        <w:t xml:space="preserve"> dialogo, nella fiducia che le potenzialità </w:t>
      </w:r>
      <w:r w:rsidR="00A63665">
        <w:rPr>
          <w:rFonts w:ascii="Times New Roman" w:hAnsi="Times New Roman" w:cs="Times New Roman"/>
          <w:sz w:val="28"/>
          <w:szCs w:val="28"/>
          <w:u w:val="single"/>
        </w:rPr>
        <w:t>di un buon messaggio</w:t>
      </w:r>
      <w:r w:rsidRPr="007E5C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4AF8" w:rsidRPr="007E5C2B">
        <w:rPr>
          <w:rFonts w:ascii="Times New Roman" w:hAnsi="Times New Roman" w:cs="Times New Roman"/>
          <w:sz w:val="28"/>
          <w:szCs w:val="28"/>
          <w:u w:val="single"/>
        </w:rPr>
        <w:t>possa</w:t>
      </w:r>
      <w:r w:rsidRPr="007E5C2B">
        <w:rPr>
          <w:rFonts w:ascii="Times New Roman" w:hAnsi="Times New Roman" w:cs="Times New Roman"/>
          <w:sz w:val="28"/>
          <w:szCs w:val="28"/>
          <w:u w:val="single"/>
        </w:rPr>
        <w:t>no agire ov</w:t>
      </w:r>
      <w:r w:rsidR="00D76993" w:rsidRPr="007E5C2B">
        <w:rPr>
          <w:rFonts w:ascii="Times New Roman" w:hAnsi="Times New Roman" w:cs="Times New Roman"/>
          <w:sz w:val="28"/>
          <w:szCs w:val="28"/>
          <w:u w:val="single"/>
        </w:rPr>
        <w:t>unque, fuori e dentro la Chiesa.</w:t>
      </w:r>
    </w:p>
    <w:p w:rsidR="00A63665" w:rsidRDefault="000C4D83" w:rsidP="000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>Questa la motiv</w:t>
      </w:r>
      <w:r w:rsidR="007E5C2B"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>azione principale che ha mosso gli ultimi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4 anni di</w:t>
      </w:r>
      <w:r w:rsidRPr="00E7401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lavoro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>, con</w:t>
      </w:r>
      <w:r w:rsidRPr="00E7401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numerose riun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>ioni all'Arcidiocesi di Catania</w:t>
      </w:r>
      <w:r w:rsidRPr="00E7401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per la progettazione, le</w:t>
      </w:r>
      <w:r w:rsidR="007E5C2B"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tappe burocratiche obbligate, a</w:t>
      </w:r>
      <w:r w:rsidRPr="00E7401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ttenzione e cura per i passaggi politici portati avanti dal sindaco 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Motta </w:t>
      </w:r>
      <w:r w:rsidRPr="00E7401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e da Di Mauro, finalizzati poi </w:t>
      </w:r>
      <w:proofErr w:type="gramStart"/>
      <w:r w:rsidRPr="00E74013">
        <w:rPr>
          <w:rFonts w:ascii="Times New Roman" w:eastAsia="Times New Roman" w:hAnsi="Times New Roman" w:cs="Times New Roman"/>
          <w:color w:val="050505"/>
          <w:sz w:val="28"/>
          <w:szCs w:val="28"/>
        </w:rPr>
        <w:t>dall'</w:t>
      </w:r>
      <w:proofErr w:type="spellStart"/>
      <w:r w:rsidRPr="00E74013">
        <w:rPr>
          <w:rFonts w:ascii="Times New Roman" w:eastAsia="Times New Roman" w:hAnsi="Times New Roman" w:cs="Times New Roman"/>
          <w:color w:val="050505"/>
          <w:sz w:val="28"/>
          <w:szCs w:val="28"/>
        </w:rPr>
        <w:t>on.le</w:t>
      </w:r>
      <w:proofErr w:type="spellEnd"/>
      <w:proofErr w:type="gramEnd"/>
      <w:r w:rsidRPr="00E74013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7E5C2B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Giuseppe </w:t>
      </w:r>
      <w:r w:rsidR="007E5C2B" w:rsidRPr="007E5C2B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Zitelli</w:t>
      </w:r>
      <w:r w:rsidR="007E5C2B"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volti al finanziamento del decreto dei 223.000</w:t>
      </w:r>
      <w:r w:rsidR="007E5C2B" w:rsidRPr="007E5C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€</w:t>
      </w:r>
      <w:r w:rsidR="007E5C2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dell’ex presidente Musumeci,</w:t>
      </w:r>
      <w:r w:rsidR="007E5C2B"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utili per la costruzione della Chiesa.</w:t>
      </w:r>
      <w:r w:rsidR="00A63665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</w:p>
    <w:p w:rsidR="000C4D83" w:rsidRPr="007E5C2B" w:rsidRDefault="00A63665" w:rsidP="000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Ed oggi, quel lavoro si arricchisce e acquisisce ulteriore significato con la concessione del terreno attiguo alla chiesa.</w:t>
      </w:r>
    </w:p>
    <w:p w:rsidR="007E5C2B" w:rsidRPr="007E5C2B" w:rsidRDefault="007E5C2B" w:rsidP="000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0C4D83" w:rsidRPr="007E5C2B" w:rsidRDefault="000C4D83" w:rsidP="000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</w:pPr>
      <w:r w:rsidRPr="007E5C2B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lastRenderedPageBreak/>
        <w:t>“Un bel lavoro di squadra</w:t>
      </w: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– ha detto il sindaco – </w:t>
      </w:r>
      <w:r w:rsidRPr="007E5C2B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ma i meriti maggiori vanno sicuramente al vice sindaco Di Mauro. Con questo risultato vogliamo ancora</w:t>
      </w:r>
      <w:r w:rsidRPr="00E74013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 xml:space="preserve"> una volta </w:t>
      </w:r>
      <w:r w:rsidRPr="007E5C2B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 xml:space="preserve">sottolineare </w:t>
      </w:r>
      <w:r w:rsidRPr="00E74013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l'attenzione dell</w:t>
      </w:r>
      <w:r w:rsidRPr="007E5C2B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 xml:space="preserve">a mia </w:t>
      </w:r>
      <w:r w:rsidRPr="00E74013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Amministrazione ai bisogni delle frazioni</w:t>
      </w:r>
      <w:r w:rsidRPr="007E5C2B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 xml:space="preserve"> contestualmente</w:t>
      </w:r>
      <w:r w:rsidRPr="00E74013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 xml:space="preserve"> ai b</w:t>
      </w:r>
      <w:r w:rsidRPr="007E5C2B"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  <w:t>isogni dei cittadini del centro”.</w:t>
      </w:r>
    </w:p>
    <w:p w:rsidR="000C4D83" w:rsidRPr="007E5C2B" w:rsidRDefault="000C4D83" w:rsidP="000C4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</w:pPr>
    </w:p>
    <w:p w:rsidR="00873E37" w:rsidRDefault="000C4D83" w:rsidP="007E5C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B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In rappresentanza della Curia domani saranno presenti: il </w:t>
      </w:r>
      <w:r w:rsidR="00A63665">
        <w:rPr>
          <w:rFonts w:ascii="Times New Roman" w:hAnsi="Times New Roman" w:cs="Times New Roman"/>
          <w:sz w:val="28"/>
          <w:szCs w:val="28"/>
        </w:rPr>
        <w:t xml:space="preserve">vicario generale, </w:t>
      </w:r>
      <w:proofErr w:type="spellStart"/>
      <w:r w:rsidR="00A63665">
        <w:rPr>
          <w:rFonts w:ascii="Times New Roman" w:hAnsi="Times New Roman" w:cs="Times New Roman"/>
          <w:sz w:val="28"/>
          <w:szCs w:val="28"/>
        </w:rPr>
        <w:t>m</w:t>
      </w:r>
      <w:r w:rsidR="00E74013" w:rsidRPr="007E5C2B">
        <w:rPr>
          <w:rFonts w:ascii="Times New Roman" w:hAnsi="Times New Roman" w:cs="Times New Roman"/>
          <w:sz w:val="28"/>
          <w:szCs w:val="28"/>
        </w:rPr>
        <w:t>ons</w:t>
      </w:r>
      <w:proofErr w:type="spellEnd"/>
      <w:r w:rsidR="00E74013" w:rsidRPr="007E5C2B">
        <w:rPr>
          <w:rFonts w:ascii="Times New Roman" w:hAnsi="Times New Roman" w:cs="Times New Roman"/>
          <w:sz w:val="28"/>
          <w:szCs w:val="28"/>
        </w:rPr>
        <w:t xml:space="preserve">. </w:t>
      </w:r>
      <w:r w:rsidR="00E74013" w:rsidRPr="007E5C2B">
        <w:rPr>
          <w:rFonts w:ascii="Times New Roman" w:hAnsi="Times New Roman" w:cs="Times New Roman"/>
          <w:b/>
          <w:sz w:val="28"/>
          <w:szCs w:val="28"/>
        </w:rPr>
        <w:t xml:space="preserve">Salvatore </w:t>
      </w:r>
      <w:proofErr w:type="spellStart"/>
      <w:r w:rsidR="00E74013" w:rsidRPr="007E5C2B">
        <w:rPr>
          <w:rFonts w:ascii="Times New Roman" w:hAnsi="Times New Roman" w:cs="Times New Roman"/>
          <w:b/>
          <w:sz w:val="28"/>
          <w:szCs w:val="28"/>
        </w:rPr>
        <w:t>Genchi</w:t>
      </w:r>
      <w:proofErr w:type="spellEnd"/>
      <w:r w:rsidR="00A63665">
        <w:rPr>
          <w:rFonts w:ascii="Times New Roman" w:hAnsi="Times New Roman" w:cs="Times New Roman"/>
          <w:sz w:val="28"/>
          <w:szCs w:val="28"/>
        </w:rPr>
        <w:t xml:space="preserve"> e il can. </w:t>
      </w:r>
      <w:proofErr w:type="spellStart"/>
      <w:r w:rsidR="00A63665">
        <w:rPr>
          <w:rFonts w:ascii="Times New Roman" w:hAnsi="Times New Roman" w:cs="Times New Roman"/>
          <w:sz w:val="28"/>
          <w:szCs w:val="28"/>
        </w:rPr>
        <w:t>sac</w:t>
      </w:r>
      <w:proofErr w:type="spellEnd"/>
      <w:r w:rsidR="00A63665">
        <w:rPr>
          <w:rFonts w:ascii="Times New Roman" w:hAnsi="Times New Roman" w:cs="Times New Roman"/>
          <w:sz w:val="28"/>
          <w:szCs w:val="28"/>
        </w:rPr>
        <w:t>.</w:t>
      </w:r>
      <w:r w:rsidR="00E74013" w:rsidRPr="007E5C2B">
        <w:rPr>
          <w:rFonts w:ascii="Times New Roman" w:hAnsi="Times New Roman" w:cs="Times New Roman"/>
          <w:sz w:val="28"/>
          <w:szCs w:val="28"/>
        </w:rPr>
        <w:t xml:space="preserve"> </w:t>
      </w:r>
      <w:r w:rsidR="00E74013" w:rsidRPr="007E5C2B">
        <w:rPr>
          <w:rFonts w:ascii="Times New Roman" w:hAnsi="Times New Roman" w:cs="Times New Roman"/>
          <w:b/>
          <w:sz w:val="28"/>
          <w:szCs w:val="28"/>
        </w:rPr>
        <w:t>Massim</w:t>
      </w:r>
      <w:r w:rsidRPr="007E5C2B">
        <w:rPr>
          <w:rFonts w:ascii="Times New Roman" w:hAnsi="Times New Roman" w:cs="Times New Roman"/>
          <w:b/>
          <w:sz w:val="28"/>
          <w:szCs w:val="28"/>
        </w:rPr>
        <w:t>iliano Parini</w:t>
      </w:r>
      <w:r w:rsidRPr="007E5C2B">
        <w:rPr>
          <w:rFonts w:ascii="Times New Roman" w:hAnsi="Times New Roman" w:cs="Times New Roman"/>
          <w:sz w:val="28"/>
          <w:szCs w:val="28"/>
        </w:rPr>
        <w:t>, direttore degli Affari E</w:t>
      </w:r>
      <w:r w:rsidR="00A63665">
        <w:rPr>
          <w:rFonts w:ascii="Times New Roman" w:hAnsi="Times New Roman" w:cs="Times New Roman"/>
          <w:sz w:val="28"/>
          <w:szCs w:val="28"/>
        </w:rPr>
        <w:t>conomici della C</w:t>
      </w:r>
      <w:r w:rsidR="00E74013" w:rsidRPr="007E5C2B">
        <w:rPr>
          <w:rFonts w:ascii="Times New Roman" w:hAnsi="Times New Roman" w:cs="Times New Roman"/>
          <w:sz w:val="28"/>
          <w:szCs w:val="28"/>
        </w:rPr>
        <w:t>uria.</w:t>
      </w:r>
    </w:p>
    <w:p w:rsidR="007E5C2B" w:rsidRDefault="007E5C2B" w:rsidP="007E5C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2B" w:rsidRPr="007E5C2B" w:rsidRDefault="007E5C2B" w:rsidP="007E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Belpasso, 6 marzo 2023</w:t>
      </w:r>
    </w:p>
    <w:sectPr w:rsidR="007E5C2B" w:rsidRPr="007E5C2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43" w:rsidRDefault="004C4D43">
      <w:pPr>
        <w:spacing w:after="0" w:line="240" w:lineRule="auto"/>
      </w:pPr>
      <w:r>
        <w:separator/>
      </w:r>
    </w:p>
  </w:endnote>
  <w:endnote w:type="continuationSeparator" w:id="0">
    <w:p w:rsidR="004C4D43" w:rsidRDefault="004C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37" w:rsidRDefault="0089737D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Barbato Alessandra,</w:t>
    </w:r>
    <w:r>
      <w:rPr>
        <w:rFonts w:ascii="Times New Roman" w:eastAsia="Times New Roman" w:hAnsi="Times New Roman" w:cs="Times New Roman"/>
        <w:sz w:val="20"/>
        <w:szCs w:val="20"/>
      </w:rPr>
      <w:t xml:space="preserve"> portavoce del sindaco di Belpasso, Daniele Motta</w:t>
    </w:r>
  </w:p>
  <w:p w:rsidR="00873E37" w:rsidRDefault="0089737D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Tessera n. 136277</w:t>
    </w:r>
  </w:p>
  <w:p w:rsidR="00873E37" w:rsidRDefault="0089737D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Contatti: 347/9520995 – </w:t>
    </w:r>
    <w:hyperlink r:id="rId1">
      <w:r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alebarbato1983@gmail.com</w:t>
      </w:r>
    </w:hyperlink>
  </w:p>
  <w:p w:rsidR="00873E37" w:rsidRDefault="004C4D43">
    <w:pPr>
      <w:jc w:val="center"/>
      <w:rPr>
        <w:rFonts w:ascii="Times New Roman" w:eastAsia="Times New Roman" w:hAnsi="Times New Roman" w:cs="Times New Roman"/>
        <w:sz w:val="20"/>
        <w:szCs w:val="20"/>
      </w:rPr>
    </w:pPr>
    <w:hyperlink r:id="rId2">
      <w:r w:rsidR="0089737D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alessandrabarbato@pecgiornalisti.it</w:t>
      </w:r>
    </w:hyperlink>
  </w:p>
  <w:p w:rsidR="00873E37" w:rsidRDefault="00873E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43" w:rsidRDefault="004C4D43">
      <w:pPr>
        <w:spacing w:after="0" w:line="240" w:lineRule="auto"/>
      </w:pPr>
      <w:r>
        <w:separator/>
      </w:r>
    </w:p>
  </w:footnote>
  <w:footnote w:type="continuationSeparator" w:id="0">
    <w:p w:rsidR="004C4D43" w:rsidRDefault="004C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37" w:rsidRDefault="008973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81461" cy="1133821"/>
          <wp:effectExtent l="0" t="0" r="0" b="0"/>
          <wp:docPr id="1" name="image1.png" descr="C:\Users\Alessandra\Desktop\ALESSANDRA LAVORO\Comune di Belpasso\foto Belpasso\IMG-20200603-WA003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lessandra\Desktop\ALESSANDRA LAVORO\Comune di Belpasso\foto Belpasso\IMG-20200603-WA003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461" cy="1133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C0D1D"/>
    <w:multiLevelType w:val="hybridMultilevel"/>
    <w:tmpl w:val="4F62CB76"/>
    <w:lvl w:ilvl="0" w:tplc="006ED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505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37"/>
    <w:rsid w:val="000C4D83"/>
    <w:rsid w:val="003F614E"/>
    <w:rsid w:val="00444CA2"/>
    <w:rsid w:val="004C4D43"/>
    <w:rsid w:val="00513F02"/>
    <w:rsid w:val="0055624D"/>
    <w:rsid w:val="005974D6"/>
    <w:rsid w:val="007E5C2B"/>
    <w:rsid w:val="008411CC"/>
    <w:rsid w:val="00873E37"/>
    <w:rsid w:val="0089737D"/>
    <w:rsid w:val="00990B51"/>
    <w:rsid w:val="00992FE0"/>
    <w:rsid w:val="00A244D2"/>
    <w:rsid w:val="00A63665"/>
    <w:rsid w:val="00D76993"/>
    <w:rsid w:val="00DB3F81"/>
    <w:rsid w:val="00E54AF8"/>
    <w:rsid w:val="00E74013"/>
    <w:rsid w:val="00E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C0C9"/>
  <w15:docId w15:val="{40F0E425-32AA-4390-AD83-38B86783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E74013"/>
    <w:rPr>
      <w:color w:val="0000FF"/>
      <w:u w:val="single"/>
    </w:rPr>
  </w:style>
  <w:style w:type="character" w:customStyle="1" w:styleId="xt0psk2">
    <w:name w:val="xt0psk2"/>
    <w:basedOn w:val="Carpredefinitoparagrafo"/>
    <w:rsid w:val="00E74013"/>
  </w:style>
  <w:style w:type="character" w:styleId="Rimandocommento">
    <w:name w:val="annotation reference"/>
    <w:basedOn w:val="Carpredefinitoparagrafo"/>
    <w:uiPriority w:val="99"/>
    <w:semiHidden/>
    <w:unhideWhenUsed/>
    <w:rsid w:val="00990B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0B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0B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0B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0B5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B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6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ssandrabarbato@pecgiornalisti.it" TargetMode="External"/><Relationship Id="rId1" Type="http://schemas.openxmlformats.org/officeDocument/2006/relationships/hyperlink" Target="mailto:alebarbato198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abarbato1983@libero.it</cp:lastModifiedBy>
  <cp:revision>9</cp:revision>
  <dcterms:created xsi:type="dcterms:W3CDTF">2022-05-13T07:11:00Z</dcterms:created>
  <dcterms:modified xsi:type="dcterms:W3CDTF">2023-03-06T13:46:00Z</dcterms:modified>
</cp:coreProperties>
</file>