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CD803" w14:textId="77777777" w:rsidR="00AB450E" w:rsidRDefault="00273C86" w:rsidP="00AB450E">
      <w:pPr>
        <w:ind w:left="7080" w:firstLine="708"/>
        <w:jc w:val="center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EFE77B8" wp14:editId="43439673">
            <wp:simplePos x="0" y="0"/>
            <wp:positionH relativeFrom="column">
              <wp:posOffset>-19050</wp:posOffset>
            </wp:positionH>
            <wp:positionV relativeFrom="paragraph">
              <wp:posOffset>57785</wp:posOffset>
            </wp:positionV>
            <wp:extent cx="2852420" cy="714375"/>
            <wp:effectExtent l="1905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F7C36D" w14:textId="77777777" w:rsidR="001C0FCB" w:rsidRDefault="001C0FCB" w:rsidP="001C0FCB">
      <w:pPr>
        <w:ind w:left="7080" w:firstLine="708"/>
        <w:jc w:val="both"/>
        <w:rPr>
          <w:rFonts w:ascii="Cambria" w:hAnsi="Cambria" w:cs="Tahoma"/>
          <w:i/>
          <w:iCs/>
          <w:sz w:val="16"/>
          <w:szCs w:val="16"/>
        </w:rPr>
      </w:pPr>
    </w:p>
    <w:p w14:paraId="1A1132B9" w14:textId="77777777" w:rsidR="001C0FCB" w:rsidRDefault="001C0FCB" w:rsidP="00AB450E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14:paraId="20D39C14" w14:textId="77777777" w:rsidR="001C0FCB" w:rsidRDefault="001C0FCB" w:rsidP="00AB450E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14:paraId="71177FEF" w14:textId="77777777" w:rsidR="00273C86" w:rsidRDefault="00273C86" w:rsidP="00512869">
      <w:pPr>
        <w:rPr>
          <w:rFonts w:ascii="Cambria" w:hAnsi="Cambria" w:cs="Tahoma"/>
          <w:i/>
          <w:iCs/>
          <w:sz w:val="16"/>
          <w:szCs w:val="16"/>
        </w:rPr>
      </w:pPr>
    </w:p>
    <w:p w14:paraId="2D93D768" w14:textId="77777777" w:rsidR="00FE77EB" w:rsidRDefault="00FE77EB" w:rsidP="00F9580C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14:paraId="1BBB73B2" w14:textId="77777777" w:rsidR="00043157" w:rsidRPr="00F32FC6" w:rsidRDefault="00043157" w:rsidP="00FE77EB">
      <w:pPr>
        <w:ind w:left="7080" w:firstLine="8"/>
        <w:jc w:val="center"/>
        <w:rPr>
          <w:rFonts w:ascii="Cambria" w:hAnsi="Cambria" w:cs="Tahoma"/>
          <w:i/>
          <w:iCs/>
          <w:sz w:val="20"/>
          <w:szCs w:val="20"/>
        </w:rPr>
      </w:pPr>
    </w:p>
    <w:p w14:paraId="5855100E" w14:textId="0ED010D9" w:rsidR="0016772F" w:rsidRPr="009D55FF" w:rsidRDefault="00AB450E" w:rsidP="00FE77EB">
      <w:pPr>
        <w:ind w:left="7080" w:firstLine="8"/>
        <w:jc w:val="center"/>
        <w:rPr>
          <w:rFonts w:ascii="Cambria" w:hAnsi="Cambria" w:cs="Tahoma"/>
          <w:i/>
          <w:iCs/>
          <w:sz w:val="20"/>
          <w:szCs w:val="20"/>
        </w:rPr>
      </w:pPr>
      <w:r w:rsidRPr="009D55FF">
        <w:rPr>
          <w:rFonts w:ascii="Cambria" w:hAnsi="Cambria" w:cs="Tahoma"/>
          <w:i/>
          <w:iCs/>
          <w:sz w:val="20"/>
          <w:szCs w:val="20"/>
        </w:rPr>
        <w:t xml:space="preserve">Roma, </w:t>
      </w:r>
      <w:r w:rsidR="00043157" w:rsidRPr="009D55FF">
        <w:rPr>
          <w:rFonts w:ascii="Cambria" w:hAnsi="Cambria" w:cs="Tahoma"/>
          <w:i/>
          <w:iCs/>
          <w:sz w:val="20"/>
          <w:szCs w:val="20"/>
        </w:rPr>
        <w:t>1</w:t>
      </w:r>
      <w:r w:rsidR="009D55FF" w:rsidRPr="009D55FF">
        <w:rPr>
          <w:rFonts w:ascii="Cambria" w:hAnsi="Cambria" w:cs="Tahoma"/>
          <w:i/>
          <w:iCs/>
          <w:sz w:val="20"/>
          <w:szCs w:val="20"/>
        </w:rPr>
        <w:t>°</w:t>
      </w:r>
      <w:r w:rsidR="001C2429" w:rsidRPr="009D55FF">
        <w:rPr>
          <w:rFonts w:ascii="Cambria" w:hAnsi="Cambria" w:cs="Tahoma"/>
          <w:i/>
          <w:iCs/>
          <w:sz w:val="20"/>
          <w:szCs w:val="20"/>
        </w:rPr>
        <w:t xml:space="preserve"> </w:t>
      </w:r>
      <w:r w:rsidR="000538F7" w:rsidRPr="009D55FF">
        <w:rPr>
          <w:rFonts w:ascii="Cambria" w:hAnsi="Cambria" w:cs="Tahoma"/>
          <w:i/>
          <w:iCs/>
          <w:sz w:val="20"/>
          <w:szCs w:val="20"/>
        </w:rPr>
        <w:t>marzo</w:t>
      </w:r>
      <w:r w:rsidR="001C2429" w:rsidRPr="009D55FF">
        <w:rPr>
          <w:rFonts w:ascii="Cambria" w:hAnsi="Cambria" w:cs="Tahoma"/>
          <w:i/>
          <w:iCs/>
          <w:sz w:val="20"/>
          <w:szCs w:val="20"/>
        </w:rPr>
        <w:t xml:space="preserve"> </w:t>
      </w:r>
      <w:r w:rsidR="00D06A03" w:rsidRPr="009D55FF">
        <w:rPr>
          <w:rFonts w:ascii="Cambria" w:hAnsi="Cambria" w:cs="Tahoma"/>
          <w:i/>
          <w:iCs/>
          <w:sz w:val="20"/>
          <w:szCs w:val="20"/>
        </w:rPr>
        <w:t>2023</w:t>
      </w:r>
    </w:p>
    <w:p w14:paraId="5255E10C" w14:textId="77777777" w:rsidR="00FE77EB" w:rsidRPr="00F32FC6" w:rsidRDefault="00FE77EB" w:rsidP="00F9580C">
      <w:pPr>
        <w:ind w:left="7080" w:firstLine="708"/>
        <w:jc w:val="center"/>
        <w:rPr>
          <w:rFonts w:ascii="Cambria" w:hAnsi="Cambria" w:cs="Tahoma"/>
          <w:i/>
          <w:iCs/>
          <w:sz w:val="10"/>
          <w:szCs w:val="10"/>
        </w:rPr>
      </w:pPr>
    </w:p>
    <w:p w14:paraId="43A75BC8" w14:textId="77777777" w:rsidR="00D06A03" w:rsidRPr="00F32FC6" w:rsidRDefault="00D06A03" w:rsidP="00D06A03">
      <w:pPr>
        <w:rPr>
          <w:i/>
          <w:sz w:val="10"/>
          <w:szCs w:val="10"/>
        </w:rPr>
      </w:pPr>
    </w:p>
    <w:p w14:paraId="17CF5DC4" w14:textId="747F82D4" w:rsidR="003127B7" w:rsidRPr="00DC486E" w:rsidRDefault="001C2429" w:rsidP="003127B7">
      <w:pPr>
        <w:jc w:val="center"/>
        <w:rPr>
          <w:rFonts w:asciiTheme="majorHAnsi" w:hAnsiTheme="majorHAnsi" w:cs="Times New Roman"/>
          <w:b/>
          <w:iCs/>
          <w:color w:val="000000" w:themeColor="text1"/>
          <w:sz w:val="20"/>
          <w:szCs w:val="20"/>
        </w:rPr>
      </w:pPr>
      <w:r w:rsidRPr="00DC486E">
        <w:rPr>
          <w:rFonts w:asciiTheme="majorHAnsi" w:hAnsiTheme="majorHAnsi" w:cs="Times New Roman"/>
          <w:b/>
          <w:iCs/>
          <w:color w:val="000000" w:themeColor="text1"/>
          <w:sz w:val="20"/>
          <w:szCs w:val="20"/>
        </w:rPr>
        <w:t xml:space="preserve">CRASH-TEST </w:t>
      </w:r>
      <w:r w:rsidRPr="003127B7">
        <w:rPr>
          <w:rFonts w:asciiTheme="majorHAnsi" w:hAnsiTheme="majorHAnsi" w:cs="Times New Roman"/>
          <w:b/>
          <w:iCs/>
          <w:color w:val="000000" w:themeColor="text1"/>
          <w:sz w:val="20"/>
          <w:szCs w:val="20"/>
        </w:rPr>
        <w:t>EURO NCAP</w:t>
      </w:r>
      <w:r w:rsidRPr="00DC486E">
        <w:rPr>
          <w:rFonts w:asciiTheme="majorHAnsi" w:hAnsiTheme="majorHAnsi" w:cs="Times New Roman"/>
          <w:b/>
          <w:iCs/>
          <w:color w:val="000000" w:themeColor="text1"/>
          <w:sz w:val="20"/>
          <w:szCs w:val="20"/>
        </w:rPr>
        <w:t xml:space="preserve">: </w:t>
      </w:r>
    </w:p>
    <w:p w14:paraId="0678DA02" w14:textId="34D9A544" w:rsidR="00043157" w:rsidRPr="00DC486E" w:rsidRDefault="001C2429" w:rsidP="003127B7">
      <w:pPr>
        <w:pBdr>
          <w:bottom w:val="single" w:sz="4" w:space="1" w:color="auto"/>
        </w:pBdr>
        <w:jc w:val="center"/>
        <w:rPr>
          <w:rFonts w:asciiTheme="majorHAnsi" w:hAnsiTheme="majorHAnsi" w:cs="Times New Roman"/>
          <w:b/>
          <w:iCs/>
          <w:color w:val="000000" w:themeColor="text1"/>
          <w:sz w:val="20"/>
          <w:szCs w:val="20"/>
        </w:rPr>
      </w:pPr>
      <w:r w:rsidRPr="003127B7">
        <w:rPr>
          <w:rFonts w:asciiTheme="majorHAnsi" w:hAnsiTheme="majorHAnsi" w:cs="Times New Roman"/>
          <w:b/>
          <w:iCs/>
          <w:color w:val="000000" w:themeColor="text1"/>
          <w:sz w:val="20"/>
          <w:szCs w:val="20"/>
        </w:rPr>
        <w:t>NUOVI E PIÙ SEVERI CRITERI DI VALUTAZIONE DELLA SICUREZZA DEI FURGONI</w:t>
      </w:r>
    </w:p>
    <w:p w14:paraId="67B21E0D" w14:textId="77777777" w:rsidR="00DC486E" w:rsidRPr="00DA3AA6" w:rsidRDefault="00DC486E" w:rsidP="003127B7">
      <w:pPr>
        <w:jc w:val="center"/>
        <w:rPr>
          <w:rFonts w:asciiTheme="majorHAnsi" w:hAnsiTheme="majorHAnsi"/>
          <w:b/>
          <w:bCs/>
          <w:color w:val="FF0000"/>
          <w:sz w:val="10"/>
          <w:szCs w:val="10"/>
        </w:rPr>
      </w:pPr>
    </w:p>
    <w:p w14:paraId="0B3E7B11" w14:textId="3E94A607" w:rsidR="003127B7" w:rsidRPr="00DC486E" w:rsidRDefault="003127B7" w:rsidP="003127B7">
      <w:pPr>
        <w:jc w:val="center"/>
        <w:rPr>
          <w:rFonts w:asciiTheme="majorHAnsi" w:hAnsiTheme="majorHAnsi"/>
          <w:b/>
          <w:bCs/>
          <w:color w:val="FF0000"/>
          <w:sz w:val="28"/>
          <w:szCs w:val="28"/>
        </w:rPr>
      </w:pPr>
      <w:r w:rsidRPr="003127B7">
        <w:rPr>
          <w:rFonts w:asciiTheme="majorHAnsi" w:hAnsiTheme="majorHAnsi"/>
          <w:b/>
          <w:bCs/>
          <w:color w:val="FF0000"/>
          <w:sz w:val="28"/>
          <w:szCs w:val="28"/>
        </w:rPr>
        <w:t>Fiat Ducato ancora il più sicuro tra i van</w:t>
      </w:r>
    </w:p>
    <w:p w14:paraId="3CB819BF" w14:textId="419637B3" w:rsidR="002D2D20" w:rsidRPr="00DC486E" w:rsidRDefault="002D2D20" w:rsidP="003127B7">
      <w:pPr>
        <w:jc w:val="center"/>
        <w:rPr>
          <w:rFonts w:asciiTheme="majorHAnsi" w:hAnsiTheme="majorHAnsi"/>
          <w:b/>
          <w:bCs/>
          <w:color w:val="FF0000"/>
          <w:sz w:val="28"/>
          <w:szCs w:val="28"/>
        </w:rPr>
      </w:pPr>
      <w:r w:rsidRPr="00DC486E">
        <w:rPr>
          <w:rFonts w:asciiTheme="majorHAnsi" w:hAnsiTheme="majorHAnsi"/>
          <w:b/>
          <w:bCs/>
          <w:color w:val="FF0000"/>
          <w:sz w:val="28"/>
          <w:szCs w:val="28"/>
        </w:rPr>
        <w:t xml:space="preserve">“Oro” anche per </w:t>
      </w:r>
      <w:r w:rsidRPr="003127B7">
        <w:rPr>
          <w:rFonts w:asciiTheme="majorHAnsi" w:hAnsiTheme="majorHAnsi"/>
          <w:b/>
          <w:bCs/>
          <w:color w:val="FF0000"/>
          <w:sz w:val="28"/>
          <w:szCs w:val="28"/>
        </w:rPr>
        <w:t>Ford Transit</w:t>
      </w:r>
    </w:p>
    <w:p w14:paraId="566FFF1D" w14:textId="77777777" w:rsidR="00DC486E" w:rsidRDefault="002D2D20" w:rsidP="00DC486E">
      <w:pPr>
        <w:jc w:val="center"/>
        <w:rPr>
          <w:rFonts w:asciiTheme="majorHAnsi" w:hAnsiTheme="majorHAnsi"/>
          <w:b/>
          <w:bCs/>
          <w:color w:val="002060"/>
        </w:rPr>
      </w:pPr>
      <w:r w:rsidRPr="00DC486E">
        <w:rPr>
          <w:rFonts w:asciiTheme="majorHAnsi" w:hAnsiTheme="majorHAnsi"/>
          <w:b/>
          <w:bCs/>
          <w:color w:val="FF0000"/>
        </w:rPr>
        <w:t>“Argento”</w:t>
      </w:r>
      <w:r w:rsidRPr="00DC486E">
        <w:rPr>
          <w:rFonts w:asciiTheme="majorHAnsi" w:hAnsiTheme="majorHAnsi"/>
          <w:b/>
          <w:bCs/>
          <w:color w:val="002060"/>
        </w:rPr>
        <w:t>:</w:t>
      </w:r>
      <w:r w:rsidR="00DC486E" w:rsidRPr="00DC486E">
        <w:rPr>
          <w:rFonts w:asciiTheme="majorHAnsi" w:hAnsiTheme="majorHAnsi"/>
          <w:b/>
          <w:bCs/>
          <w:color w:val="002060"/>
        </w:rPr>
        <w:t xml:space="preserve"> </w:t>
      </w:r>
      <w:r w:rsidR="00DC486E" w:rsidRPr="003127B7">
        <w:rPr>
          <w:rFonts w:asciiTheme="majorHAnsi" w:hAnsiTheme="majorHAnsi"/>
          <w:b/>
          <w:bCs/>
          <w:color w:val="002060"/>
        </w:rPr>
        <w:t xml:space="preserve">Mercedes-Benz Vito e Sprinter, Volkswagen </w:t>
      </w:r>
      <w:proofErr w:type="spellStart"/>
      <w:r w:rsidR="00DC486E" w:rsidRPr="003127B7">
        <w:rPr>
          <w:rFonts w:asciiTheme="majorHAnsi" w:hAnsiTheme="majorHAnsi"/>
          <w:b/>
          <w:bCs/>
          <w:color w:val="002060"/>
        </w:rPr>
        <w:t>Transporter</w:t>
      </w:r>
      <w:proofErr w:type="spellEnd"/>
      <w:r w:rsidR="00DC486E" w:rsidRPr="003127B7">
        <w:rPr>
          <w:rFonts w:asciiTheme="majorHAnsi" w:hAnsiTheme="majorHAnsi"/>
          <w:b/>
          <w:bCs/>
          <w:color w:val="002060"/>
        </w:rPr>
        <w:t xml:space="preserve">, </w:t>
      </w:r>
    </w:p>
    <w:p w14:paraId="379BF343" w14:textId="641D631B" w:rsidR="00DC486E" w:rsidRPr="00DC486E" w:rsidRDefault="00DC486E" w:rsidP="00DC486E">
      <w:pPr>
        <w:jc w:val="center"/>
        <w:rPr>
          <w:rFonts w:asciiTheme="majorHAnsi" w:hAnsiTheme="majorHAnsi"/>
          <w:b/>
          <w:bCs/>
          <w:color w:val="002060"/>
        </w:rPr>
      </w:pPr>
      <w:r w:rsidRPr="003127B7">
        <w:rPr>
          <w:rFonts w:asciiTheme="majorHAnsi" w:hAnsiTheme="majorHAnsi"/>
          <w:b/>
          <w:bCs/>
          <w:color w:val="002060"/>
        </w:rPr>
        <w:t xml:space="preserve">Renault Trafic, Nissan </w:t>
      </w:r>
      <w:proofErr w:type="spellStart"/>
      <w:r w:rsidRPr="003127B7">
        <w:rPr>
          <w:rFonts w:asciiTheme="majorHAnsi" w:hAnsiTheme="majorHAnsi"/>
          <w:b/>
          <w:bCs/>
          <w:color w:val="002060"/>
        </w:rPr>
        <w:t>Primastar</w:t>
      </w:r>
      <w:proofErr w:type="spellEnd"/>
      <w:r w:rsidRPr="00DC486E">
        <w:rPr>
          <w:rFonts w:asciiTheme="majorHAnsi" w:hAnsiTheme="majorHAnsi"/>
          <w:b/>
          <w:bCs/>
          <w:color w:val="002060"/>
        </w:rPr>
        <w:t>,</w:t>
      </w:r>
      <w:r w:rsidRPr="003127B7">
        <w:rPr>
          <w:rFonts w:asciiTheme="majorHAnsi" w:hAnsiTheme="majorHAnsi"/>
          <w:b/>
          <w:bCs/>
          <w:color w:val="002060"/>
        </w:rPr>
        <w:t xml:space="preserve"> Volkswagen </w:t>
      </w:r>
      <w:proofErr w:type="spellStart"/>
      <w:r w:rsidRPr="003127B7">
        <w:rPr>
          <w:rFonts w:asciiTheme="majorHAnsi" w:hAnsiTheme="majorHAnsi"/>
          <w:b/>
          <w:bCs/>
          <w:color w:val="002060"/>
        </w:rPr>
        <w:t>Crafter</w:t>
      </w:r>
      <w:proofErr w:type="spellEnd"/>
    </w:p>
    <w:p w14:paraId="4FFE62D5" w14:textId="28719DF7" w:rsidR="00DC486E" w:rsidRDefault="00F32FC6" w:rsidP="00DC486E">
      <w:pPr>
        <w:jc w:val="center"/>
        <w:rPr>
          <w:rFonts w:asciiTheme="majorHAnsi" w:hAnsiTheme="majorHAnsi"/>
          <w:b/>
          <w:bCs/>
          <w:color w:val="002060"/>
        </w:rPr>
      </w:pPr>
      <w:r>
        <w:rPr>
          <w:rFonts w:asciiTheme="majorHAnsi" w:hAnsiTheme="majorHAnsi"/>
          <w:b/>
          <w:bCs/>
          <w:color w:val="FF0000"/>
        </w:rPr>
        <w:t>“</w:t>
      </w:r>
      <w:r w:rsidR="00DC486E" w:rsidRPr="00DC486E">
        <w:rPr>
          <w:rFonts w:asciiTheme="majorHAnsi" w:hAnsiTheme="majorHAnsi"/>
          <w:b/>
          <w:bCs/>
          <w:color w:val="FF0000"/>
        </w:rPr>
        <w:t>Bronzo</w:t>
      </w:r>
      <w:r>
        <w:rPr>
          <w:rFonts w:asciiTheme="majorHAnsi" w:hAnsiTheme="majorHAnsi"/>
          <w:b/>
          <w:bCs/>
          <w:color w:val="FF0000"/>
        </w:rPr>
        <w:t>”</w:t>
      </w:r>
      <w:r w:rsidR="00DC486E" w:rsidRPr="00DC486E">
        <w:rPr>
          <w:rFonts w:asciiTheme="majorHAnsi" w:hAnsiTheme="majorHAnsi"/>
          <w:b/>
          <w:bCs/>
          <w:color w:val="002060"/>
        </w:rPr>
        <w:t>: Citroën Jumpy (</w:t>
      </w:r>
      <w:proofErr w:type="spellStart"/>
      <w:r w:rsidR="00DC486E" w:rsidRPr="00DC486E">
        <w:rPr>
          <w:rFonts w:asciiTheme="majorHAnsi" w:hAnsiTheme="majorHAnsi"/>
          <w:b/>
          <w:bCs/>
          <w:color w:val="002060"/>
        </w:rPr>
        <w:t>Dispatch</w:t>
      </w:r>
      <w:proofErr w:type="spellEnd"/>
      <w:r w:rsidR="00DC486E" w:rsidRPr="00DC486E">
        <w:rPr>
          <w:rFonts w:asciiTheme="majorHAnsi" w:hAnsiTheme="majorHAnsi"/>
          <w:b/>
          <w:bCs/>
          <w:color w:val="002060"/>
        </w:rPr>
        <w:t xml:space="preserve"> e </w:t>
      </w:r>
      <w:proofErr w:type="spellStart"/>
      <w:r w:rsidR="00DC486E" w:rsidRPr="00DC486E">
        <w:rPr>
          <w:rFonts w:asciiTheme="majorHAnsi" w:hAnsiTheme="majorHAnsi"/>
          <w:b/>
          <w:bCs/>
          <w:color w:val="002060"/>
        </w:rPr>
        <w:t>Relay</w:t>
      </w:r>
      <w:proofErr w:type="spellEnd"/>
      <w:r w:rsidR="00DC486E" w:rsidRPr="00DC486E">
        <w:rPr>
          <w:rFonts w:asciiTheme="majorHAnsi" w:hAnsiTheme="majorHAnsi"/>
          <w:b/>
          <w:bCs/>
          <w:color w:val="002060"/>
        </w:rPr>
        <w:t xml:space="preserve">), Iveco </w:t>
      </w:r>
      <w:proofErr w:type="spellStart"/>
      <w:r w:rsidR="00DC486E" w:rsidRPr="00DC486E">
        <w:rPr>
          <w:rFonts w:asciiTheme="majorHAnsi" w:hAnsiTheme="majorHAnsi"/>
          <w:b/>
          <w:bCs/>
          <w:color w:val="002060"/>
        </w:rPr>
        <w:t>Daily</w:t>
      </w:r>
      <w:proofErr w:type="spellEnd"/>
      <w:r w:rsidR="00DC486E" w:rsidRPr="00DC486E">
        <w:rPr>
          <w:rFonts w:asciiTheme="majorHAnsi" w:hAnsiTheme="majorHAnsi"/>
          <w:b/>
          <w:bCs/>
          <w:color w:val="002060"/>
        </w:rPr>
        <w:t xml:space="preserve">, Opel/Vauxhall Vivaro e </w:t>
      </w:r>
      <w:proofErr w:type="spellStart"/>
      <w:r w:rsidR="00DC486E" w:rsidRPr="00DC486E">
        <w:rPr>
          <w:rFonts w:asciiTheme="majorHAnsi" w:hAnsiTheme="majorHAnsi"/>
          <w:b/>
          <w:bCs/>
          <w:color w:val="002060"/>
        </w:rPr>
        <w:t>Movano</w:t>
      </w:r>
      <w:proofErr w:type="spellEnd"/>
      <w:r w:rsidR="00DC486E" w:rsidRPr="00DC486E">
        <w:rPr>
          <w:rFonts w:asciiTheme="majorHAnsi" w:hAnsiTheme="majorHAnsi"/>
          <w:b/>
          <w:bCs/>
          <w:color w:val="002060"/>
        </w:rPr>
        <w:t>, Peugeot Expert e Boxer, Renault Master, Toyota PROACE</w:t>
      </w:r>
    </w:p>
    <w:p w14:paraId="29C5E838" w14:textId="44AB1453" w:rsidR="000243B9" w:rsidRPr="00DC486E" w:rsidRDefault="000243B9" w:rsidP="00DC486E">
      <w:pPr>
        <w:jc w:val="center"/>
        <w:rPr>
          <w:rFonts w:asciiTheme="majorHAnsi" w:hAnsiTheme="majorHAnsi"/>
          <w:b/>
          <w:bCs/>
          <w:color w:val="002060"/>
        </w:rPr>
      </w:pPr>
      <w:r w:rsidRPr="000243B9">
        <w:rPr>
          <w:rFonts w:asciiTheme="majorHAnsi" w:hAnsiTheme="majorHAnsi"/>
          <w:b/>
          <w:bCs/>
          <w:color w:val="002060"/>
        </w:rPr>
        <w:t xml:space="preserve"> </w:t>
      </w:r>
      <w:r w:rsidRPr="00DA3AA6">
        <w:rPr>
          <w:rFonts w:asciiTheme="majorHAnsi" w:hAnsiTheme="majorHAnsi"/>
          <w:b/>
          <w:bCs/>
          <w:color w:val="FF0000"/>
        </w:rPr>
        <w:t>“</w:t>
      </w:r>
      <w:r w:rsidRPr="000243B9">
        <w:rPr>
          <w:rFonts w:asciiTheme="majorHAnsi" w:hAnsiTheme="majorHAnsi"/>
          <w:b/>
          <w:bCs/>
          <w:color w:val="FF0000"/>
        </w:rPr>
        <w:t>Non raccomandabile</w:t>
      </w:r>
      <w:r w:rsidRPr="00DA3AA6">
        <w:rPr>
          <w:rFonts w:asciiTheme="majorHAnsi" w:hAnsiTheme="majorHAnsi"/>
          <w:b/>
          <w:bCs/>
          <w:color w:val="FF0000"/>
        </w:rPr>
        <w:t>”</w:t>
      </w:r>
      <w:r>
        <w:rPr>
          <w:rFonts w:asciiTheme="majorHAnsi" w:hAnsiTheme="majorHAnsi"/>
          <w:b/>
          <w:bCs/>
          <w:color w:val="002060"/>
        </w:rPr>
        <w:t xml:space="preserve">: </w:t>
      </w:r>
      <w:r w:rsidRPr="000243B9">
        <w:rPr>
          <w:rFonts w:asciiTheme="majorHAnsi" w:hAnsiTheme="majorHAnsi"/>
          <w:b/>
          <w:bCs/>
          <w:color w:val="002060"/>
        </w:rPr>
        <w:t xml:space="preserve">Nissan </w:t>
      </w:r>
      <w:proofErr w:type="spellStart"/>
      <w:r w:rsidRPr="000243B9">
        <w:rPr>
          <w:rFonts w:asciiTheme="majorHAnsi" w:hAnsiTheme="majorHAnsi"/>
          <w:b/>
          <w:bCs/>
          <w:color w:val="002060"/>
        </w:rPr>
        <w:t>Interstar</w:t>
      </w:r>
      <w:proofErr w:type="spellEnd"/>
    </w:p>
    <w:p w14:paraId="6482E910" w14:textId="77777777" w:rsidR="00DC486E" w:rsidRPr="00DA3AA6" w:rsidRDefault="00DC486E" w:rsidP="00DC486E">
      <w:pPr>
        <w:jc w:val="center"/>
        <w:rPr>
          <w:rFonts w:asciiTheme="majorHAnsi" w:hAnsiTheme="majorHAnsi"/>
          <w:b/>
          <w:bCs/>
          <w:color w:val="FF0000"/>
          <w:sz w:val="20"/>
          <w:szCs w:val="20"/>
        </w:rPr>
      </w:pPr>
    </w:p>
    <w:p w14:paraId="6D50C870" w14:textId="77777777" w:rsidR="00F32FC6" w:rsidRPr="00F32FC6" w:rsidRDefault="002D2D20" w:rsidP="00F32FC6">
      <w:pPr>
        <w:jc w:val="center"/>
        <w:rPr>
          <w:rFonts w:asciiTheme="majorHAnsi" w:hAnsiTheme="majorHAnsi"/>
          <w:color w:val="000000"/>
        </w:rPr>
      </w:pPr>
      <w:r w:rsidRPr="003127B7">
        <w:rPr>
          <w:rFonts w:asciiTheme="majorHAnsi" w:hAnsiTheme="majorHAnsi"/>
          <w:b/>
          <w:bCs/>
          <w:color w:val="000000"/>
        </w:rPr>
        <w:t>Sticchi Damiani</w:t>
      </w:r>
      <w:r w:rsidRPr="00F32FC6">
        <w:rPr>
          <w:rFonts w:asciiTheme="majorHAnsi" w:hAnsiTheme="majorHAnsi"/>
          <w:color w:val="000000"/>
        </w:rPr>
        <w:t xml:space="preserve"> (ACI): </w:t>
      </w:r>
      <w:r w:rsidRPr="003127B7">
        <w:rPr>
          <w:rFonts w:asciiTheme="majorHAnsi" w:hAnsiTheme="majorHAnsi"/>
          <w:color w:val="000000"/>
        </w:rPr>
        <w:t>“</w:t>
      </w:r>
      <w:r w:rsidR="00F32FC6" w:rsidRPr="003127B7">
        <w:rPr>
          <w:rFonts w:asciiTheme="majorHAnsi" w:hAnsiTheme="majorHAnsi"/>
          <w:i/>
          <w:iCs/>
          <w:color w:val="000000"/>
        </w:rPr>
        <w:t xml:space="preserve">Solo perché i furgoni </w:t>
      </w:r>
      <w:r w:rsidR="00F32FC6" w:rsidRPr="00F32FC6">
        <w:rPr>
          <w:rFonts w:asciiTheme="majorHAnsi" w:hAnsiTheme="majorHAnsi"/>
          <w:i/>
          <w:iCs/>
          <w:color w:val="000000"/>
        </w:rPr>
        <w:t>vengono</w:t>
      </w:r>
      <w:r w:rsidR="00F32FC6" w:rsidRPr="003127B7">
        <w:rPr>
          <w:rFonts w:asciiTheme="majorHAnsi" w:hAnsiTheme="majorHAnsi"/>
          <w:i/>
          <w:iCs/>
          <w:color w:val="000000"/>
        </w:rPr>
        <w:t xml:space="preserve"> utilizzati per scopi commerciali</w:t>
      </w:r>
      <w:r w:rsidR="00F32FC6" w:rsidRPr="00F32FC6">
        <w:rPr>
          <w:rFonts w:asciiTheme="majorHAnsi" w:hAnsiTheme="majorHAnsi"/>
          <w:color w:val="000000"/>
        </w:rPr>
        <w:t xml:space="preserve"> </w:t>
      </w:r>
    </w:p>
    <w:p w14:paraId="60FEECFA" w14:textId="73E5C76D" w:rsidR="002D2D20" w:rsidRPr="00F32FC6" w:rsidRDefault="00F32FC6" w:rsidP="00F32FC6">
      <w:pPr>
        <w:jc w:val="center"/>
        <w:rPr>
          <w:rFonts w:asciiTheme="majorHAnsi" w:hAnsiTheme="majorHAnsi"/>
          <w:b/>
          <w:bCs/>
          <w:color w:val="FF0000"/>
        </w:rPr>
      </w:pPr>
      <w:r w:rsidRPr="003127B7">
        <w:rPr>
          <w:rFonts w:asciiTheme="majorHAnsi" w:hAnsiTheme="majorHAnsi"/>
          <w:i/>
          <w:iCs/>
          <w:color w:val="000000"/>
        </w:rPr>
        <w:t>non significa che debbano essere meno sicuri delle auto</w:t>
      </w:r>
      <w:r w:rsidR="002D2D20" w:rsidRPr="00F32FC6">
        <w:rPr>
          <w:rFonts w:asciiTheme="majorHAnsi" w:hAnsiTheme="majorHAnsi"/>
          <w:color w:val="000000"/>
        </w:rPr>
        <w:t>”</w:t>
      </w:r>
    </w:p>
    <w:p w14:paraId="2F7D6431" w14:textId="77777777" w:rsidR="00F32FC6" w:rsidRPr="003127B7" w:rsidRDefault="00F32FC6" w:rsidP="003127B7">
      <w:pPr>
        <w:jc w:val="both"/>
        <w:rPr>
          <w:iCs/>
        </w:rPr>
      </w:pPr>
    </w:p>
    <w:p w14:paraId="06DCA62A" w14:textId="2919A4D5" w:rsidR="003127B7" w:rsidRPr="00F32FC6" w:rsidRDefault="003127B7" w:rsidP="003127B7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3127B7">
        <w:rPr>
          <w:rFonts w:asciiTheme="majorHAnsi" w:hAnsiTheme="majorHAnsi"/>
          <w:color w:val="000000"/>
          <w:sz w:val="22"/>
          <w:szCs w:val="22"/>
        </w:rPr>
        <w:t xml:space="preserve">Il consorzio internazionale </w:t>
      </w:r>
      <w:r w:rsidRPr="003127B7">
        <w:rPr>
          <w:rFonts w:asciiTheme="majorHAnsi" w:hAnsiTheme="majorHAnsi"/>
          <w:b/>
          <w:bCs/>
          <w:color w:val="000000"/>
          <w:sz w:val="22"/>
          <w:szCs w:val="22"/>
        </w:rPr>
        <w:t>Euro NCAP</w:t>
      </w:r>
      <w:r w:rsidRPr="003127B7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D55FF">
        <w:rPr>
          <w:rFonts w:asciiTheme="majorHAnsi" w:hAnsiTheme="majorHAnsi"/>
          <w:color w:val="000000"/>
          <w:sz w:val="22"/>
          <w:szCs w:val="22"/>
        </w:rPr>
        <w:t>-</w:t>
      </w:r>
      <w:r w:rsidRPr="003127B7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3F0DB4" w:rsidRPr="00F32FC6">
        <w:rPr>
          <w:rFonts w:asciiTheme="majorHAnsi" w:hAnsiTheme="majorHAnsi"/>
          <w:color w:val="000000"/>
          <w:sz w:val="22"/>
          <w:szCs w:val="22"/>
        </w:rPr>
        <w:t>al quale partecipa</w:t>
      </w:r>
      <w:r w:rsidRPr="003127B7">
        <w:rPr>
          <w:rFonts w:asciiTheme="majorHAnsi" w:hAnsiTheme="majorHAnsi"/>
          <w:color w:val="000000"/>
          <w:sz w:val="22"/>
          <w:szCs w:val="22"/>
        </w:rPr>
        <w:t xml:space="preserve"> anche l’</w:t>
      </w:r>
      <w:r w:rsidRPr="003127B7">
        <w:rPr>
          <w:rFonts w:asciiTheme="majorHAnsi" w:hAnsiTheme="majorHAnsi"/>
          <w:b/>
          <w:bCs/>
          <w:color w:val="000000"/>
          <w:sz w:val="22"/>
          <w:szCs w:val="22"/>
        </w:rPr>
        <w:t>Automobile Club d’Italia</w:t>
      </w:r>
      <w:r w:rsidRPr="003127B7">
        <w:rPr>
          <w:rFonts w:asciiTheme="majorHAnsi" w:hAnsiTheme="majorHAnsi"/>
          <w:color w:val="000000"/>
          <w:sz w:val="22"/>
          <w:szCs w:val="22"/>
        </w:rPr>
        <w:t xml:space="preserve"> - ha annunciato l’adozione, a partire da quest’anno, di </w:t>
      </w:r>
      <w:r w:rsidRPr="003127B7">
        <w:rPr>
          <w:rFonts w:asciiTheme="majorHAnsi" w:hAnsiTheme="majorHAnsi"/>
          <w:b/>
          <w:bCs/>
          <w:color w:val="000000"/>
          <w:sz w:val="22"/>
          <w:szCs w:val="22"/>
        </w:rPr>
        <w:t>nuovi e più severi criteri di valutazione della sicurezza dei furgoni</w:t>
      </w:r>
      <w:r w:rsidRPr="003127B7">
        <w:rPr>
          <w:rFonts w:asciiTheme="majorHAnsi" w:hAnsiTheme="majorHAnsi"/>
          <w:color w:val="000000"/>
          <w:sz w:val="22"/>
          <w:szCs w:val="22"/>
        </w:rPr>
        <w:t xml:space="preserve">, facendo così seguito al lancio del </w:t>
      </w:r>
      <w:r w:rsidRPr="003127B7">
        <w:rPr>
          <w:rFonts w:asciiTheme="majorHAnsi" w:hAnsiTheme="majorHAnsi"/>
          <w:b/>
          <w:bCs/>
          <w:color w:val="000000"/>
          <w:sz w:val="22"/>
          <w:szCs w:val="22"/>
        </w:rPr>
        <w:t xml:space="preserve">Commercial Van </w:t>
      </w:r>
      <w:proofErr w:type="spellStart"/>
      <w:r w:rsidRPr="003127B7">
        <w:rPr>
          <w:rFonts w:asciiTheme="majorHAnsi" w:hAnsiTheme="majorHAnsi"/>
          <w:b/>
          <w:bCs/>
          <w:color w:val="000000"/>
          <w:sz w:val="22"/>
          <w:szCs w:val="22"/>
        </w:rPr>
        <w:t>Safety</w:t>
      </w:r>
      <w:proofErr w:type="spellEnd"/>
      <w:r w:rsidRPr="003127B7">
        <w:rPr>
          <w:rFonts w:asciiTheme="majorHAnsi" w:hAnsiTheme="majorHAnsi"/>
          <w:b/>
          <w:bCs/>
          <w:color w:val="000000"/>
          <w:sz w:val="22"/>
          <w:szCs w:val="22"/>
        </w:rPr>
        <w:t xml:space="preserve"> Rating</w:t>
      </w:r>
      <w:r w:rsidRPr="003127B7">
        <w:rPr>
          <w:rFonts w:asciiTheme="majorHAnsi" w:hAnsiTheme="majorHAnsi"/>
          <w:color w:val="000000"/>
          <w:sz w:val="22"/>
          <w:szCs w:val="22"/>
        </w:rPr>
        <w:t xml:space="preserve"> del 2021. </w:t>
      </w:r>
    </w:p>
    <w:p w14:paraId="079D9DEB" w14:textId="44BFE383" w:rsidR="00F32FC6" w:rsidRPr="00F32FC6" w:rsidRDefault="00F32FC6" w:rsidP="003127B7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61EA432D" w14:textId="2D487C7A" w:rsidR="00F32FC6" w:rsidRPr="00F32FC6" w:rsidRDefault="00F32FC6" w:rsidP="00F32FC6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3127B7">
        <w:rPr>
          <w:rFonts w:asciiTheme="majorHAnsi" w:hAnsiTheme="majorHAnsi"/>
          <w:color w:val="000000"/>
          <w:sz w:val="22"/>
          <w:szCs w:val="22"/>
        </w:rPr>
        <w:t>“</w:t>
      </w:r>
      <w:r w:rsidRPr="003127B7">
        <w:rPr>
          <w:rFonts w:asciiTheme="majorHAnsi" w:hAnsiTheme="majorHAnsi"/>
          <w:i/>
          <w:iCs/>
          <w:color w:val="000000"/>
          <w:sz w:val="22"/>
          <w:szCs w:val="22"/>
        </w:rPr>
        <w:t>Le tecnologie di sicurezza e le soluzioni innovative si stanno sviluppando a ritmo sostenuto</w:t>
      </w:r>
      <w:r w:rsidRPr="00F32FC6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9D55FF">
        <w:rPr>
          <w:rFonts w:asciiTheme="majorHAnsi" w:hAnsiTheme="majorHAnsi"/>
          <w:color w:val="000000"/>
          <w:sz w:val="22"/>
          <w:szCs w:val="22"/>
        </w:rPr>
        <w:t>-</w:t>
      </w:r>
      <w:r w:rsidRPr="00F32FC6">
        <w:rPr>
          <w:rFonts w:asciiTheme="majorHAnsi" w:hAnsiTheme="majorHAnsi"/>
          <w:color w:val="000000"/>
          <w:sz w:val="22"/>
          <w:szCs w:val="22"/>
        </w:rPr>
        <w:t xml:space="preserve"> ha dichiarato </w:t>
      </w:r>
      <w:r w:rsidRPr="00F32FC6">
        <w:rPr>
          <w:rFonts w:asciiTheme="majorHAnsi" w:hAnsiTheme="majorHAnsi"/>
          <w:b/>
          <w:bCs/>
          <w:color w:val="000000"/>
          <w:sz w:val="22"/>
          <w:szCs w:val="22"/>
        </w:rPr>
        <w:t>Angelo Sticchi Damiani</w:t>
      </w:r>
      <w:r w:rsidRPr="00F32FC6">
        <w:rPr>
          <w:rFonts w:asciiTheme="majorHAnsi" w:hAnsiTheme="majorHAnsi"/>
          <w:color w:val="000000"/>
          <w:sz w:val="22"/>
          <w:szCs w:val="22"/>
        </w:rPr>
        <w:t xml:space="preserve">, </w:t>
      </w:r>
      <w:r w:rsidRPr="00F32FC6">
        <w:rPr>
          <w:rFonts w:asciiTheme="majorHAnsi" w:hAnsiTheme="majorHAnsi"/>
          <w:b/>
          <w:bCs/>
          <w:color w:val="000000"/>
          <w:sz w:val="22"/>
          <w:szCs w:val="22"/>
        </w:rPr>
        <w:t>Presidente dell’ACI</w:t>
      </w:r>
      <w:r w:rsidRPr="00F32FC6">
        <w:rPr>
          <w:rFonts w:asciiTheme="majorHAnsi" w:hAnsiTheme="majorHAnsi"/>
          <w:color w:val="000000"/>
          <w:sz w:val="22"/>
          <w:szCs w:val="22"/>
        </w:rPr>
        <w:t xml:space="preserve"> - </w:t>
      </w:r>
      <w:r w:rsidRPr="00F32FC6">
        <w:rPr>
          <w:rFonts w:asciiTheme="majorHAnsi" w:hAnsiTheme="majorHAnsi"/>
          <w:i/>
          <w:iCs/>
          <w:color w:val="000000"/>
          <w:sz w:val="22"/>
          <w:szCs w:val="22"/>
        </w:rPr>
        <w:t>ed</w:t>
      </w:r>
      <w:r w:rsidRPr="003127B7">
        <w:rPr>
          <w:rFonts w:asciiTheme="majorHAnsi" w:hAnsiTheme="majorHAnsi"/>
          <w:i/>
          <w:iCs/>
          <w:color w:val="000000"/>
          <w:sz w:val="22"/>
          <w:szCs w:val="22"/>
        </w:rPr>
        <w:t xml:space="preserve"> Euro NCAP deve adeguare</w:t>
      </w:r>
      <w:r w:rsidRPr="00F32FC6">
        <w:rPr>
          <w:rFonts w:asciiTheme="majorHAnsi" w:hAnsiTheme="majorHAnsi"/>
          <w:i/>
          <w:iCs/>
          <w:color w:val="000000"/>
          <w:sz w:val="22"/>
          <w:szCs w:val="22"/>
        </w:rPr>
        <w:t>, continuamente,</w:t>
      </w:r>
      <w:r w:rsidRPr="003127B7">
        <w:rPr>
          <w:rFonts w:asciiTheme="majorHAnsi" w:hAnsiTheme="majorHAnsi"/>
          <w:i/>
          <w:iCs/>
          <w:color w:val="000000"/>
          <w:sz w:val="22"/>
          <w:szCs w:val="22"/>
        </w:rPr>
        <w:t xml:space="preserve"> i propri criteri</w:t>
      </w:r>
      <w:r w:rsidRPr="00F32FC6">
        <w:rPr>
          <w:rFonts w:asciiTheme="majorHAnsi" w:hAnsiTheme="majorHAnsi"/>
          <w:i/>
          <w:iCs/>
          <w:color w:val="000000"/>
          <w:sz w:val="22"/>
          <w:szCs w:val="22"/>
        </w:rPr>
        <w:t>,</w:t>
      </w:r>
      <w:r w:rsidRPr="003127B7">
        <w:rPr>
          <w:rFonts w:asciiTheme="majorHAnsi" w:hAnsiTheme="majorHAnsi"/>
          <w:i/>
          <w:iCs/>
          <w:color w:val="000000"/>
          <w:sz w:val="22"/>
          <w:szCs w:val="22"/>
        </w:rPr>
        <w:t xml:space="preserve"> per garantire che i costruttori mantengano l'impulso a innovare e a rendere disponibili le più recenti tecnologie di sicurezza su tutti i veicoli</w:t>
      </w:r>
      <w:r w:rsidRPr="00F32FC6">
        <w:rPr>
          <w:rFonts w:asciiTheme="majorHAnsi" w:hAnsiTheme="majorHAnsi"/>
          <w:i/>
          <w:iCs/>
          <w:color w:val="000000"/>
          <w:sz w:val="22"/>
          <w:szCs w:val="22"/>
        </w:rPr>
        <w:t xml:space="preserve"> </w:t>
      </w:r>
      <w:r w:rsidRPr="003127B7">
        <w:rPr>
          <w:rFonts w:asciiTheme="majorHAnsi" w:hAnsiTheme="majorHAnsi"/>
          <w:i/>
          <w:iCs/>
          <w:color w:val="000000"/>
          <w:sz w:val="22"/>
          <w:szCs w:val="22"/>
        </w:rPr>
        <w:t>che circolano sulle strade europee</w:t>
      </w:r>
      <w:r w:rsidRPr="00F32FC6">
        <w:rPr>
          <w:rFonts w:asciiTheme="majorHAnsi" w:hAnsiTheme="majorHAnsi"/>
          <w:color w:val="000000"/>
          <w:sz w:val="22"/>
          <w:szCs w:val="22"/>
        </w:rPr>
        <w:t>”</w:t>
      </w:r>
      <w:r w:rsidRPr="003127B7">
        <w:rPr>
          <w:rFonts w:asciiTheme="majorHAnsi" w:hAnsiTheme="majorHAnsi"/>
          <w:color w:val="000000"/>
          <w:sz w:val="22"/>
          <w:szCs w:val="22"/>
        </w:rPr>
        <w:t xml:space="preserve">. </w:t>
      </w:r>
    </w:p>
    <w:p w14:paraId="1087F9B3" w14:textId="52A07A69" w:rsidR="00F32FC6" w:rsidRPr="003127B7" w:rsidRDefault="00F32FC6" w:rsidP="003127B7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F32FC6">
        <w:rPr>
          <w:rFonts w:asciiTheme="majorHAnsi" w:hAnsiTheme="majorHAnsi"/>
          <w:color w:val="000000"/>
          <w:sz w:val="22"/>
          <w:szCs w:val="22"/>
        </w:rPr>
        <w:t>“</w:t>
      </w:r>
      <w:r w:rsidRPr="003127B7">
        <w:rPr>
          <w:rFonts w:asciiTheme="majorHAnsi" w:hAnsiTheme="majorHAnsi"/>
          <w:i/>
          <w:iCs/>
          <w:color w:val="000000"/>
          <w:sz w:val="22"/>
          <w:szCs w:val="22"/>
        </w:rPr>
        <w:t xml:space="preserve">Solo perché i furgoni </w:t>
      </w:r>
      <w:r>
        <w:rPr>
          <w:rFonts w:asciiTheme="majorHAnsi" w:hAnsiTheme="majorHAnsi"/>
          <w:i/>
          <w:iCs/>
          <w:color w:val="000000"/>
          <w:sz w:val="22"/>
          <w:szCs w:val="22"/>
        </w:rPr>
        <w:t>vengono</w:t>
      </w:r>
      <w:r w:rsidRPr="003127B7">
        <w:rPr>
          <w:rFonts w:asciiTheme="majorHAnsi" w:hAnsiTheme="majorHAnsi"/>
          <w:i/>
          <w:iCs/>
          <w:color w:val="000000"/>
          <w:sz w:val="22"/>
          <w:szCs w:val="22"/>
        </w:rPr>
        <w:t xml:space="preserve"> utilizzati per scopi commerciali</w:t>
      </w:r>
      <w:r w:rsidRPr="00F32FC6">
        <w:rPr>
          <w:rFonts w:asciiTheme="majorHAnsi" w:hAnsiTheme="majorHAnsi"/>
          <w:color w:val="000000"/>
          <w:sz w:val="22"/>
          <w:szCs w:val="22"/>
        </w:rPr>
        <w:t xml:space="preserve"> – ha sottolineato Sticchi Damiani - </w:t>
      </w:r>
      <w:r w:rsidRPr="003127B7">
        <w:rPr>
          <w:rFonts w:asciiTheme="majorHAnsi" w:hAnsiTheme="majorHAnsi"/>
          <w:i/>
          <w:iCs/>
          <w:color w:val="000000"/>
          <w:sz w:val="22"/>
          <w:szCs w:val="22"/>
        </w:rPr>
        <w:t>non significa che debbano essere meno sicuri delle autovetture e</w:t>
      </w:r>
      <w:r>
        <w:rPr>
          <w:rFonts w:asciiTheme="majorHAnsi" w:hAnsiTheme="majorHAnsi"/>
          <w:i/>
          <w:iCs/>
          <w:color w:val="000000"/>
          <w:sz w:val="22"/>
          <w:szCs w:val="22"/>
        </w:rPr>
        <w:t>d</w:t>
      </w:r>
      <w:r w:rsidRPr="003127B7">
        <w:rPr>
          <w:rFonts w:asciiTheme="majorHAnsi" w:hAnsiTheme="majorHAnsi"/>
          <w:i/>
          <w:iCs/>
          <w:color w:val="000000"/>
          <w:sz w:val="22"/>
          <w:szCs w:val="22"/>
        </w:rPr>
        <w:t xml:space="preserve"> - entro il 2026 - dovranno soddisfare i medesimi requisiti</w:t>
      </w:r>
      <w:r w:rsidRPr="003127B7">
        <w:rPr>
          <w:rFonts w:asciiTheme="majorHAnsi" w:hAnsiTheme="majorHAnsi"/>
          <w:color w:val="000000"/>
          <w:sz w:val="22"/>
          <w:szCs w:val="22"/>
        </w:rPr>
        <w:t>”.</w:t>
      </w:r>
    </w:p>
    <w:p w14:paraId="59DF5FEA" w14:textId="0B984C1A" w:rsidR="003127B7" w:rsidRPr="00F32FC6" w:rsidRDefault="003127B7" w:rsidP="003127B7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6CAC3B5D" w14:textId="709FC63F" w:rsidR="00DC486E" w:rsidRPr="003127B7" w:rsidRDefault="00DC486E" w:rsidP="00DC486E">
      <w:pPr>
        <w:pBdr>
          <w:bottom w:val="single" w:sz="4" w:space="1" w:color="auto"/>
        </w:pBdr>
        <w:jc w:val="both"/>
        <w:rPr>
          <w:rFonts w:asciiTheme="majorHAnsi" w:hAnsiTheme="majorHAnsi"/>
          <w:b/>
          <w:bCs/>
          <w:color w:val="FF0000"/>
          <w:sz w:val="22"/>
          <w:szCs w:val="22"/>
        </w:rPr>
      </w:pPr>
      <w:r w:rsidRPr="00F32FC6">
        <w:rPr>
          <w:rFonts w:asciiTheme="majorHAnsi" w:hAnsiTheme="majorHAnsi"/>
          <w:b/>
          <w:bCs/>
          <w:color w:val="FF0000"/>
          <w:sz w:val="22"/>
          <w:szCs w:val="22"/>
        </w:rPr>
        <w:t>Ducato e Ford Transit d’“Oro”</w:t>
      </w:r>
    </w:p>
    <w:p w14:paraId="2F23EF62" w14:textId="4F8FFA0C" w:rsidR="00DC486E" w:rsidRPr="00F32FC6" w:rsidRDefault="002D2D20" w:rsidP="003127B7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F32FC6">
        <w:rPr>
          <w:rFonts w:asciiTheme="majorHAnsi" w:hAnsiTheme="majorHAnsi"/>
          <w:color w:val="000000"/>
          <w:sz w:val="22"/>
          <w:szCs w:val="22"/>
        </w:rPr>
        <w:t>I</w:t>
      </w:r>
      <w:r w:rsidR="003127B7" w:rsidRPr="003127B7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3127B7" w:rsidRPr="003127B7">
        <w:rPr>
          <w:rFonts w:asciiTheme="majorHAnsi" w:hAnsiTheme="majorHAnsi"/>
          <w:b/>
          <w:bCs/>
          <w:color w:val="000000"/>
          <w:sz w:val="22"/>
          <w:szCs w:val="22"/>
        </w:rPr>
        <w:t xml:space="preserve">risultati </w:t>
      </w:r>
      <w:r w:rsidRPr="00F32FC6">
        <w:rPr>
          <w:rFonts w:asciiTheme="majorHAnsi" w:hAnsiTheme="majorHAnsi"/>
          <w:color w:val="000000"/>
          <w:sz w:val="22"/>
          <w:szCs w:val="22"/>
        </w:rPr>
        <w:t>– resi noti oggi -</w:t>
      </w:r>
      <w:r w:rsidRPr="00F32FC6">
        <w:rPr>
          <w:rFonts w:asciiTheme="majorHAnsi" w:hAnsiTheme="majorHAnsi"/>
          <w:b/>
          <w:bCs/>
          <w:color w:val="000000"/>
          <w:sz w:val="22"/>
          <w:szCs w:val="22"/>
        </w:rPr>
        <w:t xml:space="preserve"> </w:t>
      </w:r>
      <w:r w:rsidR="003127B7" w:rsidRPr="003127B7">
        <w:rPr>
          <w:rFonts w:asciiTheme="majorHAnsi" w:hAnsiTheme="majorHAnsi"/>
          <w:b/>
          <w:bCs/>
          <w:color w:val="000000"/>
          <w:sz w:val="22"/>
          <w:szCs w:val="22"/>
        </w:rPr>
        <w:t>delle prove effettuate</w:t>
      </w:r>
      <w:r w:rsidR="003127B7" w:rsidRPr="003127B7">
        <w:rPr>
          <w:rFonts w:asciiTheme="majorHAnsi" w:hAnsiTheme="majorHAnsi"/>
          <w:color w:val="000000"/>
          <w:sz w:val="22"/>
          <w:szCs w:val="22"/>
        </w:rPr>
        <w:t xml:space="preserve"> sulla base dei nuovi paradigmi, </w:t>
      </w:r>
      <w:r w:rsidRPr="00F32FC6">
        <w:rPr>
          <w:rFonts w:asciiTheme="majorHAnsi" w:hAnsiTheme="majorHAnsi"/>
          <w:color w:val="000000"/>
          <w:sz w:val="22"/>
          <w:szCs w:val="22"/>
        </w:rPr>
        <w:t xml:space="preserve">confermano </w:t>
      </w:r>
      <w:r w:rsidR="003127B7" w:rsidRPr="003127B7">
        <w:rPr>
          <w:rFonts w:asciiTheme="majorHAnsi" w:hAnsiTheme="majorHAnsi"/>
          <w:b/>
          <w:bCs/>
          <w:color w:val="000000"/>
          <w:sz w:val="22"/>
          <w:szCs w:val="22"/>
        </w:rPr>
        <w:t>Fiat Ducato</w:t>
      </w:r>
      <w:r w:rsidR="003127B7" w:rsidRPr="003127B7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F32FC6">
        <w:rPr>
          <w:rFonts w:asciiTheme="majorHAnsi" w:hAnsiTheme="majorHAnsi"/>
          <w:color w:val="000000"/>
          <w:sz w:val="22"/>
          <w:szCs w:val="22"/>
        </w:rPr>
        <w:t>i</w:t>
      </w:r>
      <w:r w:rsidR="003127B7" w:rsidRPr="003127B7">
        <w:rPr>
          <w:rFonts w:asciiTheme="majorHAnsi" w:hAnsiTheme="majorHAnsi"/>
          <w:color w:val="000000"/>
          <w:sz w:val="22"/>
          <w:szCs w:val="22"/>
        </w:rPr>
        <w:t xml:space="preserve">l migliore </w:t>
      </w:r>
      <w:r w:rsidRPr="00F32FC6">
        <w:rPr>
          <w:rFonts w:asciiTheme="majorHAnsi" w:hAnsiTheme="majorHAnsi"/>
          <w:color w:val="000000"/>
          <w:sz w:val="22"/>
          <w:szCs w:val="22"/>
        </w:rPr>
        <w:t xml:space="preserve">dei </w:t>
      </w:r>
      <w:r w:rsidRPr="003127B7">
        <w:rPr>
          <w:rFonts w:asciiTheme="majorHAnsi" w:hAnsiTheme="majorHAnsi"/>
          <w:b/>
          <w:bCs/>
          <w:color w:val="000000"/>
          <w:sz w:val="22"/>
          <w:szCs w:val="22"/>
        </w:rPr>
        <w:t>diciotto mezzi</w:t>
      </w:r>
      <w:r w:rsidRPr="003127B7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F32FC6">
        <w:rPr>
          <w:rFonts w:asciiTheme="majorHAnsi" w:hAnsiTheme="majorHAnsi"/>
          <w:color w:val="000000"/>
          <w:sz w:val="22"/>
          <w:szCs w:val="22"/>
        </w:rPr>
        <w:t>selezionati</w:t>
      </w:r>
      <w:r w:rsidR="00DC486E" w:rsidRPr="00F32FC6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F32FC6">
        <w:rPr>
          <w:rFonts w:asciiTheme="majorHAnsi" w:hAnsiTheme="majorHAnsi"/>
          <w:color w:val="000000"/>
          <w:sz w:val="22"/>
          <w:szCs w:val="22"/>
        </w:rPr>
        <w:t>(</w:t>
      </w:r>
      <w:r w:rsidRPr="003127B7">
        <w:rPr>
          <w:rFonts w:asciiTheme="majorHAnsi" w:hAnsiTheme="majorHAnsi"/>
          <w:color w:val="000000"/>
          <w:sz w:val="22"/>
          <w:szCs w:val="22"/>
        </w:rPr>
        <w:t xml:space="preserve">già sottoposti a test </w:t>
      </w:r>
      <w:r w:rsidRPr="00F32FC6">
        <w:rPr>
          <w:rFonts w:asciiTheme="majorHAnsi" w:hAnsiTheme="majorHAnsi"/>
          <w:color w:val="000000"/>
          <w:sz w:val="22"/>
          <w:szCs w:val="22"/>
        </w:rPr>
        <w:t>lo scorso anno</w:t>
      </w:r>
      <w:r w:rsidR="00F32FC6">
        <w:rPr>
          <w:rFonts w:asciiTheme="majorHAnsi" w:hAnsiTheme="majorHAnsi"/>
          <w:color w:val="000000"/>
          <w:sz w:val="22"/>
          <w:szCs w:val="22"/>
        </w:rPr>
        <w:t>),</w:t>
      </w:r>
      <w:r w:rsidR="00DC486E" w:rsidRPr="00F32FC6">
        <w:rPr>
          <w:rFonts w:asciiTheme="majorHAnsi" w:hAnsiTheme="majorHAnsi"/>
          <w:color w:val="000000"/>
          <w:sz w:val="22"/>
          <w:szCs w:val="22"/>
        </w:rPr>
        <w:t xml:space="preserve"> nonostante la valutazione del van </w:t>
      </w:r>
      <w:proofErr w:type="spellStart"/>
      <w:r w:rsidR="00DC486E" w:rsidRPr="00F32FC6">
        <w:rPr>
          <w:rFonts w:asciiTheme="majorHAnsi" w:hAnsiTheme="majorHAnsi"/>
          <w:color w:val="000000"/>
          <w:sz w:val="22"/>
          <w:szCs w:val="22"/>
        </w:rPr>
        <w:t>Stellantis</w:t>
      </w:r>
      <w:proofErr w:type="spellEnd"/>
      <w:r w:rsidR="00DC486E" w:rsidRPr="00F32FC6">
        <w:rPr>
          <w:rFonts w:asciiTheme="majorHAnsi" w:hAnsiTheme="majorHAnsi"/>
          <w:color w:val="000000"/>
          <w:sz w:val="22"/>
          <w:szCs w:val="22"/>
        </w:rPr>
        <w:t xml:space="preserve"> scenda </w:t>
      </w:r>
      <w:r w:rsidR="00DC486E" w:rsidRPr="003127B7">
        <w:rPr>
          <w:rFonts w:asciiTheme="majorHAnsi" w:hAnsiTheme="majorHAnsi"/>
          <w:color w:val="000000"/>
          <w:sz w:val="22"/>
          <w:szCs w:val="22"/>
        </w:rPr>
        <w:t>da “Platino” a “Oro”</w:t>
      </w:r>
      <w:r w:rsidR="00DC486E" w:rsidRPr="00F32FC6">
        <w:rPr>
          <w:rFonts w:asciiTheme="majorHAnsi" w:hAnsiTheme="majorHAnsi"/>
          <w:color w:val="000000"/>
          <w:sz w:val="22"/>
          <w:szCs w:val="22"/>
        </w:rPr>
        <w:t xml:space="preserve">. “Oro” anche per il </w:t>
      </w:r>
      <w:r w:rsidR="00DC486E" w:rsidRPr="00F32FC6">
        <w:rPr>
          <w:rFonts w:asciiTheme="majorHAnsi" w:hAnsiTheme="majorHAnsi"/>
          <w:b/>
          <w:bCs/>
          <w:color w:val="000000"/>
          <w:sz w:val="22"/>
          <w:szCs w:val="22"/>
        </w:rPr>
        <w:t>Ford Transit</w:t>
      </w:r>
      <w:r w:rsidR="00DC486E" w:rsidRPr="00F32FC6">
        <w:rPr>
          <w:rFonts w:asciiTheme="majorHAnsi" w:hAnsiTheme="majorHAnsi"/>
          <w:color w:val="000000"/>
          <w:sz w:val="22"/>
          <w:szCs w:val="22"/>
        </w:rPr>
        <w:t>.</w:t>
      </w:r>
    </w:p>
    <w:p w14:paraId="5FC5D3DC" w14:textId="77777777" w:rsidR="00DC486E" w:rsidRPr="00F32FC6" w:rsidRDefault="00DC486E" w:rsidP="002D2D20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56B1CC0B" w14:textId="7698D239" w:rsidR="002D2D20" w:rsidRPr="00F32FC6" w:rsidRDefault="002D2D20" w:rsidP="002D2D20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3127B7">
        <w:rPr>
          <w:rFonts w:asciiTheme="majorHAnsi" w:hAnsiTheme="majorHAnsi"/>
          <w:color w:val="000000"/>
          <w:sz w:val="22"/>
          <w:szCs w:val="22"/>
        </w:rPr>
        <w:t xml:space="preserve">Mercedes-Benz Vito e Sprinter, Volkswagen </w:t>
      </w:r>
      <w:proofErr w:type="spellStart"/>
      <w:r w:rsidRPr="003127B7">
        <w:rPr>
          <w:rFonts w:asciiTheme="majorHAnsi" w:hAnsiTheme="majorHAnsi"/>
          <w:color w:val="000000"/>
          <w:sz w:val="22"/>
          <w:szCs w:val="22"/>
        </w:rPr>
        <w:t>Transporter</w:t>
      </w:r>
      <w:proofErr w:type="spellEnd"/>
      <w:r w:rsidRPr="003127B7">
        <w:rPr>
          <w:rFonts w:asciiTheme="majorHAnsi" w:hAnsiTheme="majorHAnsi"/>
          <w:color w:val="000000"/>
          <w:sz w:val="22"/>
          <w:szCs w:val="22"/>
        </w:rPr>
        <w:t xml:space="preserve">, Renault Trafic, Nissan </w:t>
      </w:r>
      <w:proofErr w:type="spellStart"/>
      <w:r w:rsidRPr="003127B7">
        <w:rPr>
          <w:rFonts w:asciiTheme="majorHAnsi" w:hAnsiTheme="majorHAnsi"/>
          <w:color w:val="000000"/>
          <w:sz w:val="22"/>
          <w:szCs w:val="22"/>
        </w:rPr>
        <w:t>Primastar</w:t>
      </w:r>
      <w:proofErr w:type="spellEnd"/>
      <w:r w:rsidRPr="003127B7">
        <w:rPr>
          <w:rFonts w:asciiTheme="majorHAnsi" w:hAnsiTheme="majorHAnsi"/>
          <w:color w:val="000000"/>
          <w:sz w:val="22"/>
          <w:szCs w:val="22"/>
        </w:rPr>
        <w:t xml:space="preserve"> e Volkswagen </w:t>
      </w:r>
      <w:proofErr w:type="spellStart"/>
      <w:r w:rsidRPr="003127B7">
        <w:rPr>
          <w:rFonts w:asciiTheme="majorHAnsi" w:hAnsiTheme="majorHAnsi"/>
          <w:color w:val="000000"/>
          <w:sz w:val="22"/>
          <w:szCs w:val="22"/>
        </w:rPr>
        <w:t>Crafter</w:t>
      </w:r>
      <w:proofErr w:type="spellEnd"/>
      <w:r w:rsidRPr="003127B7">
        <w:rPr>
          <w:rFonts w:asciiTheme="majorHAnsi" w:hAnsiTheme="majorHAnsi"/>
          <w:color w:val="000000"/>
          <w:sz w:val="22"/>
          <w:szCs w:val="22"/>
        </w:rPr>
        <w:t xml:space="preserve"> sono stati classificati “</w:t>
      </w:r>
      <w:r w:rsidRPr="003127B7">
        <w:rPr>
          <w:rFonts w:asciiTheme="majorHAnsi" w:hAnsiTheme="majorHAnsi"/>
          <w:b/>
          <w:bCs/>
          <w:color w:val="000000"/>
          <w:sz w:val="22"/>
          <w:szCs w:val="22"/>
        </w:rPr>
        <w:t>Argento</w:t>
      </w:r>
      <w:r w:rsidRPr="003127B7">
        <w:rPr>
          <w:rFonts w:asciiTheme="majorHAnsi" w:hAnsiTheme="majorHAnsi"/>
          <w:color w:val="000000"/>
          <w:sz w:val="22"/>
          <w:szCs w:val="22"/>
        </w:rPr>
        <w:t>”.</w:t>
      </w:r>
    </w:p>
    <w:p w14:paraId="73822E98" w14:textId="77777777" w:rsidR="00F32FC6" w:rsidRPr="003127B7" w:rsidRDefault="00F32FC6" w:rsidP="002D2D20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52805C6A" w14:textId="01AFD1F5" w:rsidR="007C3257" w:rsidRDefault="002D2D20" w:rsidP="002D2D20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3127B7">
        <w:rPr>
          <w:rFonts w:asciiTheme="majorHAnsi" w:hAnsiTheme="majorHAnsi"/>
          <w:color w:val="000000"/>
          <w:sz w:val="22"/>
          <w:szCs w:val="22"/>
        </w:rPr>
        <w:t>“</w:t>
      </w:r>
      <w:r w:rsidRPr="003127B7">
        <w:rPr>
          <w:rFonts w:asciiTheme="majorHAnsi" w:hAnsiTheme="majorHAnsi"/>
          <w:b/>
          <w:bCs/>
          <w:color w:val="000000"/>
          <w:sz w:val="22"/>
          <w:szCs w:val="22"/>
        </w:rPr>
        <w:t>Bronzo</w:t>
      </w:r>
      <w:r w:rsidRPr="003127B7">
        <w:rPr>
          <w:rFonts w:asciiTheme="majorHAnsi" w:hAnsiTheme="majorHAnsi"/>
          <w:color w:val="000000"/>
          <w:sz w:val="22"/>
          <w:szCs w:val="22"/>
        </w:rPr>
        <w:t>”, invece,</w:t>
      </w:r>
      <w:r w:rsidR="007C3257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7C3257" w:rsidRPr="007C3257">
        <w:rPr>
          <w:rFonts w:asciiTheme="majorHAnsi" w:hAnsiTheme="majorHAnsi"/>
          <w:color w:val="000000"/>
          <w:sz w:val="22"/>
          <w:szCs w:val="22"/>
        </w:rPr>
        <w:t xml:space="preserve">per Citroën Jumpy (noto come </w:t>
      </w:r>
      <w:proofErr w:type="spellStart"/>
      <w:r w:rsidR="007C3257" w:rsidRPr="007C3257">
        <w:rPr>
          <w:rFonts w:asciiTheme="majorHAnsi" w:hAnsiTheme="majorHAnsi"/>
          <w:color w:val="000000"/>
          <w:sz w:val="22"/>
          <w:szCs w:val="22"/>
        </w:rPr>
        <w:t>Dispatch</w:t>
      </w:r>
      <w:proofErr w:type="spellEnd"/>
      <w:r w:rsidR="007C3257" w:rsidRPr="007C3257">
        <w:rPr>
          <w:rFonts w:asciiTheme="majorHAnsi" w:hAnsiTheme="majorHAnsi"/>
          <w:color w:val="000000"/>
          <w:sz w:val="22"/>
          <w:szCs w:val="22"/>
        </w:rPr>
        <w:t xml:space="preserve"> nel Regno Unito), Citroen Jumper (</w:t>
      </w:r>
      <w:proofErr w:type="spellStart"/>
      <w:r w:rsidR="007C3257" w:rsidRPr="007C3257">
        <w:rPr>
          <w:rFonts w:asciiTheme="majorHAnsi" w:hAnsiTheme="majorHAnsi"/>
          <w:color w:val="000000"/>
          <w:sz w:val="22"/>
          <w:szCs w:val="22"/>
        </w:rPr>
        <w:t>Relay</w:t>
      </w:r>
      <w:proofErr w:type="spellEnd"/>
      <w:r w:rsidR="007C3257" w:rsidRPr="007C3257">
        <w:rPr>
          <w:rFonts w:asciiTheme="majorHAnsi" w:hAnsiTheme="majorHAnsi"/>
          <w:color w:val="000000"/>
          <w:sz w:val="22"/>
          <w:szCs w:val="22"/>
        </w:rPr>
        <w:t>),</w:t>
      </w:r>
      <w:r w:rsidR="007C3257" w:rsidRPr="007C3257">
        <w:rPr>
          <w:rFonts w:asciiTheme="majorHAnsi" w:hAnsiTheme="majorHAnsi"/>
          <w:color w:val="000000"/>
          <w:sz w:val="22"/>
          <w:szCs w:val="22"/>
        </w:rPr>
        <w:br/>
        <w:t xml:space="preserve">Iveco </w:t>
      </w:r>
      <w:proofErr w:type="spellStart"/>
      <w:r w:rsidR="007C3257" w:rsidRPr="007C3257">
        <w:rPr>
          <w:rFonts w:asciiTheme="majorHAnsi" w:hAnsiTheme="majorHAnsi"/>
          <w:color w:val="000000"/>
          <w:sz w:val="22"/>
          <w:szCs w:val="22"/>
        </w:rPr>
        <w:t>Daily</w:t>
      </w:r>
      <w:proofErr w:type="spellEnd"/>
      <w:r w:rsidR="007C3257" w:rsidRPr="007C3257">
        <w:rPr>
          <w:rFonts w:asciiTheme="majorHAnsi" w:hAnsiTheme="majorHAnsi"/>
          <w:color w:val="000000"/>
          <w:sz w:val="22"/>
          <w:szCs w:val="22"/>
        </w:rPr>
        <w:t xml:space="preserve">, Opel/Vauxhall Vivaro, Opel/Vauxhall </w:t>
      </w:r>
      <w:proofErr w:type="spellStart"/>
      <w:r w:rsidR="007C3257" w:rsidRPr="007C3257">
        <w:rPr>
          <w:rFonts w:asciiTheme="majorHAnsi" w:hAnsiTheme="majorHAnsi"/>
          <w:color w:val="000000"/>
          <w:sz w:val="22"/>
          <w:szCs w:val="22"/>
        </w:rPr>
        <w:t>Movano</w:t>
      </w:r>
      <w:proofErr w:type="spellEnd"/>
      <w:r w:rsidR="007C3257" w:rsidRPr="007C3257">
        <w:rPr>
          <w:rFonts w:asciiTheme="majorHAnsi" w:hAnsiTheme="majorHAnsi"/>
          <w:color w:val="000000"/>
          <w:sz w:val="22"/>
          <w:szCs w:val="22"/>
        </w:rPr>
        <w:t>, Peugeot Expert, Peugeot Boxer, Renault</w:t>
      </w:r>
      <w:r w:rsidR="007C3257" w:rsidRPr="007C3257">
        <w:rPr>
          <w:rFonts w:asciiTheme="majorHAnsi" w:hAnsiTheme="majorHAnsi"/>
          <w:color w:val="000000"/>
          <w:sz w:val="22"/>
          <w:szCs w:val="22"/>
        </w:rPr>
        <w:br/>
        <w:t>Master, Toyota PROACE</w:t>
      </w:r>
      <w:r w:rsidR="007C3257">
        <w:rPr>
          <w:rFonts w:asciiTheme="majorHAnsi" w:hAnsiTheme="majorHAnsi"/>
          <w:color w:val="000000"/>
          <w:sz w:val="22"/>
          <w:szCs w:val="22"/>
        </w:rPr>
        <w:t>.</w:t>
      </w:r>
    </w:p>
    <w:p w14:paraId="310C2B61" w14:textId="77777777" w:rsidR="002D2D20" w:rsidRPr="00F32FC6" w:rsidRDefault="002D2D20" w:rsidP="003127B7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747C7C7D" w14:textId="3DBA0977" w:rsidR="003127B7" w:rsidRPr="00F32FC6" w:rsidRDefault="00F32FC6" w:rsidP="003127B7">
      <w:pPr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I</w:t>
      </w:r>
      <w:r w:rsidR="002D2D20" w:rsidRPr="003127B7">
        <w:rPr>
          <w:rFonts w:asciiTheme="majorHAnsi" w:hAnsiTheme="majorHAnsi"/>
          <w:color w:val="000000"/>
          <w:sz w:val="22"/>
          <w:szCs w:val="22"/>
        </w:rPr>
        <w:t>n coda al gruppo</w:t>
      </w:r>
      <w:r>
        <w:rPr>
          <w:rFonts w:asciiTheme="majorHAnsi" w:hAnsiTheme="majorHAnsi"/>
          <w:color w:val="000000"/>
          <w:sz w:val="22"/>
          <w:szCs w:val="22"/>
        </w:rPr>
        <w:t>, a</w:t>
      </w:r>
      <w:r w:rsidRPr="003127B7">
        <w:rPr>
          <w:rFonts w:asciiTheme="majorHAnsi" w:hAnsiTheme="majorHAnsi"/>
          <w:color w:val="000000"/>
          <w:sz w:val="22"/>
          <w:szCs w:val="22"/>
        </w:rPr>
        <w:t xml:space="preserve">nche in questa </w:t>
      </w:r>
      <w:r>
        <w:rPr>
          <w:rFonts w:asciiTheme="majorHAnsi" w:hAnsiTheme="majorHAnsi"/>
          <w:color w:val="000000"/>
          <w:sz w:val="22"/>
          <w:szCs w:val="22"/>
        </w:rPr>
        <w:t>serie di test</w:t>
      </w:r>
      <w:r w:rsidRPr="003127B7">
        <w:rPr>
          <w:rFonts w:asciiTheme="majorHAnsi" w:hAnsiTheme="majorHAnsi"/>
          <w:color w:val="000000"/>
          <w:sz w:val="22"/>
          <w:szCs w:val="22"/>
        </w:rPr>
        <w:t xml:space="preserve">, </w:t>
      </w:r>
      <w:r w:rsidR="003127B7" w:rsidRPr="003127B7">
        <w:rPr>
          <w:rFonts w:asciiTheme="majorHAnsi" w:hAnsiTheme="majorHAnsi"/>
          <w:b/>
          <w:bCs/>
          <w:color w:val="000000"/>
          <w:sz w:val="22"/>
          <w:szCs w:val="22"/>
        </w:rPr>
        <w:t xml:space="preserve">Nissan </w:t>
      </w:r>
      <w:proofErr w:type="spellStart"/>
      <w:r w:rsidR="003F0DB4" w:rsidRPr="00F32FC6">
        <w:rPr>
          <w:rFonts w:asciiTheme="majorHAnsi" w:hAnsiTheme="majorHAnsi"/>
          <w:b/>
          <w:bCs/>
          <w:color w:val="000000"/>
          <w:sz w:val="22"/>
          <w:szCs w:val="22"/>
        </w:rPr>
        <w:t>I</w:t>
      </w:r>
      <w:r w:rsidR="003127B7" w:rsidRPr="003127B7">
        <w:rPr>
          <w:rFonts w:asciiTheme="majorHAnsi" w:hAnsiTheme="majorHAnsi"/>
          <w:b/>
          <w:bCs/>
          <w:color w:val="000000"/>
          <w:sz w:val="22"/>
          <w:szCs w:val="22"/>
        </w:rPr>
        <w:t>nterstar</w:t>
      </w:r>
      <w:proofErr w:type="spellEnd"/>
      <w:r w:rsidR="002D2D20" w:rsidRPr="00F32FC6">
        <w:rPr>
          <w:rFonts w:asciiTheme="majorHAnsi" w:hAnsiTheme="majorHAnsi"/>
          <w:color w:val="000000"/>
          <w:sz w:val="22"/>
          <w:szCs w:val="22"/>
        </w:rPr>
        <w:t>,</w:t>
      </w:r>
      <w:r w:rsidR="003127B7" w:rsidRPr="003127B7">
        <w:rPr>
          <w:rFonts w:asciiTheme="majorHAnsi" w:hAnsiTheme="majorHAnsi"/>
          <w:color w:val="000000"/>
          <w:sz w:val="22"/>
          <w:szCs w:val="22"/>
        </w:rPr>
        <w:t xml:space="preserve"> considerato “</w:t>
      </w:r>
      <w:r w:rsidR="003127B7" w:rsidRPr="00DA3AA6">
        <w:rPr>
          <w:rFonts w:asciiTheme="majorHAnsi" w:hAnsiTheme="majorHAnsi"/>
          <w:b/>
          <w:bCs/>
          <w:color w:val="000000"/>
          <w:sz w:val="22"/>
          <w:szCs w:val="22"/>
        </w:rPr>
        <w:t>non raccomandabile</w:t>
      </w:r>
      <w:r w:rsidR="003127B7" w:rsidRPr="003127B7">
        <w:rPr>
          <w:rFonts w:asciiTheme="majorHAnsi" w:hAnsiTheme="majorHAnsi"/>
          <w:color w:val="000000"/>
          <w:sz w:val="22"/>
          <w:szCs w:val="22"/>
        </w:rPr>
        <w:t>” a causa della mancanza di sistemi di prevenzione degli incidenti. </w:t>
      </w:r>
    </w:p>
    <w:p w14:paraId="31533F62" w14:textId="61B36CBD" w:rsidR="002D2D20" w:rsidRPr="00F32FC6" w:rsidRDefault="002D2D20" w:rsidP="003127B7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2A7A72E8" w14:textId="02C4BF46" w:rsidR="003127B7" w:rsidRPr="003127B7" w:rsidRDefault="003127B7" w:rsidP="003127B7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3127B7">
        <w:rPr>
          <w:rFonts w:asciiTheme="majorHAnsi" w:hAnsiTheme="majorHAnsi"/>
          <w:color w:val="000000"/>
          <w:sz w:val="22"/>
          <w:szCs w:val="22"/>
        </w:rPr>
        <w:t>In base ai piani di Euro NCAP, entro il 2026 i furgoni dovranno avere</w:t>
      </w:r>
      <w:r w:rsidR="002D2D20" w:rsidRPr="00F32FC6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127B7">
        <w:rPr>
          <w:rFonts w:asciiTheme="majorHAnsi" w:hAnsiTheme="majorHAnsi"/>
          <w:color w:val="000000"/>
          <w:sz w:val="22"/>
          <w:szCs w:val="22"/>
        </w:rPr>
        <w:t>gli stessi requisiti ADAS delle autovetture</w:t>
      </w:r>
      <w:r w:rsidR="001C2429">
        <w:rPr>
          <w:rFonts w:asciiTheme="majorHAnsi" w:hAnsiTheme="majorHAnsi"/>
          <w:color w:val="000000"/>
          <w:sz w:val="22"/>
          <w:szCs w:val="22"/>
        </w:rPr>
        <w:t>.</w:t>
      </w:r>
      <w:r w:rsidRPr="003127B7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1C2429">
        <w:rPr>
          <w:rFonts w:asciiTheme="majorHAnsi" w:hAnsiTheme="majorHAnsi"/>
          <w:color w:val="000000"/>
          <w:sz w:val="22"/>
          <w:szCs w:val="22"/>
        </w:rPr>
        <w:t xml:space="preserve">Da quel momento in poi, </w:t>
      </w:r>
      <w:r w:rsidRPr="003127B7">
        <w:rPr>
          <w:rFonts w:asciiTheme="majorHAnsi" w:hAnsiTheme="majorHAnsi"/>
          <w:color w:val="000000"/>
          <w:sz w:val="22"/>
          <w:szCs w:val="22"/>
        </w:rPr>
        <w:t>la valutazione</w:t>
      </w:r>
      <w:r w:rsidR="001C2429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3127B7">
        <w:rPr>
          <w:rFonts w:asciiTheme="majorHAnsi" w:hAnsiTheme="majorHAnsi"/>
          <w:color w:val="000000"/>
          <w:sz w:val="22"/>
          <w:szCs w:val="22"/>
        </w:rPr>
        <w:t xml:space="preserve">prenderà in considerazione solo l'installazione di serie in tutti i mercati europei. </w:t>
      </w:r>
      <w:r w:rsidR="00F32FC6">
        <w:rPr>
          <w:rFonts w:asciiTheme="majorHAnsi" w:hAnsiTheme="majorHAnsi"/>
          <w:color w:val="000000"/>
          <w:sz w:val="22"/>
          <w:szCs w:val="22"/>
        </w:rPr>
        <w:t xml:space="preserve">Il </w:t>
      </w:r>
      <w:r w:rsidRPr="003127B7">
        <w:rPr>
          <w:rFonts w:asciiTheme="majorHAnsi" w:hAnsiTheme="majorHAnsi"/>
          <w:color w:val="000000"/>
          <w:sz w:val="22"/>
          <w:szCs w:val="22"/>
        </w:rPr>
        <w:t>consorzio ha</w:t>
      </w:r>
      <w:r w:rsidR="00F32FC6">
        <w:rPr>
          <w:rFonts w:asciiTheme="majorHAnsi" w:hAnsiTheme="majorHAnsi"/>
          <w:color w:val="000000"/>
          <w:sz w:val="22"/>
          <w:szCs w:val="22"/>
        </w:rPr>
        <w:t>, inoltre,</w:t>
      </w:r>
      <w:r w:rsidRPr="003127B7">
        <w:rPr>
          <w:rFonts w:asciiTheme="majorHAnsi" w:hAnsiTheme="majorHAnsi"/>
          <w:color w:val="000000"/>
          <w:sz w:val="22"/>
          <w:szCs w:val="22"/>
        </w:rPr>
        <w:t xml:space="preserve"> in programma di introdurre presto uno schema di valutazione per i veicoli pesanti (HGV). </w:t>
      </w:r>
      <w:r w:rsidR="001C2429">
        <w:rPr>
          <w:rFonts w:asciiTheme="majorHAnsi" w:hAnsiTheme="majorHAnsi"/>
          <w:color w:val="000000"/>
          <w:sz w:val="22"/>
          <w:szCs w:val="22"/>
        </w:rPr>
        <w:t>S</w:t>
      </w:r>
      <w:r w:rsidRPr="003127B7">
        <w:rPr>
          <w:rFonts w:asciiTheme="majorHAnsi" w:hAnsiTheme="majorHAnsi"/>
          <w:color w:val="000000"/>
          <w:sz w:val="22"/>
          <w:szCs w:val="22"/>
        </w:rPr>
        <w:t xml:space="preserve">econdo Euro NCAP, </w:t>
      </w:r>
      <w:r w:rsidR="001C2429">
        <w:rPr>
          <w:rFonts w:asciiTheme="majorHAnsi" w:hAnsiTheme="majorHAnsi"/>
          <w:color w:val="000000"/>
          <w:sz w:val="22"/>
          <w:szCs w:val="22"/>
        </w:rPr>
        <w:t xml:space="preserve">infatti, </w:t>
      </w:r>
      <w:r w:rsidRPr="003127B7">
        <w:rPr>
          <w:rFonts w:asciiTheme="majorHAnsi" w:hAnsiTheme="majorHAnsi"/>
          <w:color w:val="000000"/>
          <w:sz w:val="22"/>
          <w:szCs w:val="22"/>
        </w:rPr>
        <w:t>la tecnologia ADAS può aiutare a prevenire o mitigare efficacemente le conseguenze degli incidenti che coinvolgono mezzi commerciali</w:t>
      </w:r>
      <w:r w:rsidR="00F32FC6">
        <w:rPr>
          <w:rFonts w:asciiTheme="majorHAnsi" w:hAnsiTheme="majorHAnsi"/>
          <w:color w:val="000000"/>
          <w:sz w:val="22"/>
          <w:szCs w:val="22"/>
        </w:rPr>
        <w:t>, incidenti</w:t>
      </w:r>
      <w:r w:rsidRPr="003127B7">
        <w:rPr>
          <w:rFonts w:asciiTheme="majorHAnsi" w:hAnsiTheme="majorHAnsi"/>
          <w:color w:val="000000"/>
          <w:sz w:val="22"/>
          <w:szCs w:val="22"/>
        </w:rPr>
        <w:t xml:space="preserve"> che non sono più elevati come numero rispetto alle autovetture ma risultano, mediamente, più gravi. Con i nuovi criteri, </w:t>
      </w:r>
      <w:r w:rsidR="001C2429">
        <w:rPr>
          <w:rFonts w:asciiTheme="majorHAnsi" w:hAnsiTheme="majorHAnsi"/>
          <w:color w:val="000000"/>
          <w:sz w:val="22"/>
          <w:szCs w:val="22"/>
        </w:rPr>
        <w:t xml:space="preserve">infine, </w:t>
      </w:r>
      <w:r w:rsidRPr="003127B7">
        <w:rPr>
          <w:rFonts w:asciiTheme="majorHAnsi" w:hAnsiTheme="majorHAnsi"/>
          <w:color w:val="000000"/>
          <w:sz w:val="22"/>
          <w:szCs w:val="22"/>
        </w:rPr>
        <w:t>Euro NCAP dedica maggiore attenzione agli utenti vulnerabili della strada, con particolare riguardo agli scenari notturni e alla sicurezza di pedoni e ciclisti.  </w:t>
      </w:r>
    </w:p>
    <w:p w14:paraId="34FBB05A" w14:textId="77777777" w:rsidR="003127B7" w:rsidRPr="003127B7" w:rsidRDefault="003127B7" w:rsidP="003127B7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36A94EDA" w14:textId="0274F2D3" w:rsidR="003127B7" w:rsidRPr="003127B7" w:rsidRDefault="003127B7" w:rsidP="003127B7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3127B7">
        <w:rPr>
          <w:rFonts w:asciiTheme="majorHAnsi" w:hAnsiTheme="majorHAnsi"/>
          <w:color w:val="000000"/>
          <w:sz w:val="22"/>
          <w:szCs w:val="22"/>
        </w:rPr>
        <w:t>I risultati completi delle prove sono disponibili sul sito </w:t>
      </w:r>
      <w:hyperlink r:id="rId8" w:tgtFrame="_blank" w:history="1">
        <w:r w:rsidRPr="003127B7">
          <w:rPr>
            <w:rFonts w:asciiTheme="majorHAnsi" w:hAnsiTheme="majorHAnsi"/>
            <w:color w:val="000000"/>
            <w:sz w:val="22"/>
            <w:szCs w:val="22"/>
          </w:rPr>
          <w:t>www.euroncap.com</w:t>
        </w:r>
      </w:hyperlink>
      <w:r w:rsidR="002D2D20" w:rsidRPr="00F32FC6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14:paraId="6F4B8371" w14:textId="77777777" w:rsidR="00987DFF" w:rsidRPr="00F32FC6" w:rsidRDefault="00987DFF" w:rsidP="003127B7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sectPr w:rsidR="00987DFF" w:rsidRPr="00F32FC6" w:rsidSect="00F32FC6">
      <w:footerReference w:type="default" r:id="rId9"/>
      <w:pgSz w:w="11906" w:h="16838"/>
      <w:pgMar w:top="329" w:right="1133" w:bottom="899" w:left="993" w:header="708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86F1C" w14:textId="77777777" w:rsidR="006E4970" w:rsidRDefault="006E4970" w:rsidP="00D55B5B">
      <w:r>
        <w:separator/>
      </w:r>
    </w:p>
  </w:endnote>
  <w:endnote w:type="continuationSeparator" w:id="0">
    <w:p w14:paraId="2E385189" w14:textId="77777777" w:rsidR="006E4970" w:rsidRDefault="006E4970" w:rsidP="00D5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108" w:type="dxa"/>
      <w:tblBorders>
        <w:top w:val="single" w:sz="4" w:space="0" w:color="auto"/>
      </w:tblBorders>
      <w:tblLook w:val="0080" w:firstRow="0" w:lastRow="0" w:firstColumn="1" w:lastColumn="0" w:noHBand="0" w:noVBand="0"/>
    </w:tblPr>
    <w:tblGrid>
      <w:gridCol w:w="9781"/>
    </w:tblGrid>
    <w:tr w:rsidR="00D06A03" w:rsidRPr="00610B2A" w14:paraId="4C6FF5F0" w14:textId="77777777" w:rsidTr="00D06A03">
      <w:tc>
        <w:tcPr>
          <w:tcW w:w="9781" w:type="dxa"/>
          <w:tcBorders>
            <w:top w:val="single" w:sz="4" w:space="0" w:color="auto"/>
          </w:tcBorders>
        </w:tcPr>
        <w:p w14:paraId="6FA33F26" w14:textId="77777777" w:rsidR="00D06A03" w:rsidRPr="00A92A4E" w:rsidRDefault="00D06A03" w:rsidP="00D06A03">
          <w:pPr>
            <w:pStyle w:val="Pidipagina"/>
            <w:rPr>
              <w:b/>
              <w:bCs/>
              <w:sz w:val="6"/>
              <w:szCs w:val="6"/>
            </w:rPr>
          </w:pPr>
        </w:p>
        <w:p w14:paraId="64BA7A2E" w14:textId="77777777" w:rsidR="00D06A03" w:rsidRPr="00A92A4E" w:rsidRDefault="00D06A03" w:rsidP="00D06A03">
          <w:pPr>
            <w:pStyle w:val="Pidipagina"/>
            <w:jc w:val="center"/>
            <w:rPr>
              <w:b/>
              <w:bCs/>
              <w:sz w:val="16"/>
              <w:szCs w:val="16"/>
            </w:rPr>
          </w:pPr>
          <w:r w:rsidRPr="00A92A4E">
            <w:rPr>
              <w:b/>
              <w:bCs/>
              <w:sz w:val="16"/>
              <w:szCs w:val="16"/>
            </w:rPr>
            <w:t>ACI – AUTOMOBILE CLUB D’ITALIA</w:t>
          </w:r>
        </w:p>
        <w:p w14:paraId="60EE2DC5" w14:textId="77777777" w:rsidR="00D06A03" w:rsidRPr="00A92A4E" w:rsidRDefault="00D06A03" w:rsidP="00D06A03">
          <w:pPr>
            <w:pStyle w:val="Pidipagina"/>
            <w:jc w:val="center"/>
            <w:rPr>
              <w:i/>
              <w:iCs/>
              <w:sz w:val="16"/>
              <w:szCs w:val="16"/>
            </w:rPr>
          </w:pPr>
          <w:r w:rsidRPr="00A92A4E">
            <w:rPr>
              <w:i/>
              <w:iCs/>
              <w:sz w:val="16"/>
              <w:szCs w:val="16"/>
            </w:rPr>
            <w:t>Ufficio Stampa</w:t>
          </w:r>
        </w:p>
        <w:p w14:paraId="2C5ED075" w14:textId="77777777" w:rsidR="00D06A03" w:rsidRPr="00A92A4E" w:rsidRDefault="00D06A03" w:rsidP="00FE77EB">
          <w:pPr>
            <w:pStyle w:val="Pidipagina"/>
            <w:jc w:val="center"/>
            <w:rPr>
              <w:sz w:val="16"/>
              <w:szCs w:val="16"/>
              <w:lang w:val="de-DE"/>
            </w:rPr>
          </w:pPr>
          <w:r w:rsidRPr="00A92A4E">
            <w:rPr>
              <w:sz w:val="16"/>
              <w:szCs w:val="16"/>
              <w:lang w:val="de-DE"/>
            </w:rPr>
            <w:t>Tel. 06.</w:t>
          </w:r>
          <w:r>
            <w:rPr>
              <w:sz w:val="16"/>
              <w:szCs w:val="16"/>
              <w:lang w:val="de-DE"/>
            </w:rPr>
            <w:t xml:space="preserve">45406719 </w:t>
          </w:r>
          <w:r w:rsidRPr="00A92A4E">
            <w:rPr>
              <w:sz w:val="16"/>
              <w:szCs w:val="16"/>
              <w:lang w:val="de-DE"/>
            </w:rPr>
            <w:t>– ufficio.stampa@aci.it</w:t>
          </w:r>
        </w:p>
      </w:tc>
    </w:tr>
  </w:tbl>
  <w:p w14:paraId="7E3AE56E" w14:textId="77777777" w:rsidR="00D06A03" w:rsidRPr="00772F65" w:rsidRDefault="00D06A03" w:rsidP="00D06A03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08837" w14:textId="77777777" w:rsidR="006E4970" w:rsidRDefault="006E4970" w:rsidP="00D55B5B">
      <w:r>
        <w:separator/>
      </w:r>
    </w:p>
  </w:footnote>
  <w:footnote w:type="continuationSeparator" w:id="0">
    <w:p w14:paraId="581868C4" w14:textId="77777777" w:rsidR="006E4970" w:rsidRDefault="006E4970" w:rsidP="00D55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5A81"/>
    <w:multiLevelType w:val="hybridMultilevel"/>
    <w:tmpl w:val="9044EFD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C40A1E"/>
    <w:multiLevelType w:val="hybridMultilevel"/>
    <w:tmpl w:val="B13CE7C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0356623">
    <w:abstractNumId w:val="0"/>
  </w:num>
  <w:num w:numId="2" w16cid:durableId="2090883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0E"/>
    <w:rsid w:val="00001DBC"/>
    <w:rsid w:val="00001FAC"/>
    <w:rsid w:val="000029B4"/>
    <w:rsid w:val="0001187A"/>
    <w:rsid w:val="000212C4"/>
    <w:rsid w:val="00021839"/>
    <w:rsid w:val="00021A3F"/>
    <w:rsid w:val="000243B9"/>
    <w:rsid w:val="00025B79"/>
    <w:rsid w:val="000341CE"/>
    <w:rsid w:val="0003686A"/>
    <w:rsid w:val="00043157"/>
    <w:rsid w:val="00044A20"/>
    <w:rsid w:val="00045254"/>
    <w:rsid w:val="00046A8A"/>
    <w:rsid w:val="00050644"/>
    <w:rsid w:val="000506CF"/>
    <w:rsid w:val="000538F7"/>
    <w:rsid w:val="00054CEF"/>
    <w:rsid w:val="0006258E"/>
    <w:rsid w:val="00063987"/>
    <w:rsid w:val="000721E5"/>
    <w:rsid w:val="00075137"/>
    <w:rsid w:val="00075707"/>
    <w:rsid w:val="00081D2A"/>
    <w:rsid w:val="00086A12"/>
    <w:rsid w:val="00096701"/>
    <w:rsid w:val="000A1690"/>
    <w:rsid w:val="000A4EBB"/>
    <w:rsid w:val="000B0BD8"/>
    <w:rsid w:val="000B7D9B"/>
    <w:rsid w:val="000C06A5"/>
    <w:rsid w:val="000C262E"/>
    <w:rsid w:val="000C71A8"/>
    <w:rsid w:val="000D1204"/>
    <w:rsid w:val="000F2E67"/>
    <w:rsid w:val="00106DE3"/>
    <w:rsid w:val="00111D55"/>
    <w:rsid w:val="00112040"/>
    <w:rsid w:val="001151F6"/>
    <w:rsid w:val="001165F9"/>
    <w:rsid w:val="001306A0"/>
    <w:rsid w:val="0013172B"/>
    <w:rsid w:val="00134415"/>
    <w:rsid w:val="001426B0"/>
    <w:rsid w:val="0015633F"/>
    <w:rsid w:val="00163328"/>
    <w:rsid w:val="00163C05"/>
    <w:rsid w:val="00164F12"/>
    <w:rsid w:val="00165314"/>
    <w:rsid w:val="00166EA4"/>
    <w:rsid w:val="00167473"/>
    <w:rsid w:val="0016772F"/>
    <w:rsid w:val="00170DF1"/>
    <w:rsid w:val="001722E1"/>
    <w:rsid w:val="00172B0E"/>
    <w:rsid w:val="00175E9F"/>
    <w:rsid w:val="001920C8"/>
    <w:rsid w:val="00194BFF"/>
    <w:rsid w:val="00196592"/>
    <w:rsid w:val="001A6A77"/>
    <w:rsid w:val="001A79F7"/>
    <w:rsid w:val="001B1075"/>
    <w:rsid w:val="001B1D6A"/>
    <w:rsid w:val="001B4038"/>
    <w:rsid w:val="001B785A"/>
    <w:rsid w:val="001C019E"/>
    <w:rsid w:val="001C0FCB"/>
    <w:rsid w:val="001C2429"/>
    <w:rsid w:val="001C269B"/>
    <w:rsid w:val="001C5E2A"/>
    <w:rsid w:val="001D2EA8"/>
    <w:rsid w:val="001E0533"/>
    <w:rsid w:val="001E2526"/>
    <w:rsid w:val="001F0F42"/>
    <w:rsid w:val="001F353F"/>
    <w:rsid w:val="001F4C36"/>
    <w:rsid w:val="0020438C"/>
    <w:rsid w:val="002130CD"/>
    <w:rsid w:val="002141B5"/>
    <w:rsid w:val="002250C8"/>
    <w:rsid w:val="002256CA"/>
    <w:rsid w:val="00226162"/>
    <w:rsid w:val="00230E8E"/>
    <w:rsid w:val="00231E3F"/>
    <w:rsid w:val="0023365F"/>
    <w:rsid w:val="0023573D"/>
    <w:rsid w:val="00244916"/>
    <w:rsid w:val="00246181"/>
    <w:rsid w:val="00252E0A"/>
    <w:rsid w:val="00257FCA"/>
    <w:rsid w:val="002616B2"/>
    <w:rsid w:val="00261712"/>
    <w:rsid w:val="002630DA"/>
    <w:rsid w:val="00273C86"/>
    <w:rsid w:val="00284045"/>
    <w:rsid w:val="002856A4"/>
    <w:rsid w:val="00290B8A"/>
    <w:rsid w:val="00296545"/>
    <w:rsid w:val="002A07B5"/>
    <w:rsid w:val="002A1359"/>
    <w:rsid w:val="002A18BE"/>
    <w:rsid w:val="002A23D9"/>
    <w:rsid w:val="002A2B1D"/>
    <w:rsid w:val="002A4237"/>
    <w:rsid w:val="002A476D"/>
    <w:rsid w:val="002A718B"/>
    <w:rsid w:val="002B1FFE"/>
    <w:rsid w:val="002B208F"/>
    <w:rsid w:val="002B7934"/>
    <w:rsid w:val="002C02D2"/>
    <w:rsid w:val="002C4E2D"/>
    <w:rsid w:val="002D0B00"/>
    <w:rsid w:val="002D16FE"/>
    <w:rsid w:val="002D2D20"/>
    <w:rsid w:val="002D4602"/>
    <w:rsid w:val="002D6E15"/>
    <w:rsid w:val="002E48A7"/>
    <w:rsid w:val="002F077A"/>
    <w:rsid w:val="002F30B2"/>
    <w:rsid w:val="0030361B"/>
    <w:rsid w:val="003127B7"/>
    <w:rsid w:val="00321FA7"/>
    <w:rsid w:val="0032635A"/>
    <w:rsid w:val="00327F7B"/>
    <w:rsid w:val="00334B0D"/>
    <w:rsid w:val="00342C11"/>
    <w:rsid w:val="00342E6B"/>
    <w:rsid w:val="003541A8"/>
    <w:rsid w:val="00357520"/>
    <w:rsid w:val="0036614F"/>
    <w:rsid w:val="00373CB5"/>
    <w:rsid w:val="00381707"/>
    <w:rsid w:val="003834ED"/>
    <w:rsid w:val="00390AD5"/>
    <w:rsid w:val="00396909"/>
    <w:rsid w:val="00397D9E"/>
    <w:rsid w:val="003A17C0"/>
    <w:rsid w:val="003A5B1B"/>
    <w:rsid w:val="003B280A"/>
    <w:rsid w:val="003C2B2D"/>
    <w:rsid w:val="003C30C6"/>
    <w:rsid w:val="003C6206"/>
    <w:rsid w:val="003C7B51"/>
    <w:rsid w:val="003D7CDA"/>
    <w:rsid w:val="003E3731"/>
    <w:rsid w:val="003F0DB4"/>
    <w:rsid w:val="003F14D1"/>
    <w:rsid w:val="003F2C83"/>
    <w:rsid w:val="003F31AB"/>
    <w:rsid w:val="003F57A3"/>
    <w:rsid w:val="00404F28"/>
    <w:rsid w:val="00412696"/>
    <w:rsid w:val="004144CC"/>
    <w:rsid w:val="00424309"/>
    <w:rsid w:val="004430A0"/>
    <w:rsid w:val="00443C07"/>
    <w:rsid w:val="004543E1"/>
    <w:rsid w:val="00456274"/>
    <w:rsid w:val="00456A7E"/>
    <w:rsid w:val="00461A7A"/>
    <w:rsid w:val="004632EF"/>
    <w:rsid w:val="00464D5D"/>
    <w:rsid w:val="004671CA"/>
    <w:rsid w:val="0046730C"/>
    <w:rsid w:val="00467391"/>
    <w:rsid w:val="00480664"/>
    <w:rsid w:val="00487DC3"/>
    <w:rsid w:val="00491B89"/>
    <w:rsid w:val="00494896"/>
    <w:rsid w:val="00494F78"/>
    <w:rsid w:val="004B496A"/>
    <w:rsid w:val="004B6F83"/>
    <w:rsid w:val="004C379B"/>
    <w:rsid w:val="004C5430"/>
    <w:rsid w:val="004C7973"/>
    <w:rsid w:val="004D07EE"/>
    <w:rsid w:val="004F2EE3"/>
    <w:rsid w:val="004F498F"/>
    <w:rsid w:val="004F750C"/>
    <w:rsid w:val="005011A8"/>
    <w:rsid w:val="00502061"/>
    <w:rsid w:val="00502A79"/>
    <w:rsid w:val="00505AD8"/>
    <w:rsid w:val="00512869"/>
    <w:rsid w:val="0051389A"/>
    <w:rsid w:val="00527DAF"/>
    <w:rsid w:val="00530AA3"/>
    <w:rsid w:val="00532610"/>
    <w:rsid w:val="005402BD"/>
    <w:rsid w:val="00542C5E"/>
    <w:rsid w:val="00543661"/>
    <w:rsid w:val="00543BD0"/>
    <w:rsid w:val="005473C5"/>
    <w:rsid w:val="00547EC8"/>
    <w:rsid w:val="0055220C"/>
    <w:rsid w:val="005560DC"/>
    <w:rsid w:val="005615FE"/>
    <w:rsid w:val="0056463A"/>
    <w:rsid w:val="00564743"/>
    <w:rsid w:val="00570134"/>
    <w:rsid w:val="005720A2"/>
    <w:rsid w:val="005727C7"/>
    <w:rsid w:val="00573118"/>
    <w:rsid w:val="005775AB"/>
    <w:rsid w:val="00580BA1"/>
    <w:rsid w:val="00582018"/>
    <w:rsid w:val="005847C2"/>
    <w:rsid w:val="00587819"/>
    <w:rsid w:val="00587D07"/>
    <w:rsid w:val="00590292"/>
    <w:rsid w:val="005967E6"/>
    <w:rsid w:val="005A13D8"/>
    <w:rsid w:val="005A3B1E"/>
    <w:rsid w:val="005A4E2E"/>
    <w:rsid w:val="005A5369"/>
    <w:rsid w:val="005B3886"/>
    <w:rsid w:val="005B69CB"/>
    <w:rsid w:val="005B7BC1"/>
    <w:rsid w:val="005C2CCE"/>
    <w:rsid w:val="005D12E9"/>
    <w:rsid w:val="005E3787"/>
    <w:rsid w:val="005E6369"/>
    <w:rsid w:val="005F08CC"/>
    <w:rsid w:val="005F101F"/>
    <w:rsid w:val="005F376D"/>
    <w:rsid w:val="006033CF"/>
    <w:rsid w:val="00607762"/>
    <w:rsid w:val="00607EC9"/>
    <w:rsid w:val="00610B2A"/>
    <w:rsid w:val="00615F99"/>
    <w:rsid w:val="00621F79"/>
    <w:rsid w:val="00624F00"/>
    <w:rsid w:val="00625DCD"/>
    <w:rsid w:val="006303CB"/>
    <w:rsid w:val="00637AEF"/>
    <w:rsid w:val="006404CC"/>
    <w:rsid w:val="006429E9"/>
    <w:rsid w:val="0064302D"/>
    <w:rsid w:val="006473EB"/>
    <w:rsid w:val="00647703"/>
    <w:rsid w:val="006623F5"/>
    <w:rsid w:val="006652E0"/>
    <w:rsid w:val="0067193F"/>
    <w:rsid w:val="00690D12"/>
    <w:rsid w:val="0069303C"/>
    <w:rsid w:val="006964A2"/>
    <w:rsid w:val="006A1737"/>
    <w:rsid w:val="006B1AE7"/>
    <w:rsid w:val="006B4C6B"/>
    <w:rsid w:val="006C1769"/>
    <w:rsid w:val="006C207B"/>
    <w:rsid w:val="006E270F"/>
    <w:rsid w:val="006E4970"/>
    <w:rsid w:val="006E5693"/>
    <w:rsid w:val="006E6A70"/>
    <w:rsid w:val="006F0A30"/>
    <w:rsid w:val="006F1F31"/>
    <w:rsid w:val="007107E3"/>
    <w:rsid w:val="0071131E"/>
    <w:rsid w:val="007136F1"/>
    <w:rsid w:val="007205BF"/>
    <w:rsid w:val="00723D02"/>
    <w:rsid w:val="00723D6B"/>
    <w:rsid w:val="00732A16"/>
    <w:rsid w:val="007365B9"/>
    <w:rsid w:val="00753AFF"/>
    <w:rsid w:val="00757A6F"/>
    <w:rsid w:val="00762F2D"/>
    <w:rsid w:val="00767722"/>
    <w:rsid w:val="00767F7C"/>
    <w:rsid w:val="0077052B"/>
    <w:rsid w:val="0077094C"/>
    <w:rsid w:val="0077541D"/>
    <w:rsid w:val="00781CAA"/>
    <w:rsid w:val="00782ABD"/>
    <w:rsid w:val="00783C7C"/>
    <w:rsid w:val="0078487D"/>
    <w:rsid w:val="00792985"/>
    <w:rsid w:val="007A10C9"/>
    <w:rsid w:val="007A1280"/>
    <w:rsid w:val="007B3242"/>
    <w:rsid w:val="007C1AF7"/>
    <w:rsid w:val="007C3257"/>
    <w:rsid w:val="007C37A8"/>
    <w:rsid w:val="007D1863"/>
    <w:rsid w:val="007D2EB9"/>
    <w:rsid w:val="007F0B55"/>
    <w:rsid w:val="007F6EF4"/>
    <w:rsid w:val="007F7CD1"/>
    <w:rsid w:val="00800A4C"/>
    <w:rsid w:val="008017F0"/>
    <w:rsid w:val="00802F78"/>
    <w:rsid w:val="00804E54"/>
    <w:rsid w:val="00822767"/>
    <w:rsid w:val="00822BCA"/>
    <w:rsid w:val="00825E6D"/>
    <w:rsid w:val="008338E3"/>
    <w:rsid w:val="00843E4A"/>
    <w:rsid w:val="0085292A"/>
    <w:rsid w:val="00855091"/>
    <w:rsid w:val="00855AD2"/>
    <w:rsid w:val="00856698"/>
    <w:rsid w:val="0086699C"/>
    <w:rsid w:val="00867CE0"/>
    <w:rsid w:val="008714C1"/>
    <w:rsid w:val="00874205"/>
    <w:rsid w:val="008753E5"/>
    <w:rsid w:val="00880813"/>
    <w:rsid w:val="008824FF"/>
    <w:rsid w:val="00882F2E"/>
    <w:rsid w:val="00883E06"/>
    <w:rsid w:val="00885111"/>
    <w:rsid w:val="0088551E"/>
    <w:rsid w:val="00891E25"/>
    <w:rsid w:val="00894099"/>
    <w:rsid w:val="00895942"/>
    <w:rsid w:val="00896818"/>
    <w:rsid w:val="0089788A"/>
    <w:rsid w:val="008A0CA9"/>
    <w:rsid w:val="008B4322"/>
    <w:rsid w:val="008B5FDC"/>
    <w:rsid w:val="008D023B"/>
    <w:rsid w:val="008D1472"/>
    <w:rsid w:val="008D2626"/>
    <w:rsid w:val="008D565E"/>
    <w:rsid w:val="008D6658"/>
    <w:rsid w:val="008D7EB3"/>
    <w:rsid w:val="008E0EA8"/>
    <w:rsid w:val="008E1627"/>
    <w:rsid w:val="008E2CB9"/>
    <w:rsid w:val="008E7267"/>
    <w:rsid w:val="008E7A5A"/>
    <w:rsid w:val="008F25D3"/>
    <w:rsid w:val="008F6AD3"/>
    <w:rsid w:val="008F7E47"/>
    <w:rsid w:val="00907762"/>
    <w:rsid w:val="00920D7F"/>
    <w:rsid w:val="00921924"/>
    <w:rsid w:val="009258B3"/>
    <w:rsid w:val="009300A1"/>
    <w:rsid w:val="009316F0"/>
    <w:rsid w:val="00937EC7"/>
    <w:rsid w:val="00943D32"/>
    <w:rsid w:val="00951E17"/>
    <w:rsid w:val="009611A8"/>
    <w:rsid w:val="00961EE7"/>
    <w:rsid w:val="00966C71"/>
    <w:rsid w:val="009679A1"/>
    <w:rsid w:val="00973FB4"/>
    <w:rsid w:val="00975447"/>
    <w:rsid w:val="00987DFF"/>
    <w:rsid w:val="009B16BF"/>
    <w:rsid w:val="009B1DA7"/>
    <w:rsid w:val="009B3784"/>
    <w:rsid w:val="009B62E3"/>
    <w:rsid w:val="009B6FCC"/>
    <w:rsid w:val="009C1362"/>
    <w:rsid w:val="009C2158"/>
    <w:rsid w:val="009C2D88"/>
    <w:rsid w:val="009D110D"/>
    <w:rsid w:val="009D4DBD"/>
    <w:rsid w:val="009D55FF"/>
    <w:rsid w:val="009D59DB"/>
    <w:rsid w:val="009D686E"/>
    <w:rsid w:val="009D6E71"/>
    <w:rsid w:val="009E4CB8"/>
    <w:rsid w:val="009E6984"/>
    <w:rsid w:val="00A02910"/>
    <w:rsid w:val="00A06C23"/>
    <w:rsid w:val="00A06E59"/>
    <w:rsid w:val="00A113F0"/>
    <w:rsid w:val="00A1628C"/>
    <w:rsid w:val="00A22021"/>
    <w:rsid w:val="00A2272B"/>
    <w:rsid w:val="00A2278E"/>
    <w:rsid w:val="00A22ED8"/>
    <w:rsid w:val="00A23B5A"/>
    <w:rsid w:val="00A30BC7"/>
    <w:rsid w:val="00A40CCA"/>
    <w:rsid w:val="00A5406F"/>
    <w:rsid w:val="00A57205"/>
    <w:rsid w:val="00A626E4"/>
    <w:rsid w:val="00A667FB"/>
    <w:rsid w:val="00A70D5F"/>
    <w:rsid w:val="00A7113F"/>
    <w:rsid w:val="00A73F03"/>
    <w:rsid w:val="00A76DF9"/>
    <w:rsid w:val="00A8096C"/>
    <w:rsid w:val="00A851B5"/>
    <w:rsid w:val="00A868B8"/>
    <w:rsid w:val="00A91CF5"/>
    <w:rsid w:val="00A95FBD"/>
    <w:rsid w:val="00AA2ADD"/>
    <w:rsid w:val="00AA2E00"/>
    <w:rsid w:val="00AA3ACF"/>
    <w:rsid w:val="00AA41DF"/>
    <w:rsid w:val="00AB450E"/>
    <w:rsid w:val="00AB5CB9"/>
    <w:rsid w:val="00AB5F0C"/>
    <w:rsid w:val="00AC4476"/>
    <w:rsid w:val="00AC7171"/>
    <w:rsid w:val="00AC7FEB"/>
    <w:rsid w:val="00AD6787"/>
    <w:rsid w:val="00AD7FE0"/>
    <w:rsid w:val="00AE1327"/>
    <w:rsid w:val="00AE3620"/>
    <w:rsid w:val="00AF1DEA"/>
    <w:rsid w:val="00AF230A"/>
    <w:rsid w:val="00AF2FF5"/>
    <w:rsid w:val="00B0645A"/>
    <w:rsid w:val="00B1476D"/>
    <w:rsid w:val="00B15582"/>
    <w:rsid w:val="00B17C3F"/>
    <w:rsid w:val="00B23D60"/>
    <w:rsid w:val="00B23FAE"/>
    <w:rsid w:val="00B253F2"/>
    <w:rsid w:val="00B46917"/>
    <w:rsid w:val="00B53B0D"/>
    <w:rsid w:val="00B576F9"/>
    <w:rsid w:val="00B6454E"/>
    <w:rsid w:val="00B72AA1"/>
    <w:rsid w:val="00B749B3"/>
    <w:rsid w:val="00B7784C"/>
    <w:rsid w:val="00B80983"/>
    <w:rsid w:val="00B91249"/>
    <w:rsid w:val="00B97291"/>
    <w:rsid w:val="00BA2DFA"/>
    <w:rsid w:val="00BA2E18"/>
    <w:rsid w:val="00BA4068"/>
    <w:rsid w:val="00BA667D"/>
    <w:rsid w:val="00BC0FC2"/>
    <w:rsid w:val="00BC1323"/>
    <w:rsid w:val="00BD1F14"/>
    <w:rsid w:val="00BD63A3"/>
    <w:rsid w:val="00BE1B8B"/>
    <w:rsid w:val="00BF2A5F"/>
    <w:rsid w:val="00BF364C"/>
    <w:rsid w:val="00C2758E"/>
    <w:rsid w:val="00C43200"/>
    <w:rsid w:val="00C46E6C"/>
    <w:rsid w:val="00C474AF"/>
    <w:rsid w:val="00C50E26"/>
    <w:rsid w:val="00C51485"/>
    <w:rsid w:val="00C522C0"/>
    <w:rsid w:val="00C64552"/>
    <w:rsid w:val="00C81817"/>
    <w:rsid w:val="00C832C9"/>
    <w:rsid w:val="00C906E3"/>
    <w:rsid w:val="00C97FD3"/>
    <w:rsid w:val="00CA45BD"/>
    <w:rsid w:val="00CC02C1"/>
    <w:rsid w:val="00CC0CEF"/>
    <w:rsid w:val="00CC42CF"/>
    <w:rsid w:val="00CC4776"/>
    <w:rsid w:val="00CC5F85"/>
    <w:rsid w:val="00CD0D1B"/>
    <w:rsid w:val="00CE15CC"/>
    <w:rsid w:val="00CE3C46"/>
    <w:rsid w:val="00CE67B8"/>
    <w:rsid w:val="00CF27FF"/>
    <w:rsid w:val="00CF58F3"/>
    <w:rsid w:val="00D0373D"/>
    <w:rsid w:val="00D06A03"/>
    <w:rsid w:val="00D07E2C"/>
    <w:rsid w:val="00D100BB"/>
    <w:rsid w:val="00D15639"/>
    <w:rsid w:val="00D15DBC"/>
    <w:rsid w:val="00D17C06"/>
    <w:rsid w:val="00D25C67"/>
    <w:rsid w:val="00D329D5"/>
    <w:rsid w:val="00D33317"/>
    <w:rsid w:val="00D362C4"/>
    <w:rsid w:val="00D36855"/>
    <w:rsid w:val="00D40552"/>
    <w:rsid w:val="00D50093"/>
    <w:rsid w:val="00D52382"/>
    <w:rsid w:val="00D5356F"/>
    <w:rsid w:val="00D53F2C"/>
    <w:rsid w:val="00D55B5B"/>
    <w:rsid w:val="00D55C6E"/>
    <w:rsid w:val="00D56CE3"/>
    <w:rsid w:val="00D57085"/>
    <w:rsid w:val="00D5775C"/>
    <w:rsid w:val="00D66A35"/>
    <w:rsid w:val="00D73441"/>
    <w:rsid w:val="00D800F8"/>
    <w:rsid w:val="00D83F6D"/>
    <w:rsid w:val="00D9003C"/>
    <w:rsid w:val="00D909E9"/>
    <w:rsid w:val="00D94E9E"/>
    <w:rsid w:val="00DA3AA6"/>
    <w:rsid w:val="00DA3BFF"/>
    <w:rsid w:val="00DA56A7"/>
    <w:rsid w:val="00DB1D4A"/>
    <w:rsid w:val="00DB434C"/>
    <w:rsid w:val="00DB583A"/>
    <w:rsid w:val="00DC486E"/>
    <w:rsid w:val="00DD1EF6"/>
    <w:rsid w:val="00DE0776"/>
    <w:rsid w:val="00DE14BC"/>
    <w:rsid w:val="00DE7C58"/>
    <w:rsid w:val="00DF3CDB"/>
    <w:rsid w:val="00DF4974"/>
    <w:rsid w:val="00DF560E"/>
    <w:rsid w:val="00DF7A9F"/>
    <w:rsid w:val="00E0612C"/>
    <w:rsid w:val="00E11242"/>
    <w:rsid w:val="00E12F55"/>
    <w:rsid w:val="00E15F54"/>
    <w:rsid w:val="00E162C9"/>
    <w:rsid w:val="00E172C7"/>
    <w:rsid w:val="00E17ADB"/>
    <w:rsid w:val="00E25DE3"/>
    <w:rsid w:val="00E4127F"/>
    <w:rsid w:val="00E703FD"/>
    <w:rsid w:val="00E724A6"/>
    <w:rsid w:val="00E72953"/>
    <w:rsid w:val="00E767D0"/>
    <w:rsid w:val="00E76A61"/>
    <w:rsid w:val="00E802CB"/>
    <w:rsid w:val="00E87CC4"/>
    <w:rsid w:val="00E92C34"/>
    <w:rsid w:val="00E94F77"/>
    <w:rsid w:val="00E97BCA"/>
    <w:rsid w:val="00EA46BD"/>
    <w:rsid w:val="00EB2670"/>
    <w:rsid w:val="00EB2D7B"/>
    <w:rsid w:val="00EC212D"/>
    <w:rsid w:val="00EC507D"/>
    <w:rsid w:val="00ED1907"/>
    <w:rsid w:val="00EE491F"/>
    <w:rsid w:val="00EF310C"/>
    <w:rsid w:val="00EF5352"/>
    <w:rsid w:val="00F011DE"/>
    <w:rsid w:val="00F13B58"/>
    <w:rsid w:val="00F149BE"/>
    <w:rsid w:val="00F179CC"/>
    <w:rsid w:val="00F17CFA"/>
    <w:rsid w:val="00F20917"/>
    <w:rsid w:val="00F2245A"/>
    <w:rsid w:val="00F26500"/>
    <w:rsid w:val="00F31444"/>
    <w:rsid w:val="00F32FC6"/>
    <w:rsid w:val="00F35C6E"/>
    <w:rsid w:val="00F375B3"/>
    <w:rsid w:val="00F423C8"/>
    <w:rsid w:val="00F55812"/>
    <w:rsid w:val="00F55BC3"/>
    <w:rsid w:val="00F63A74"/>
    <w:rsid w:val="00F63EB7"/>
    <w:rsid w:val="00F8215D"/>
    <w:rsid w:val="00F85CF5"/>
    <w:rsid w:val="00F93EF8"/>
    <w:rsid w:val="00F9580C"/>
    <w:rsid w:val="00FA049F"/>
    <w:rsid w:val="00FA4AB3"/>
    <w:rsid w:val="00FB08DC"/>
    <w:rsid w:val="00FB3561"/>
    <w:rsid w:val="00FC2A1E"/>
    <w:rsid w:val="00FC3079"/>
    <w:rsid w:val="00FD2F86"/>
    <w:rsid w:val="00FD3F84"/>
    <w:rsid w:val="00FD7DFE"/>
    <w:rsid w:val="00FE0030"/>
    <w:rsid w:val="00FE43D4"/>
    <w:rsid w:val="00FE75AB"/>
    <w:rsid w:val="00FE77EB"/>
    <w:rsid w:val="00FF0D74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E5DF"/>
  <w15:docId w15:val="{5E4ADA2D-0873-CE47-9154-2F338E4E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450E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B45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50E"/>
    <w:rPr>
      <w:rFonts w:ascii="Arial" w:eastAsia="Times New Roman" w:hAnsi="Arial" w:cs="Arial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AB450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B450E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9E4CB8"/>
  </w:style>
  <w:style w:type="character" w:customStyle="1" w:styleId="il">
    <w:name w:val="il"/>
    <w:basedOn w:val="Carpredefinitoparagrafo"/>
    <w:rsid w:val="009E4CB8"/>
  </w:style>
  <w:style w:type="paragraph" w:styleId="Intestazione">
    <w:name w:val="header"/>
    <w:basedOn w:val="Normale"/>
    <w:link w:val="IntestazioneCarattere"/>
    <w:uiPriority w:val="99"/>
    <w:unhideWhenUsed/>
    <w:rsid w:val="009D4D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DBD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B1F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C64552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customStyle="1" w:styleId="Grigliatabella1">
    <w:name w:val="Griglia tabella1"/>
    <w:basedOn w:val="Tabellanormale"/>
    <w:next w:val="Grigliatabella"/>
    <w:uiPriority w:val="59"/>
    <w:rsid w:val="0053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D06A03"/>
    <w:pPr>
      <w:jc w:val="center"/>
    </w:pPr>
    <w:rPr>
      <w:rFonts w:ascii="Times New Roman" w:hAnsi="Times New Roman" w:cs="Times New Roman"/>
      <w:b/>
      <w:sz w:val="40"/>
      <w:szCs w:val="20"/>
    </w:rPr>
  </w:style>
  <w:style w:type="character" w:customStyle="1" w:styleId="TitoloCarattere">
    <w:name w:val="Titolo Carattere"/>
    <w:basedOn w:val="Carpredefinitoparagrafo"/>
    <w:link w:val="Titolo"/>
    <w:rsid w:val="00D06A03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paragraph" w:customStyle="1" w:styleId="Corpodeltesto1">
    <w:name w:val="Corpo del testo1"/>
    <w:basedOn w:val="Normale"/>
    <w:link w:val="CorpodeltestoCarattere"/>
    <w:rsid w:val="00D06A03"/>
    <w:pPr>
      <w:spacing w:line="360" w:lineRule="auto"/>
      <w:jc w:val="both"/>
    </w:pPr>
    <w:rPr>
      <w:rFonts w:ascii="Times New Roman" w:hAnsi="Times New Roman" w:cs="Times New Roman"/>
      <w:szCs w:val="20"/>
    </w:rPr>
  </w:style>
  <w:style w:type="character" w:customStyle="1" w:styleId="CorpodeltestoCarattere">
    <w:name w:val="Corpo del testo Carattere"/>
    <w:basedOn w:val="Carpredefinitoparagrafo"/>
    <w:link w:val="Corpodeltesto1"/>
    <w:rsid w:val="00D06A0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2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ncap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745631</dc:creator>
  <cp:lastModifiedBy>Andrea Cauli</cp:lastModifiedBy>
  <cp:revision>2</cp:revision>
  <cp:lastPrinted>2023-01-04T11:16:00Z</cp:lastPrinted>
  <dcterms:created xsi:type="dcterms:W3CDTF">2023-03-01T10:47:00Z</dcterms:created>
  <dcterms:modified xsi:type="dcterms:W3CDTF">2023-03-01T10:47:00Z</dcterms:modified>
</cp:coreProperties>
</file>