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3D3E" w:rsidRDefault="00000000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LA FARINA DI GRILLO DIVENTA UN INGREDIENTE UTILIZZABILE IN EUROPA: MOLTI ITALIANI SCETTICI SI DOVRANNO RICREDERE</w:t>
      </w:r>
    </w:p>
    <w:p w14:paraId="00000002" w14:textId="77777777" w:rsidR="003B3D3E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A87DCCB" w14:textId="3487CE7C" w:rsidR="000D2FC4" w:rsidRDefault="000D2FC4" w:rsidP="00AA1538">
      <w:pPr>
        <w:spacing w:after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 u</w:t>
      </w:r>
      <w:r w:rsidR="00000000">
        <w:rPr>
          <w:i/>
          <w:color w:val="000000"/>
          <w:sz w:val="24"/>
          <w:szCs w:val="24"/>
        </w:rPr>
        <w:t xml:space="preserve">n’indagine condotta </w:t>
      </w:r>
      <w:r>
        <w:rPr>
          <w:i/>
          <w:color w:val="000000"/>
          <w:sz w:val="24"/>
          <w:szCs w:val="24"/>
        </w:rPr>
        <w:t xml:space="preserve">nel 2018 </w:t>
      </w:r>
      <w:r w:rsidR="00000000">
        <w:rPr>
          <w:i/>
          <w:color w:val="000000"/>
          <w:sz w:val="24"/>
          <w:szCs w:val="24"/>
        </w:rPr>
        <w:t>da BVA</w:t>
      </w:r>
      <w:r>
        <w:rPr>
          <w:i/>
          <w:color w:val="000000"/>
          <w:sz w:val="24"/>
          <w:szCs w:val="24"/>
        </w:rPr>
        <w:t xml:space="preserve"> </w:t>
      </w:r>
      <w:r w:rsidR="00000000">
        <w:rPr>
          <w:i/>
          <w:color w:val="000000"/>
          <w:sz w:val="24"/>
          <w:szCs w:val="24"/>
        </w:rPr>
        <w:t>Doxa</w:t>
      </w:r>
      <w:r>
        <w:rPr>
          <w:i/>
          <w:color w:val="000000"/>
          <w:sz w:val="24"/>
          <w:szCs w:val="24"/>
        </w:rPr>
        <w:t xml:space="preserve"> </w:t>
      </w:r>
      <w:r w:rsidR="00000000">
        <w:rPr>
          <w:i/>
          <w:color w:val="000000"/>
          <w:sz w:val="24"/>
          <w:szCs w:val="24"/>
        </w:rPr>
        <w:t xml:space="preserve">per </w:t>
      </w:r>
      <w:proofErr w:type="spellStart"/>
      <w:r w:rsidR="00000000">
        <w:rPr>
          <w:i/>
          <w:color w:val="000000"/>
          <w:sz w:val="24"/>
          <w:szCs w:val="24"/>
        </w:rPr>
        <w:t>Rentokil</w:t>
      </w:r>
      <w:proofErr w:type="spellEnd"/>
      <w:r w:rsidR="00AA1538">
        <w:rPr>
          <w:i/>
          <w:color w:val="000000"/>
          <w:sz w:val="24"/>
          <w:szCs w:val="24"/>
        </w:rPr>
        <w:t xml:space="preserve"> </w:t>
      </w:r>
    </w:p>
    <w:p w14:paraId="00000004" w14:textId="22F11B89" w:rsidR="003B3D3E" w:rsidRDefault="000D2FC4" w:rsidP="00AA1538">
      <w:pPr>
        <w:spacing w:after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era emerso che </w:t>
      </w:r>
      <w:r w:rsidR="00000000">
        <w:rPr>
          <w:i/>
          <w:color w:val="000000"/>
          <w:sz w:val="24"/>
          <w:szCs w:val="24"/>
        </w:rPr>
        <w:t xml:space="preserve">quasi il 60% degli italiani pensava </w:t>
      </w:r>
    </w:p>
    <w:p w14:paraId="00000005" w14:textId="77777777" w:rsidR="003B3D3E" w:rsidRDefault="00000000">
      <w:pPr>
        <w:spacing w:after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che gli insetti non sarebbero mai stati accettati come alimenti in Italia</w:t>
      </w:r>
    </w:p>
    <w:p w14:paraId="00000006" w14:textId="77777777" w:rsidR="003B3D3E" w:rsidRDefault="003B3D3E">
      <w:pPr>
        <w:spacing w:after="0"/>
        <w:jc w:val="both"/>
        <w:rPr>
          <w:i/>
          <w:sz w:val="24"/>
          <w:szCs w:val="24"/>
        </w:rPr>
      </w:pPr>
    </w:p>
    <w:p w14:paraId="00000007" w14:textId="4FB39788" w:rsidR="003B3D3E" w:rsidRPr="00AA1538" w:rsidRDefault="00000000">
      <w:pPr>
        <w:spacing w:after="0"/>
        <w:jc w:val="both"/>
        <w:rPr>
          <w:bCs/>
          <w:color w:val="000000"/>
          <w:sz w:val="24"/>
          <w:szCs w:val="24"/>
        </w:rPr>
      </w:pPr>
      <w:r>
        <w:rPr>
          <w:i/>
          <w:sz w:val="24"/>
          <w:szCs w:val="24"/>
        </w:rPr>
        <w:t>24 gennaio 2023</w:t>
      </w:r>
      <w:r>
        <w:rPr>
          <w:sz w:val="24"/>
          <w:szCs w:val="24"/>
        </w:rPr>
        <w:t xml:space="preserve"> – Da oggi, a seguito del via libera dell’Unione Europea, la polvere sgrassata di </w:t>
      </w:r>
      <w:proofErr w:type="spellStart"/>
      <w:r>
        <w:rPr>
          <w:i/>
          <w:sz w:val="24"/>
          <w:szCs w:val="24"/>
        </w:rPr>
        <w:t>acheta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domesticus</w:t>
      </w:r>
      <w:proofErr w:type="spellEnd"/>
      <w:r>
        <w:rPr>
          <w:sz w:val="24"/>
          <w:szCs w:val="24"/>
        </w:rPr>
        <w:t xml:space="preserve"> (il comune grillo) potrà essere utilizzata nei prodotti alimentari e arriverà quindi sugli scaffali dei </w:t>
      </w:r>
      <w:r w:rsidRPr="00AA1538">
        <w:rPr>
          <w:sz w:val="24"/>
          <w:szCs w:val="24"/>
        </w:rPr>
        <w:t>nostri supermercati. Cinque a</w:t>
      </w:r>
      <w:r w:rsidRPr="00AA1538">
        <w:rPr>
          <w:color w:val="000000"/>
          <w:sz w:val="24"/>
          <w:szCs w:val="24"/>
        </w:rPr>
        <w:t xml:space="preserve">nni fa </w:t>
      </w:r>
      <w:r w:rsidRPr="00AA1538">
        <w:rPr>
          <w:b/>
          <w:bCs/>
          <w:color w:val="000000"/>
          <w:sz w:val="24"/>
          <w:szCs w:val="24"/>
        </w:rPr>
        <w:t>solo pochi si sarebbero immaginati che questo potesse succedere</w:t>
      </w:r>
      <w:r w:rsidR="00A52B7F">
        <w:rPr>
          <w:color w:val="000000"/>
          <w:sz w:val="24"/>
          <w:szCs w:val="24"/>
        </w:rPr>
        <w:t>: c</w:t>
      </w:r>
      <w:r w:rsidR="00AA1538" w:rsidRPr="00AA1538">
        <w:rPr>
          <w:color w:val="000000"/>
          <w:sz w:val="24"/>
          <w:szCs w:val="24"/>
        </w:rPr>
        <w:t xml:space="preserve">ome confermava una </w:t>
      </w:r>
      <w:r w:rsidR="00AA1538" w:rsidRPr="00AA1538">
        <w:rPr>
          <w:sz w:val="24"/>
          <w:szCs w:val="24"/>
        </w:rPr>
        <w:t>ricerca</w:t>
      </w:r>
      <w:r w:rsidR="00AA1538" w:rsidRPr="00AA1538">
        <w:rPr>
          <w:sz w:val="24"/>
          <w:szCs w:val="24"/>
          <w:vertAlign w:val="superscript"/>
        </w:rPr>
        <w:footnoteReference w:id="1"/>
      </w:r>
      <w:r w:rsidR="00AA1538" w:rsidRPr="00AA1538">
        <w:rPr>
          <w:sz w:val="24"/>
          <w:szCs w:val="24"/>
        </w:rPr>
        <w:t xml:space="preserve"> </w:t>
      </w:r>
      <w:r w:rsidR="00AA1538" w:rsidRPr="00AA1538">
        <w:rPr>
          <w:b/>
          <w:color w:val="000000"/>
          <w:sz w:val="24"/>
          <w:szCs w:val="24"/>
        </w:rPr>
        <w:t>BVA</w:t>
      </w:r>
      <w:r w:rsidR="000D2FC4">
        <w:rPr>
          <w:b/>
          <w:color w:val="000000"/>
          <w:sz w:val="24"/>
          <w:szCs w:val="24"/>
        </w:rPr>
        <w:t xml:space="preserve"> </w:t>
      </w:r>
      <w:r w:rsidR="00AA1538" w:rsidRPr="00AA1538">
        <w:rPr>
          <w:b/>
          <w:color w:val="000000"/>
          <w:sz w:val="24"/>
          <w:szCs w:val="24"/>
        </w:rPr>
        <w:t xml:space="preserve">Doxa per </w:t>
      </w:r>
      <w:hyperlink r:id="rId7" w:history="1">
        <w:proofErr w:type="spellStart"/>
        <w:r w:rsidR="00AA1538" w:rsidRPr="00A52B7F">
          <w:rPr>
            <w:rStyle w:val="Collegamentoipertestuale"/>
            <w:b/>
            <w:sz w:val="24"/>
            <w:szCs w:val="24"/>
          </w:rPr>
          <w:t>Rentokil</w:t>
        </w:r>
        <w:proofErr w:type="spellEnd"/>
      </w:hyperlink>
      <w:r w:rsidR="00AA1538" w:rsidRPr="00AA1538">
        <w:rPr>
          <w:bCs/>
          <w:color w:val="000000"/>
          <w:sz w:val="24"/>
          <w:szCs w:val="24"/>
        </w:rPr>
        <w:t xml:space="preserve">, </w:t>
      </w:r>
      <w:r w:rsidR="00AA1538" w:rsidRPr="00AA1538">
        <w:rPr>
          <w:bCs/>
          <w:sz w:val="24"/>
          <w:szCs w:val="24"/>
        </w:rPr>
        <w:t xml:space="preserve">azienda specializzata nel monitoraggio e controllo degli infestanti del gruppo </w:t>
      </w:r>
      <w:proofErr w:type="spellStart"/>
      <w:r w:rsidR="00AA1538" w:rsidRPr="00AA1538">
        <w:rPr>
          <w:bCs/>
          <w:sz w:val="24"/>
          <w:szCs w:val="24"/>
        </w:rPr>
        <w:t>Rentokil</w:t>
      </w:r>
      <w:proofErr w:type="spellEnd"/>
      <w:r w:rsidR="00AA1538" w:rsidRPr="00AA1538">
        <w:rPr>
          <w:bCs/>
          <w:sz w:val="24"/>
          <w:szCs w:val="24"/>
        </w:rPr>
        <w:t xml:space="preserve"> </w:t>
      </w:r>
      <w:proofErr w:type="spellStart"/>
      <w:r w:rsidR="00AA1538" w:rsidRPr="00AA1538">
        <w:rPr>
          <w:bCs/>
          <w:sz w:val="24"/>
          <w:szCs w:val="24"/>
        </w:rPr>
        <w:t>Initial</w:t>
      </w:r>
      <w:proofErr w:type="spellEnd"/>
      <w:r w:rsidR="00AA1538">
        <w:rPr>
          <w:bCs/>
          <w:color w:val="000000"/>
          <w:sz w:val="24"/>
          <w:szCs w:val="24"/>
        </w:rPr>
        <w:t xml:space="preserve">, </w:t>
      </w:r>
      <w:r w:rsidRPr="00AA1538">
        <w:rPr>
          <w:b/>
          <w:color w:val="000000"/>
          <w:sz w:val="24"/>
          <w:szCs w:val="24"/>
        </w:rPr>
        <w:t>quasi il 60% degli italiani pensava che gli insetti non sarebbero mai stati accettati come alimenti in Italia</w:t>
      </w:r>
      <w:r w:rsidRPr="00AA1538">
        <w:rPr>
          <w:color w:val="000000"/>
          <w:sz w:val="24"/>
          <w:szCs w:val="24"/>
        </w:rPr>
        <w:t>.</w:t>
      </w:r>
    </w:p>
    <w:p w14:paraId="00000008" w14:textId="77777777" w:rsidR="003B3D3E" w:rsidRPr="00AA1538" w:rsidRDefault="003B3D3E">
      <w:pPr>
        <w:spacing w:after="0"/>
        <w:jc w:val="both"/>
        <w:rPr>
          <w:color w:val="000000"/>
          <w:sz w:val="24"/>
          <w:szCs w:val="24"/>
        </w:rPr>
      </w:pPr>
    </w:p>
    <w:p w14:paraId="00000009" w14:textId="77777777" w:rsidR="003B3D3E" w:rsidRDefault="00000000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b/>
          <w:i/>
          <w:sz w:val="24"/>
          <w:szCs w:val="24"/>
        </w:rPr>
        <w:t>novel</w:t>
      </w:r>
      <w:proofErr w:type="spellEnd"/>
      <w:r>
        <w:rPr>
          <w:b/>
          <w:i/>
          <w:sz w:val="24"/>
          <w:szCs w:val="24"/>
        </w:rPr>
        <w:t xml:space="preserve"> food, </w:t>
      </w:r>
      <w:r>
        <w:rPr>
          <w:sz w:val="24"/>
          <w:szCs w:val="24"/>
        </w:rPr>
        <w:t>che porta sulle nostre tavole nuovi alimenti, tra cui insetti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aracnidi come cavallette, grilli, coleotteri, bruchi e scorpioni, era visto come un’ipotesi non percorribile sulle nostre tavole e il pensiero di trovare su uno </w:t>
      </w:r>
      <w:r>
        <w:rPr>
          <w:b/>
          <w:sz w:val="24"/>
          <w:szCs w:val="24"/>
        </w:rPr>
        <w:t>scaffale o nel banco frigo</w:t>
      </w:r>
      <w:r>
        <w:rPr>
          <w:sz w:val="24"/>
          <w:szCs w:val="24"/>
        </w:rPr>
        <w:t xml:space="preserve"> un prodotto a base di insetti suscitava una </w:t>
      </w:r>
      <w:r>
        <w:rPr>
          <w:b/>
          <w:sz w:val="24"/>
          <w:szCs w:val="24"/>
        </w:rPr>
        <w:t>reazione di disgusto nel 63% degli intervistati</w:t>
      </w:r>
      <w:r>
        <w:rPr>
          <w:sz w:val="24"/>
          <w:szCs w:val="24"/>
        </w:rPr>
        <w:t xml:space="preserve">. Percentuale in linea anche nel caso dei </w:t>
      </w:r>
      <w:r>
        <w:rPr>
          <w:b/>
          <w:sz w:val="24"/>
          <w:szCs w:val="24"/>
        </w:rPr>
        <w:t>ristoranti</w:t>
      </w:r>
      <w:r>
        <w:rPr>
          <w:sz w:val="24"/>
          <w:szCs w:val="24"/>
        </w:rPr>
        <w:t xml:space="preserve">: trovare un piatto nel menù a base d’insetti </w:t>
      </w:r>
      <w:r>
        <w:rPr>
          <w:b/>
          <w:sz w:val="24"/>
          <w:szCs w:val="24"/>
        </w:rPr>
        <w:t>non sarebbe stato gradito al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60%</w:t>
      </w:r>
      <w:r>
        <w:rPr>
          <w:sz w:val="24"/>
          <w:szCs w:val="24"/>
        </w:rPr>
        <w:t xml:space="preserve"> dei rispondenti.</w:t>
      </w:r>
    </w:p>
    <w:p w14:paraId="0000000A" w14:textId="77777777" w:rsidR="003B3D3E" w:rsidRDefault="003B3D3E">
      <w:pPr>
        <w:spacing w:after="0"/>
        <w:jc w:val="both"/>
        <w:rPr>
          <w:sz w:val="24"/>
          <w:szCs w:val="24"/>
        </w:rPr>
      </w:pPr>
    </w:p>
    <w:p w14:paraId="0000000B" w14:textId="77777777" w:rsidR="003B3D3E" w:rsidRDefault="00000000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tanto discussa sicurezza alimentare, che è emersa essere uno dei principali dubbi legati all’approvazione di questo provvedimento, era un elemento che già preoccupava gli italiani cinque anni fa.</w:t>
      </w:r>
      <w:r>
        <w:rPr>
          <w:color w:val="000000"/>
          <w:sz w:val="24"/>
          <w:szCs w:val="24"/>
        </w:rPr>
        <w:t xml:space="preserve"> Il </w:t>
      </w:r>
      <w:r>
        <w:rPr>
          <w:b/>
          <w:color w:val="000000"/>
          <w:sz w:val="24"/>
          <w:szCs w:val="24"/>
        </w:rPr>
        <w:t xml:space="preserve">73% degli italiani </w:t>
      </w:r>
      <w:r>
        <w:rPr>
          <w:color w:val="000000"/>
          <w:sz w:val="24"/>
          <w:szCs w:val="24"/>
        </w:rPr>
        <w:t>infatti pensava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che la </w:t>
      </w:r>
      <w:r>
        <w:rPr>
          <w:b/>
          <w:color w:val="000000"/>
          <w:sz w:val="24"/>
          <w:szCs w:val="24"/>
        </w:rPr>
        <w:t>produzione degli stessi richiederebbe maggiori attenzioni</w:t>
      </w:r>
      <w:r>
        <w:rPr>
          <w:color w:val="000000"/>
          <w:sz w:val="24"/>
          <w:szCs w:val="24"/>
        </w:rPr>
        <w:t xml:space="preserve"> in termini di sicurezza alimentare e pratiche igieniche, e </w:t>
      </w:r>
      <w:r>
        <w:rPr>
          <w:b/>
          <w:color w:val="000000"/>
          <w:sz w:val="24"/>
          <w:szCs w:val="24"/>
        </w:rPr>
        <w:t>il 55% era molto preoccupato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dal punto di vista sanitario</w:t>
      </w:r>
      <w:r>
        <w:rPr>
          <w:color w:val="000000"/>
          <w:sz w:val="24"/>
          <w:szCs w:val="24"/>
        </w:rPr>
        <w:t xml:space="preserve"> per le pratiche che possano essere utilizzate o meno nella lavorazione degli insetti ad uso alimentare.</w:t>
      </w:r>
    </w:p>
    <w:p w14:paraId="0000000C" w14:textId="77777777" w:rsidR="003B3D3E" w:rsidRDefault="00000000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097D4471" w:rsidR="003B3D3E" w:rsidRDefault="0000000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Quello che era considerato il cibo del futuro è ormai diventato realtà e la rivoluzione nel piatto ha decisamente avuto una spinta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importante. Quanto gli italiani si ricrederanno </w:t>
      </w:r>
      <w:r>
        <w:rPr>
          <w:sz w:val="24"/>
          <w:szCs w:val="24"/>
        </w:rPr>
        <w:t>e come risponderanno ai nuovi trend alimentari</w:t>
      </w:r>
      <w:r>
        <w:rPr>
          <w:color w:val="000000"/>
          <w:sz w:val="24"/>
          <w:szCs w:val="24"/>
        </w:rPr>
        <w:t xml:space="preserve"> sarà poi il tempo a dirlo.</w:t>
      </w:r>
    </w:p>
    <w:p w14:paraId="0000000E" w14:textId="33B281F5" w:rsidR="003B3D3E" w:rsidRDefault="00000000">
      <w:pPr>
        <w:spacing w:after="0"/>
        <w:rPr>
          <w:sz w:val="24"/>
          <w:szCs w:val="24"/>
        </w:rPr>
      </w:pPr>
      <w:sdt>
        <w:sdtPr>
          <w:tag w:val="goog_rdk_3"/>
          <w:id w:val="-424349050"/>
          <w:showingPlcHdr/>
        </w:sdtPr>
        <w:sdtContent>
          <w:r w:rsidR="00AA1538">
            <w:t xml:space="preserve">     </w:t>
          </w:r>
        </w:sdtContent>
      </w:sdt>
    </w:p>
    <w:p w14:paraId="0000000F" w14:textId="77777777" w:rsidR="003B3D3E" w:rsidRDefault="00000000">
      <w:pPr>
        <w:spacing w:after="0" w:line="240" w:lineRule="auto"/>
        <w:ind w:hanging="2"/>
        <w:jc w:val="both"/>
        <w:rPr>
          <w:sz w:val="21"/>
          <w:szCs w:val="21"/>
        </w:rPr>
      </w:pPr>
      <w:r>
        <w:rPr>
          <w:sz w:val="21"/>
          <w:szCs w:val="21"/>
        </w:rPr>
        <w:t>***</w:t>
      </w:r>
    </w:p>
    <w:p w14:paraId="00000010" w14:textId="77777777" w:rsidR="003B3D3E" w:rsidRDefault="00000000">
      <w:pPr>
        <w:spacing w:after="0"/>
        <w:ind w:hanging="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Rentokil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Initial</w:t>
      </w:r>
      <w:proofErr w:type="spellEnd"/>
    </w:p>
    <w:p w14:paraId="00000011" w14:textId="77777777" w:rsidR="003B3D3E" w:rsidRDefault="00000000">
      <w:pPr>
        <w:spacing w:after="0" w:line="240" w:lineRule="auto"/>
        <w:ind w:hanging="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Rentokil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Initial</w:t>
      </w:r>
      <w:proofErr w:type="spellEnd"/>
      <w:r>
        <w:rPr>
          <w:sz w:val="20"/>
          <w:szCs w:val="20"/>
        </w:rPr>
        <w:t xml:space="preserve"> è il maggior fornitore al mondo di servizi per le aziende. Da oltre 90 anni l’azienda - nata dalla fusione di due società - si occupa di </w:t>
      </w:r>
      <w:proofErr w:type="spellStart"/>
      <w:r>
        <w:rPr>
          <w:sz w:val="20"/>
          <w:szCs w:val="20"/>
        </w:rPr>
        <w:t>Pest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Hygiene</w:t>
      </w:r>
      <w:proofErr w:type="spellEnd"/>
      <w:r>
        <w:rPr>
          <w:sz w:val="20"/>
          <w:szCs w:val="20"/>
        </w:rPr>
        <w:t xml:space="preserve"> Services. Attiva in oltre 90 Paesi al mondo - in Europa, Asia, Oceania, America e Africa - conta più di 57.000 dipendenti e un fatturato annuo di £ 3 miliardi. La filiale italiana opera oggi con due divisioni: </w:t>
      </w:r>
      <w:proofErr w:type="spellStart"/>
      <w:r>
        <w:rPr>
          <w:sz w:val="20"/>
          <w:szCs w:val="20"/>
        </w:rPr>
        <w:t>Initial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Hygiene</w:t>
      </w:r>
      <w:proofErr w:type="spellEnd"/>
      <w:r>
        <w:rPr>
          <w:sz w:val="20"/>
          <w:szCs w:val="20"/>
        </w:rPr>
        <w:t>, specializzata in servizi per l’igiene e marketing olfattivo, che si è ampliata grazie all’acquisizione di CWS-</w:t>
      </w:r>
      <w:proofErr w:type="spellStart"/>
      <w:r>
        <w:rPr>
          <w:sz w:val="20"/>
          <w:szCs w:val="20"/>
        </w:rPr>
        <w:t>boco</w:t>
      </w:r>
      <w:proofErr w:type="spellEnd"/>
      <w:r>
        <w:rPr>
          <w:sz w:val="20"/>
          <w:szCs w:val="20"/>
        </w:rPr>
        <w:t xml:space="preserve"> Italia, e </w:t>
      </w:r>
      <w:proofErr w:type="spellStart"/>
      <w:r>
        <w:rPr>
          <w:sz w:val="20"/>
          <w:szCs w:val="20"/>
        </w:rPr>
        <w:t>Rentokil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Pest</w:t>
      </w:r>
      <w:proofErr w:type="spellEnd"/>
      <w:r>
        <w:rPr>
          <w:sz w:val="20"/>
          <w:szCs w:val="20"/>
        </w:rPr>
        <w:t xml:space="preserve"> Control, dedicata ai servizi per la disinfestazione e monitoraggio degli infestanti e la disinfezione degli ambienti. Lo staff è composto ora da oltre 600 dipendenti, con un personale tecnico suddiviso su molteplici filiali nel territorio nazionale. Nel 2021 la società ha acquisito Gico Systems, azienda </w:t>
      </w:r>
      <w:r>
        <w:rPr>
          <w:sz w:val="20"/>
          <w:szCs w:val="20"/>
        </w:rPr>
        <w:lastRenderedPageBreak/>
        <w:t xml:space="preserve">italiana specializzata nel </w:t>
      </w:r>
      <w:proofErr w:type="spellStart"/>
      <w:r>
        <w:rPr>
          <w:sz w:val="20"/>
          <w:szCs w:val="20"/>
        </w:rPr>
        <w:t>pest</w:t>
      </w:r>
      <w:proofErr w:type="spellEnd"/>
      <w:r>
        <w:rPr>
          <w:sz w:val="20"/>
          <w:szCs w:val="20"/>
        </w:rPr>
        <w:t xml:space="preserve"> control e allontanamento volatili. </w:t>
      </w:r>
      <w:proofErr w:type="spellStart"/>
      <w:r>
        <w:rPr>
          <w:sz w:val="20"/>
          <w:szCs w:val="20"/>
        </w:rPr>
        <w:t>Rentokil</w:t>
      </w:r>
      <w:proofErr w:type="spellEnd"/>
      <w:r>
        <w:rPr>
          <w:sz w:val="20"/>
          <w:szCs w:val="20"/>
        </w:rPr>
        <w:t xml:space="preserve"> ha un'esperienza globale dal Nord America all'Europa, anche grazie alla recente acquisizione di </w:t>
      </w:r>
      <w:proofErr w:type="spellStart"/>
      <w:r>
        <w:rPr>
          <w:sz w:val="20"/>
          <w:szCs w:val="20"/>
        </w:rPr>
        <w:t>Terminix</w:t>
      </w:r>
      <w:proofErr w:type="spellEnd"/>
      <w:r>
        <w:rPr>
          <w:sz w:val="20"/>
          <w:szCs w:val="20"/>
        </w:rPr>
        <w:t xml:space="preserve">, società leader del </w:t>
      </w:r>
      <w:proofErr w:type="spellStart"/>
      <w:r>
        <w:rPr>
          <w:sz w:val="20"/>
          <w:szCs w:val="20"/>
        </w:rPr>
        <w:t>Pest</w:t>
      </w:r>
      <w:proofErr w:type="spellEnd"/>
      <w:r>
        <w:rPr>
          <w:sz w:val="20"/>
          <w:szCs w:val="20"/>
        </w:rPr>
        <w:t xml:space="preserve"> Control in Nord America. </w:t>
      </w:r>
    </w:p>
    <w:p w14:paraId="00000012" w14:textId="77777777" w:rsidR="003B3D3E" w:rsidRDefault="003B3D3E">
      <w:pPr>
        <w:spacing w:after="0" w:line="240" w:lineRule="auto"/>
        <w:jc w:val="both"/>
        <w:rPr>
          <w:b/>
          <w:sz w:val="20"/>
          <w:szCs w:val="20"/>
        </w:rPr>
      </w:pPr>
    </w:p>
    <w:p w14:paraId="00000013" w14:textId="77777777" w:rsidR="003B3D3E" w:rsidRDefault="00000000">
      <w:pPr>
        <w:spacing w:after="0" w:line="240" w:lineRule="auto"/>
        <w:ind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Contatti per la stampa:</w:t>
      </w:r>
    </w:p>
    <w:p w14:paraId="00000014" w14:textId="77777777" w:rsidR="003B3D3E" w:rsidRDefault="00000000">
      <w:pPr>
        <w:spacing w:after="0" w:line="240" w:lineRule="auto"/>
        <w:ind w:hanging="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Noesis</w:t>
      </w:r>
      <w:proofErr w:type="spellEnd"/>
      <w:r>
        <w:rPr>
          <w:sz w:val="20"/>
          <w:szCs w:val="20"/>
        </w:rPr>
        <w:t xml:space="preserve"> Comunicazione - Tel. 02 8310511</w:t>
      </w:r>
    </w:p>
    <w:p w14:paraId="00000015" w14:textId="77777777" w:rsidR="003B3D3E" w:rsidRDefault="00000000">
      <w:pPr>
        <w:spacing w:after="0"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>
        <w:r>
          <w:rPr>
            <w:color w:val="0563C1"/>
            <w:sz w:val="20"/>
            <w:szCs w:val="20"/>
            <w:u w:val="single"/>
          </w:rPr>
          <w:t>rentokil-initial@noesis.net</w:t>
        </w:r>
      </w:hyperlink>
      <w:r>
        <w:rPr>
          <w:sz w:val="20"/>
          <w:szCs w:val="20"/>
        </w:rPr>
        <w:t xml:space="preserve"> </w:t>
      </w:r>
    </w:p>
    <w:p w14:paraId="00000016" w14:textId="77777777" w:rsidR="003B3D3E" w:rsidRDefault="003B3D3E">
      <w:pPr>
        <w:spacing w:after="0" w:line="240" w:lineRule="auto"/>
        <w:ind w:hanging="2"/>
        <w:jc w:val="both"/>
        <w:rPr>
          <w:sz w:val="21"/>
          <w:szCs w:val="21"/>
        </w:rPr>
      </w:pPr>
    </w:p>
    <w:sectPr w:rsidR="003B3D3E">
      <w:headerReference w:type="default" r:id="rId9"/>
      <w:pgSz w:w="11906" w:h="16838"/>
      <w:pgMar w:top="1702" w:right="1274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1B6" w14:textId="77777777" w:rsidR="002E65F5" w:rsidRDefault="002E65F5">
      <w:pPr>
        <w:spacing w:after="0" w:line="240" w:lineRule="auto"/>
      </w:pPr>
      <w:r>
        <w:separator/>
      </w:r>
    </w:p>
  </w:endnote>
  <w:endnote w:type="continuationSeparator" w:id="0">
    <w:p w14:paraId="5587A080" w14:textId="77777777" w:rsidR="002E65F5" w:rsidRDefault="002E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8C26" w14:textId="77777777" w:rsidR="002E65F5" w:rsidRDefault="002E65F5">
      <w:pPr>
        <w:spacing w:after="0" w:line="240" w:lineRule="auto"/>
      </w:pPr>
      <w:r>
        <w:separator/>
      </w:r>
    </w:p>
  </w:footnote>
  <w:footnote w:type="continuationSeparator" w:id="0">
    <w:p w14:paraId="1A34FBCA" w14:textId="77777777" w:rsidR="002E65F5" w:rsidRDefault="002E65F5">
      <w:pPr>
        <w:spacing w:after="0" w:line="240" w:lineRule="auto"/>
      </w:pPr>
      <w:r>
        <w:continuationSeparator/>
      </w:r>
    </w:p>
  </w:footnote>
  <w:footnote w:id="1">
    <w:p w14:paraId="5FFE07F0" w14:textId="5036F203" w:rsidR="00AA1538" w:rsidRDefault="00AA1538" w:rsidP="00AA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Edibilità</w:t>
      </w:r>
      <w:proofErr w:type="spellEnd"/>
      <w:r>
        <w:rPr>
          <w:i/>
          <w:color w:val="000000"/>
          <w:sz w:val="20"/>
          <w:szCs w:val="20"/>
        </w:rPr>
        <w:t xml:space="preserve"> degli Insetti</w:t>
      </w:r>
      <w:r>
        <w:rPr>
          <w:color w:val="000000"/>
          <w:sz w:val="20"/>
          <w:szCs w:val="20"/>
        </w:rPr>
        <w:t xml:space="preserve">, Indagine demoscopica realizzata da Doxa per </w:t>
      </w:r>
      <w:proofErr w:type="spellStart"/>
      <w:r>
        <w:rPr>
          <w:color w:val="000000"/>
          <w:sz w:val="20"/>
          <w:szCs w:val="20"/>
        </w:rPr>
        <w:t>Rentokil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Initial</w:t>
      </w:r>
      <w:proofErr w:type="spellEnd"/>
      <w:r>
        <w:rPr>
          <w:color w:val="000000"/>
          <w:sz w:val="20"/>
          <w:szCs w:val="20"/>
        </w:rPr>
        <w:t xml:space="preserve"> attraverso 1.005 interviste online su un campione nazionale rappresentativo della popolazione italiana adulta di 18-70 anni. Le interviste sono state condotte dall’ 11 al 14 maggio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B3D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noProof/>
        <w:color w:val="222222"/>
        <w:sz w:val="27"/>
        <w:szCs w:val="27"/>
        <w:highlight w:val="white"/>
      </w:rPr>
      <w:drawing>
        <wp:inline distT="0" distB="0" distL="0" distR="0" wp14:anchorId="0FAC6741" wp14:editId="6401DABD">
          <wp:extent cx="895506" cy="203730"/>
          <wp:effectExtent l="0" t="0" r="0" b="0"/>
          <wp:docPr id="6" name="image1.jpg" descr="RI_Logo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I_Logo_Small.jpg"/>
                  <pic:cNvPicPr preferRelativeResize="0"/>
                </pic:nvPicPr>
                <pic:blipFill>
                  <a:blip r:embed="rId1"/>
                  <a:srcRect t="1" b="49093"/>
                  <a:stretch>
                    <a:fillRect/>
                  </a:stretch>
                </pic:blipFill>
                <pic:spPr>
                  <a:xfrm>
                    <a:off x="0" y="0"/>
                    <a:ext cx="895506" cy="20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E"/>
    <w:rsid w:val="000D2FC4"/>
    <w:rsid w:val="002E65F5"/>
    <w:rsid w:val="003B3D3E"/>
    <w:rsid w:val="005D2DF7"/>
    <w:rsid w:val="00741DFA"/>
    <w:rsid w:val="00A52B7F"/>
    <w:rsid w:val="00A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A079"/>
  <w15:docId w15:val="{52F1A5A0-2DD8-2B45-98B6-89C8DEE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38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38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38B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3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8B6"/>
  </w:style>
  <w:style w:type="paragraph" w:styleId="Pidipagina">
    <w:name w:val="footer"/>
    <w:basedOn w:val="Normale"/>
    <w:link w:val="PidipaginaCarattere"/>
    <w:uiPriority w:val="99"/>
    <w:unhideWhenUsed/>
    <w:rsid w:val="00CD3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8B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2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2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35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672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F0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5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5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A153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okil-initial@noesi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ntokil.com/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VinGuhdg/d1xzI/arvLV0H4X3A==">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Palmerini</dc:creator>
  <cp:lastModifiedBy>Colombo, Paolo</cp:lastModifiedBy>
  <cp:revision>2</cp:revision>
  <dcterms:created xsi:type="dcterms:W3CDTF">2023-01-23T18:00:00Z</dcterms:created>
  <dcterms:modified xsi:type="dcterms:W3CDTF">2023-01-23T18:00:00Z</dcterms:modified>
</cp:coreProperties>
</file>