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bookmarkStart w:id="0" w:name="_GoBack"/>
      <w:r w:rsidRPr="00C832B5">
        <w:t>Padova,</w:t>
      </w:r>
      <w:r w:rsidR="00B029AB" w:rsidRPr="00C832B5">
        <w:t xml:space="preserve"> </w:t>
      </w:r>
      <w:r w:rsidR="00F91C06">
        <w:t>9 gennaio 2023</w:t>
      </w:r>
    </w:p>
    <w:p w:rsidR="00F91C06" w:rsidRDefault="00F91C06" w:rsidP="00245082">
      <w:pPr>
        <w:ind w:right="57"/>
        <w:mirrorIndents/>
        <w:jc w:val="both"/>
      </w:pPr>
    </w:p>
    <w:p w:rsidR="00F91C06" w:rsidRDefault="00F91C06" w:rsidP="00F91C06">
      <w:pPr>
        <w:jc w:val="center"/>
        <w:rPr>
          <w:b/>
          <w:color w:val="C00000"/>
        </w:rPr>
      </w:pPr>
      <w:r w:rsidRPr="0084498C">
        <w:rPr>
          <w:b/>
          <w:color w:val="C00000"/>
        </w:rPr>
        <w:t xml:space="preserve">NON SOLO ACQUA AL CENTRO </w:t>
      </w:r>
      <w:r>
        <w:rPr>
          <w:b/>
          <w:color w:val="C00000"/>
        </w:rPr>
        <w:t>DELLA TERRA</w:t>
      </w:r>
    </w:p>
    <w:p w:rsidR="00F91C06" w:rsidRDefault="00F91C06" w:rsidP="00F91C06">
      <w:pPr>
        <w:jc w:val="center"/>
        <w:rPr>
          <w:b/>
          <w:color w:val="C00000"/>
          <w:lang w:eastAsia="it-IT"/>
        </w:rPr>
      </w:pPr>
      <w:r w:rsidRPr="0084498C">
        <w:rPr>
          <w:b/>
          <w:color w:val="C00000"/>
        </w:rPr>
        <w:t xml:space="preserve">CI SONO ANCHE </w:t>
      </w:r>
      <w:r w:rsidRPr="0084498C">
        <w:rPr>
          <w:b/>
          <w:color w:val="C00000"/>
          <w:lang w:eastAsia="it-IT"/>
        </w:rPr>
        <w:t>METANO E IDROGENO MOLECOLARE</w:t>
      </w:r>
    </w:p>
    <w:p w:rsidR="00F91C06" w:rsidRPr="0084498C" w:rsidRDefault="00F91C06" w:rsidP="00F91C06">
      <w:pPr>
        <w:jc w:val="center"/>
        <w:rPr>
          <w:b/>
          <w:color w:val="222222"/>
          <w:lang w:eastAsia="it-IT"/>
        </w:rPr>
      </w:pPr>
    </w:p>
    <w:p w:rsidR="00F91C06" w:rsidRPr="00CE78BC" w:rsidRDefault="00F91C06" w:rsidP="00F91C06">
      <w:pPr>
        <w:jc w:val="center"/>
        <w:rPr>
          <w:b/>
          <w:color w:val="222222"/>
          <w:u w:val="single"/>
          <w:lang w:eastAsia="it-IT"/>
        </w:rPr>
      </w:pPr>
      <w:r w:rsidRPr="00CE78BC">
        <w:rPr>
          <w:b/>
          <w:color w:val="222222"/>
          <w:u w:val="single"/>
          <w:lang w:eastAsia="it-IT"/>
        </w:rPr>
        <w:t>Lo studio pubblicato su «Nature» conferma per la prima volta che</w:t>
      </w:r>
    </w:p>
    <w:p w:rsidR="00F91C06" w:rsidRPr="00C75D30" w:rsidRDefault="00F91C06" w:rsidP="00F91C06">
      <w:pPr>
        <w:jc w:val="center"/>
        <w:rPr>
          <w:b/>
          <w:color w:val="222222"/>
          <w:u w:val="single"/>
          <w:lang w:eastAsia="it-IT"/>
        </w:rPr>
      </w:pPr>
      <w:r w:rsidRPr="001D5EBA">
        <w:rPr>
          <w:b/>
          <w:color w:val="222222"/>
          <w:u w:val="single"/>
          <w:lang w:eastAsia="it-IT"/>
        </w:rPr>
        <w:t>le placche tettoniche penetrano nel mantello seguendo talvolta percorsi non lineari</w:t>
      </w:r>
      <w:r>
        <w:rPr>
          <w:b/>
          <w:color w:val="222222"/>
          <w:lang w:eastAsia="it-IT"/>
        </w:rPr>
        <w:t>.</w:t>
      </w:r>
    </w:p>
    <w:p w:rsidR="00F91C06" w:rsidRDefault="00F91C06" w:rsidP="00F91C06">
      <w:pPr>
        <w:jc w:val="center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La scoperta potrebbe contribuire anche a comprendere l’origine dei</w:t>
      </w:r>
    </w:p>
    <w:p w:rsidR="00F91C06" w:rsidRPr="003F4F75" w:rsidRDefault="00F91C06" w:rsidP="00F91C06">
      <w:pPr>
        <w:jc w:val="center"/>
        <w:rPr>
          <w:b/>
          <w:color w:val="222222"/>
          <w:lang w:eastAsia="it-IT"/>
        </w:rPr>
      </w:pPr>
      <w:r>
        <w:rPr>
          <w:b/>
          <w:color w:val="222222"/>
          <w:lang w:eastAsia="it-IT"/>
        </w:rPr>
        <w:t>terremoti profondi e di grande magnitudine</w:t>
      </w:r>
    </w:p>
    <w:p w:rsidR="00F91C06" w:rsidRDefault="00F91C06" w:rsidP="00F91C06">
      <w:pPr>
        <w:shd w:val="clear" w:color="auto" w:fill="FFFFFF"/>
        <w:jc w:val="both"/>
        <w:rPr>
          <w:color w:val="222222"/>
          <w:lang w:eastAsia="it-IT"/>
        </w:rPr>
      </w:pP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>I diamanti super profondi, quelli estremamente rari che si formano a profondità da 300 fino a 1000 km all’interno del mantello terrestre, sono vere e proprie capsule inerti capaci di trasportare “frammenti” di terra profonda fino alla superficie terrestre senza qu</w:t>
      </w:r>
      <w:r>
        <w:rPr>
          <w:color w:val="222222"/>
          <w:lang w:eastAsia="it-IT"/>
        </w:rPr>
        <w:t>asi alcuna alterazione chimica.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>L’articolo dal titolo "</w:t>
      </w:r>
      <w:hyperlink r:id="rId8" w:history="1">
        <w:r w:rsidRPr="00435371">
          <w:rPr>
            <w:rStyle w:val="Collegamentoipertestuale"/>
            <w:b/>
            <w:i/>
            <w:lang w:eastAsia="it-IT"/>
          </w:rPr>
          <w:t xml:space="preserve">Extreme redox </w:t>
        </w:r>
        <w:proofErr w:type="spellStart"/>
        <w:r w:rsidRPr="00435371">
          <w:rPr>
            <w:rStyle w:val="Collegamentoipertestuale"/>
            <w:b/>
            <w:i/>
            <w:lang w:eastAsia="it-IT"/>
          </w:rPr>
          <w:t>variations</w:t>
        </w:r>
        <w:proofErr w:type="spellEnd"/>
        <w:r w:rsidRPr="00435371">
          <w:rPr>
            <w:rStyle w:val="Collegamentoipertestuale"/>
            <w:b/>
            <w:i/>
            <w:lang w:eastAsia="it-IT"/>
          </w:rPr>
          <w:t xml:space="preserve"> in a </w:t>
        </w:r>
        <w:proofErr w:type="spellStart"/>
        <w:r w:rsidRPr="00435371">
          <w:rPr>
            <w:rStyle w:val="Collegamentoipertestuale"/>
            <w:b/>
            <w:i/>
            <w:lang w:eastAsia="it-IT"/>
          </w:rPr>
          <w:t>superdeep</w:t>
        </w:r>
        <w:proofErr w:type="spellEnd"/>
        <w:r w:rsidRPr="00435371">
          <w:rPr>
            <w:rStyle w:val="Collegamentoipertestuale"/>
            <w:b/>
            <w:i/>
            <w:lang w:eastAsia="it-IT"/>
          </w:rPr>
          <w:t xml:space="preserve"> </w:t>
        </w:r>
        <w:proofErr w:type="spellStart"/>
        <w:r w:rsidRPr="00435371">
          <w:rPr>
            <w:rStyle w:val="Collegamentoipertestuale"/>
            <w:b/>
            <w:i/>
            <w:lang w:eastAsia="it-IT"/>
          </w:rPr>
          <w:t>diamond</w:t>
        </w:r>
        <w:proofErr w:type="spellEnd"/>
        <w:r w:rsidRPr="00435371">
          <w:rPr>
            <w:rStyle w:val="Collegamentoipertestuale"/>
            <w:b/>
            <w:i/>
            <w:lang w:eastAsia="it-IT"/>
          </w:rPr>
          <w:t xml:space="preserve"> from a </w:t>
        </w:r>
        <w:proofErr w:type="spellStart"/>
        <w:r w:rsidRPr="00435371">
          <w:rPr>
            <w:rStyle w:val="Collegamentoipertestuale"/>
            <w:b/>
            <w:i/>
            <w:lang w:eastAsia="it-IT"/>
          </w:rPr>
          <w:t>subducted</w:t>
        </w:r>
        <w:proofErr w:type="spellEnd"/>
        <w:r w:rsidRPr="00435371">
          <w:rPr>
            <w:rStyle w:val="Collegamentoipertestuale"/>
            <w:b/>
            <w:i/>
            <w:lang w:eastAsia="it-IT"/>
          </w:rPr>
          <w:t xml:space="preserve"> </w:t>
        </w:r>
        <w:proofErr w:type="spellStart"/>
        <w:r w:rsidRPr="00435371">
          <w:rPr>
            <w:rStyle w:val="Collegamentoipertestuale"/>
            <w:b/>
            <w:i/>
            <w:lang w:eastAsia="it-IT"/>
          </w:rPr>
          <w:t>slab</w:t>
        </w:r>
        <w:proofErr w:type="spellEnd"/>
      </w:hyperlink>
      <w:r>
        <w:rPr>
          <w:color w:val="222222"/>
          <w:lang w:eastAsia="it-IT"/>
        </w:rPr>
        <w:t>"</w:t>
      </w:r>
      <w:r w:rsidRPr="00B051F7">
        <w:rPr>
          <w:color w:val="222222"/>
          <w:lang w:eastAsia="it-IT"/>
        </w:rPr>
        <w:t xml:space="preserve">, </w:t>
      </w:r>
      <w:r w:rsidRPr="00D96C95">
        <w:rPr>
          <w:color w:val="222222"/>
          <w:lang w:eastAsia="it-IT"/>
        </w:rPr>
        <w:t xml:space="preserve">che ha come prima firma </w:t>
      </w:r>
      <w:r w:rsidRPr="0054579E">
        <w:rPr>
          <w:b/>
          <w:color w:val="222222"/>
          <w:lang w:eastAsia="it-IT"/>
        </w:rPr>
        <w:t xml:space="preserve">Fabrizio </w:t>
      </w:r>
      <w:proofErr w:type="spellStart"/>
      <w:r w:rsidRPr="0054579E">
        <w:rPr>
          <w:b/>
          <w:color w:val="222222"/>
          <w:lang w:eastAsia="it-IT"/>
        </w:rPr>
        <w:t>Nestola</w:t>
      </w:r>
      <w:proofErr w:type="spellEnd"/>
      <w:r w:rsidRPr="0054579E">
        <w:rPr>
          <w:b/>
          <w:color w:val="222222"/>
          <w:lang w:eastAsia="it-IT"/>
        </w:rPr>
        <w:t xml:space="preserve"> del Dipartimento di </w:t>
      </w:r>
      <w:proofErr w:type="spellStart"/>
      <w:r w:rsidRPr="0054579E">
        <w:rPr>
          <w:b/>
          <w:color w:val="222222"/>
          <w:lang w:eastAsia="it-IT"/>
        </w:rPr>
        <w:t>Geoscienze</w:t>
      </w:r>
      <w:proofErr w:type="spellEnd"/>
      <w:r w:rsidRPr="0054579E">
        <w:rPr>
          <w:b/>
          <w:color w:val="222222"/>
          <w:lang w:eastAsia="it-IT"/>
        </w:rPr>
        <w:t xml:space="preserve"> dell’Università di Padova</w:t>
      </w:r>
      <w:r w:rsidRPr="00D96C95">
        <w:rPr>
          <w:color w:val="222222"/>
          <w:lang w:eastAsia="it-IT"/>
        </w:rPr>
        <w:t xml:space="preserve"> </w:t>
      </w:r>
      <w:r>
        <w:rPr>
          <w:color w:val="222222"/>
          <w:lang w:eastAsia="it-IT"/>
        </w:rPr>
        <w:t>con il</w:t>
      </w:r>
      <w:r w:rsidRPr="00D96C95">
        <w:rPr>
          <w:color w:val="222222"/>
          <w:lang w:eastAsia="it-IT"/>
        </w:rPr>
        <w:t xml:space="preserve"> contributo di Luca Bindi del Dipartimento di Scienze della Terra dell’Università di Firenze e pubblicato su «</w:t>
      </w:r>
      <w:r w:rsidRPr="00D96C95">
        <w:rPr>
          <w:b/>
          <w:color w:val="222222"/>
          <w:lang w:eastAsia="it-IT"/>
        </w:rPr>
        <w:t>Nature</w:t>
      </w:r>
      <w:r w:rsidRPr="00D96C95">
        <w:rPr>
          <w:color w:val="222222"/>
          <w:lang w:eastAsia="it-IT"/>
        </w:rPr>
        <w:t xml:space="preserve">» dal team di ricerca internazionale </w:t>
      </w:r>
      <w:r>
        <w:rPr>
          <w:color w:val="222222"/>
          <w:lang w:eastAsia="it-IT"/>
        </w:rPr>
        <w:t>– a cui hanno partecipato anche l’Università</w:t>
      </w:r>
      <w:r w:rsidRPr="00D96C95">
        <w:rPr>
          <w:color w:val="222222"/>
          <w:lang w:eastAsia="it-IT"/>
        </w:rPr>
        <w:t xml:space="preserve"> canadese di Alberta, la tedesca di Bayreuth, </w:t>
      </w:r>
      <w:r>
        <w:rPr>
          <w:color w:val="222222"/>
          <w:lang w:eastAsia="it-IT"/>
        </w:rPr>
        <w:t>l’</w:t>
      </w:r>
      <w:r w:rsidRPr="00D96C95">
        <w:rPr>
          <w:color w:val="222222"/>
          <w:lang w:eastAsia="it-IT"/>
        </w:rPr>
        <w:t xml:space="preserve">americana </w:t>
      </w:r>
      <w:proofErr w:type="spellStart"/>
      <w:r w:rsidRPr="00D96C95">
        <w:rPr>
          <w:color w:val="222222"/>
          <w:lang w:eastAsia="it-IT"/>
        </w:rPr>
        <w:t>Northwestern</w:t>
      </w:r>
      <w:proofErr w:type="spellEnd"/>
      <w:r w:rsidRPr="00D96C95">
        <w:rPr>
          <w:color w:val="222222"/>
          <w:lang w:eastAsia="it-IT"/>
        </w:rPr>
        <w:t xml:space="preserve"> </w:t>
      </w:r>
      <w:proofErr w:type="spellStart"/>
      <w:r w:rsidRPr="00D96C95">
        <w:rPr>
          <w:color w:val="222222"/>
          <w:lang w:eastAsia="it-IT"/>
        </w:rPr>
        <w:t>University</w:t>
      </w:r>
      <w:proofErr w:type="spellEnd"/>
      <w:r w:rsidRPr="00D96C95">
        <w:rPr>
          <w:color w:val="222222"/>
          <w:lang w:eastAsia="it-IT"/>
        </w:rPr>
        <w:t xml:space="preserve"> e </w:t>
      </w:r>
      <w:r>
        <w:rPr>
          <w:color w:val="222222"/>
          <w:lang w:eastAsia="it-IT"/>
        </w:rPr>
        <w:t>l’</w:t>
      </w:r>
      <w:r w:rsidRPr="00D96C95">
        <w:rPr>
          <w:color w:val="222222"/>
          <w:lang w:eastAsia="it-IT"/>
        </w:rPr>
        <w:t xml:space="preserve">inglese </w:t>
      </w:r>
      <w:proofErr w:type="spellStart"/>
      <w:r w:rsidRPr="00D96C95">
        <w:rPr>
          <w:color w:val="222222"/>
          <w:lang w:eastAsia="it-IT"/>
        </w:rPr>
        <w:t>University</w:t>
      </w:r>
      <w:proofErr w:type="spellEnd"/>
      <w:r w:rsidRPr="00D96C95">
        <w:rPr>
          <w:color w:val="222222"/>
          <w:lang w:eastAsia="it-IT"/>
        </w:rPr>
        <w:t xml:space="preserve"> of Glasgow</w:t>
      </w:r>
      <w:r>
        <w:rPr>
          <w:color w:val="222222"/>
          <w:lang w:eastAsia="it-IT"/>
        </w:rPr>
        <w:t xml:space="preserve"> –</w:t>
      </w:r>
      <w:r w:rsidRPr="00D96C95">
        <w:rPr>
          <w:color w:val="222222"/>
          <w:lang w:eastAsia="it-IT"/>
        </w:rPr>
        <w:t xml:space="preserve"> </w:t>
      </w:r>
      <w:r>
        <w:rPr>
          <w:color w:val="222222"/>
          <w:lang w:eastAsia="it-IT"/>
        </w:rPr>
        <w:t xml:space="preserve">descrive la composizione di un diamante </w:t>
      </w:r>
      <w:r w:rsidRPr="00D96C95">
        <w:rPr>
          <w:color w:val="222222"/>
          <w:lang w:eastAsia="it-IT"/>
        </w:rPr>
        <w:t>davvero unico e sensazionale</w:t>
      </w:r>
      <w:r>
        <w:rPr>
          <w:color w:val="222222"/>
          <w:lang w:eastAsia="it-IT"/>
        </w:rPr>
        <w:t>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 xml:space="preserve">Il diamante studiato </w:t>
      </w:r>
      <w:r>
        <w:rPr>
          <w:color w:val="222222"/>
          <w:lang w:eastAsia="it-IT"/>
        </w:rPr>
        <w:t>(</w:t>
      </w:r>
      <w:r w:rsidR="004C65B5">
        <w:rPr>
          <w:i/>
          <w:color w:val="222222"/>
          <w:u w:val="single"/>
          <w:lang w:eastAsia="it-IT"/>
        </w:rPr>
        <w:t>Foto</w:t>
      </w:r>
      <w:r w:rsidRPr="0095407A">
        <w:rPr>
          <w:i/>
          <w:color w:val="222222"/>
          <w:u w:val="single"/>
          <w:lang w:eastAsia="it-IT"/>
        </w:rPr>
        <w:t xml:space="preserve"> a</w:t>
      </w:r>
      <w:r w:rsidRPr="00D96C95">
        <w:rPr>
          <w:color w:val="222222"/>
          <w:lang w:eastAsia="it-IT"/>
        </w:rPr>
        <w:t xml:space="preserve">) </w:t>
      </w:r>
      <w:r>
        <w:rPr>
          <w:color w:val="222222"/>
          <w:lang w:eastAsia="it-IT"/>
        </w:rPr>
        <w:t>incorpora</w:t>
      </w:r>
      <w:r w:rsidRPr="00D96C95">
        <w:rPr>
          <w:color w:val="222222"/>
          <w:lang w:eastAsia="it-IT"/>
        </w:rPr>
        <w:t xml:space="preserve"> particolari inclusioni che testimoniano una sequenza complessa di reazioni chimiche che avvengono su una placca tettonica in subduzione</w:t>
      </w:r>
      <w:r>
        <w:rPr>
          <w:color w:val="222222"/>
          <w:lang w:eastAsia="it-IT"/>
        </w:rPr>
        <w:t xml:space="preserve"> – cioè quella placca che scorre al di sotto di un’altra placca e che può sprofondare verso l’interno del mantello terrestre –</w:t>
      </w:r>
      <w:r w:rsidRPr="00D96C95">
        <w:rPr>
          <w:color w:val="222222"/>
          <w:lang w:eastAsia="it-IT"/>
        </w:rPr>
        <w:t xml:space="preserve"> al “confi</w:t>
      </w:r>
      <w:r>
        <w:rPr>
          <w:color w:val="222222"/>
          <w:lang w:eastAsia="it-IT"/>
        </w:rPr>
        <w:t xml:space="preserve">ne” tra la zona di transizione, </w:t>
      </w:r>
      <w:r w:rsidRPr="00D96C95">
        <w:rPr>
          <w:color w:val="222222"/>
          <w:lang w:eastAsia="it-IT"/>
        </w:rPr>
        <w:t>tra</w:t>
      </w:r>
      <w:r>
        <w:rPr>
          <w:color w:val="222222"/>
          <w:lang w:eastAsia="it-IT"/>
        </w:rPr>
        <w:t xml:space="preserve"> i 410 e i 660 km di profondità, e il mantello inferiore, </w:t>
      </w:r>
      <w:r w:rsidRPr="00D96C95">
        <w:rPr>
          <w:color w:val="222222"/>
          <w:lang w:eastAsia="it-IT"/>
        </w:rPr>
        <w:t xml:space="preserve">settore che si estende da 660 km fino al nucleo terrestre </w:t>
      </w:r>
      <w:r>
        <w:rPr>
          <w:color w:val="222222"/>
          <w:lang w:eastAsia="it-IT"/>
        </w:rPr>
        <w:t>esterno a 2900 km di profondità</w:t>
      </w:r>
      <w:r w:rsidRPr="00D96C95">
        <w:rPr>
          <w:color w:val="222222"/>
          <w:lang w:eastAsia="it-IT"/>
        </w:rPr>
        <w:t>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>Il processo di subduzione è uno dei principali fenomeni geologici che stanno alla base della tettonica de</w:t>
      </w:r>
      <w:r>
        <w:rPr>
          <w:color w:val="222222"/>
          <w:lang w:eastAsia="it-IT"/>
        </w:rPr>
        <w:t xml:space="preserve">lle placche sul nostro pianeta, la teoria che indica come </w:t>
      </w:r>
      <w:r w:rsidRPr="0024249D">
        <w:rPr>
          <w:color w:val="222222"/>
          <w:lang w:eastAsia="it-IT"/>
        </w:rPr>
        <w:t>la litosfera</w:t>
      </w:r>
      <w:r>
        <w:rPr>
          <w:color w:val="222222"/>
          <w:lang w:eastAsia="it-IT"/>
        </w:rPr>
        <w:t xml:space="preserve">, </w:t>
      </w:r>
      <w:r w:rsidRPr="0024249D">
        <w:rPr>
          <w:color w:val="222222"/>
          <w:lang w:eastAsia="it-IT"/>
        </w:rPr>
        <w:t>l'involucro</w:t>
      </w:r>
      <w:r>
        <w:rPr>
          <w:color w:val="222222"/>
          <w:lang w:eastAsia="it-IT"/>
        </w:rPr>
        <w:t xml:space="preserve"> solido più esterno della Terra</w:t>
      </w:r>
      <w:r w:rsidRPr="0024249D">
        <w:rPr>
          <w:color w:val="222222"/>
          <w:lang w:eastAsia="it-IT"/>
        </w:rPr>
        <w:t xml:space="preserve"> dello spessore di 70-100 km,</w:t>
      </w:r>
      <w:r>
        <w:rPr>
          <w:color w:val="222222"/>
          <w:lang w:eastAsia="it-IT"/>
        </w:rPr>
        <w:t xml:space="preserve"> sia</w:t>
      </w:r>
      <w:r w:rsidRPr="0024249D">
        <w:rPr>
          <w:color w:val="222222"/>
          <w:lang w:eastAsia="it-IT"/>
        </w:rPr>
        <w:t xml:space="preserve"> divisa in circa venti porzioni rigide, dette appunto </w:t>
      </w:r>
      <w:r>
        <w:rPr>
          <w:color w:val="222222"/>
          <w:lang w:eastAsia="it-IT"/>
        </w:rPr>
        <w:t>placche.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>La tipologia di inclusioni</w:t>
      </w:r>
      <w:r>
        <w:rPr>
          <w:color w:val="222222"/>
          <w:lang w:eastAsia="it-IT"/>
        </w:rPr>
        <w:t xml:space="preserve"> analizzate </w:t>
      </w:r>
      <w:r w:rsidRPr="00D96C95">
        <w:rPr>
          <w:color w:val="222222"/>
          <w:lang w:eastAsia="it-IT"/>
        </w:rPr>
        <w:t>(</w:t>
      </w:r>
      <w:r w:rsidR="004C65B5">
        <w:rPr>
          <w:i/>
          <w:color w:val="222222"/>
          <w:u w:val="single"/>
          <w:lang w:eastAsia="it-IT"/>
        </w:rPr>
        <w:t>Foto</w:t>
      </w:r>
      <w:r w:rsidRPr="0095407A">
        <w:rPr>
          <w:i/>
          <w:color w:val="222222"/>
          <w:u w:val="single"/>
          <w:lang w:eastAsia="it-IT"/>
        </w:rPr>
        <w:t xml:space="preserve"> b</w:t>
      </w:r>
      <w:r>
        <w:rPr>
          <w:color w:val="222222"/>
          <w:lang w:eastAsia="it-IT"/>
        </w:rPr>
        <w:t>)</w:t>
      </w:r>
      <w:r w:rsidRPr="00D96C95">
        <w:rPr>
          <w:color w:val="222222"/>
          <w:lang w:eastAsia="it-IT"/>
        </w:rPr>
        <w:t xml:space="preserve"> come</w:t>
      </w:r>
      <w:r>
        <w:rPr>
          <w:color w:val="222222"/>
          <w:lang w:eastAsia="it-IT"/>
        </w:rPr>
        <w:t xml:space="preserve"> il ritrovamento di</w:t>
      </w:r>
      <w:r w:rsidRPr="00D96C95">
        <w:rPr>
          <w:color w:val="222222"/>
          <w:lang w:eastAsia="it-IT"/>
        </w:rPr>
        <w:t xml:space="preserve"> forsterite pura</w:t>
      </w:r>
      <w:r>
        <w:rPr>
          <w:color w:val="222222"/>
          <w:lang w:eastAsia="it-IT"/>
        </w:rPr>
        <w:t>,</w:t>
      </w:r>
      <w:r w:rsidRPr="00D96C95">
        <w:rPr>
          <w:color w:val="222222"/>
          <w:lang w:eastAsia="it-IT"/>
        </w:rPr>
        <w:t xml:space="preserve"> un</w:t>
      </w:r>
      <w:r>
        <w:rPr>
          <w:color w:val="222222"/>
          <w:lang w:eastAsia="it-IT"/>
        </w:rPr>
        <w:t xml:space="preserve"> caso unico, che è </w:t>
      </w:r>
      <w:r w:rsidRPr="00D96C95">
        <w:rPr>
          <w:color w:val="222222"/>
          <w:lang w:eastAsia="it-IT"/>
        </w:rPr>
        <w:t xml:space="preserve">un minerale del mantello terrestre </w:t>
      </w:r>
      <w:r>
        <w:rPr>
          <w:color w:val="222222"/>
          <w:lang w:eastAsia="it-IT"/>
        </w:rPr>
        <w:t>con composizione Mg</w:t>
      </w:r>
      <w:r w:rsidRPr="00B051F7">
        <w:rPr>
          <w:color w:val="222222"/>
          <w:vertAlign w:val="subscript"/>
          <w:lang w:eastAsia="it-IT"/>
        </w:rPr>
        <w:t>2</w:t>
      </w:r>
      <w:r>
        <w:rPr>
          <w:color w:val="222222"/>
          <w:lang w:eastAsia="it-IT"/>
        </w:rPr>
        <w:t>SiO</w:t>
      </w:r>
      <w:r w:rsidRPr="00B051F7">
        <w:rPr>
          <w:color w:val="222222"/>
          <w:vertAlign w:val="subscript"/>
          <w:lang w:eastAsia="it-IT"/>
        </w:rPr>
        <w:t>4</w:t>
      </w:r>
      <w:r w:rsidRPr="00D96C95">
        <w:rPr>
          <w:color w:val="222222"/>
          <w:lang w:eastAsia="it-IT"/>
        </w:rPr>
        <w:t xml:space="preserve"> e le reazioni chimiche che sono avvenute all’interno del diamante studiato </w:t>
      </w:r>
      <w:r w:rsidRPr="00BB2DB3">
        <w:rPr>
          <w:color w:val="222222"/>
          <w:u w:val="single"/>
          <w:lang w:eastAsia="it-IT"/>
        </w:rPr>
        <w:t>indicano e confermano la presenza di acqua a grandissime profondità</w:t>
      </w:r>
      <w:r w:rsidRPr="00D96C95">
        <w:rPr>
          <w:color w:val="222222"/>
          <w:lang w:eastAsia="it-IT"/>
        </w:rPr>
        <w:t xml:space="preserve"> (circa 660 km), </w:t>
      </w:r>
      <w:r w:rsidRPr="00BB2DB3">
        <w:rPr>
          <w:color w:val="222222"/>
          <w:u w:val="single"/>
          <w:lang w:eastAsia="it-IT"/>
        </w:rPr>
        <w:t>in concomitanza a metano</w:t>
      </w:r>
      <w:r w:rsidRPr="00D96C95">
        <w:rPr>
          <w:color w:val="222222"/>
          <w:lang w:eastAsia="it-IT"/>
        </w:rPr>
        <w:t xml:space="preserve"> (CH</w:t>
      </w:r>
      <w:r w:rsidRPr="00D96C95">
        <w:rPr>
          <w:color w:val="222222"/>
          <w:vertAlign w:val="subscript"/>
          <w:lang w:eastAsia="it-IT"/>
        </w:rPr>
        <w:t>4</w:t>
      </w:r>
      <w:r w:rsidRPr="00D96C95">
        <w:rPr>
          <w:color w:val="222222"/>
          <w:lang w:eastAsia="it-IT"/>
        </w:rPr>
        <w:t>), i</w:t>
      </w:r>
      <w:r w:rsidRPr="00BB2DB3">
        <w:rPr>
          <w:color w:val="222222"/>
          <w:u w:val="single"/>
          <w:lang w:eastAsia="it-IT"/>
        </w:rPr>
        <w:t>drogeno molecolare H</w:t>
      </w:r>
      <w:r w:rsidRPr="00BB2DB3">
        <w:rPr>
          <w:color w:val="222222"/>
          <w:u w:val="single"/>
          <w:vertAlign w:val="subscript"/>
          <w:lang w:eastAsia="it-IT"/>
        </w:rPr>
        <w:t>2</w:t>
      </w:r>
      <w:r w:rsidRPr="00BB2DB3">
        <w:rPr>
          <w:color w:val="222222"/>
          <w:u w:val="single"/>
          <w:lang w:eastAsia="it-IT"/>
        </w:rPr>
        <w:t xml:space="preserve"> e la presenza di settori</w:t>
      </w:r>
      <w:r w:rsidRPr="00D96C95">
        <w:rPr>
          <w:color w:val="222222"/>
          <w:lang w:eastAsia="it-IT"/>
        </w:rPr>
        <w:t>, sempre a queste profondità,</w:t>
      </w:r>
      <w:r>
        <w:rPr>
          <w:color w:val="222222"/>
          <w:lang w:eastAsia="it-IT"/>
        </w:rPr>
        <w:t xml:space="preserve"> </w:t>
      </w:r>
      <w:r>
        <w:rPr>
          <w:color w:val="222222"/>
          <w:u w:val="single"/>
          <w:lang w:eastAsia="it-IT"/>
        </w:rPr>
        <w:t>costituiti da ferro metallico</w:t>
      </w:r>
      <w:r w:rsidRPr="00BB2DB3">
        <w:rPr>
          <w:color w:val="222222"/>
          <w:u w:val="single"/>
          <w:lang w:eastAsia="it-IT"/>
        </w:rPr>
        <w:t xml:space="preserve"> ritenuto</w:t>
      </w:r>
      <w:r>
        <w:rPr>
          <w:color w:val="222222"/>
          <w:u w:val="single"/>
          <w:lang w:eastAsia="it-IT"/>
        </w:rPr>
        <w:t xml:space="preserve"> – </w:t>
      </w:r>
      <w:r w:rsidRPr="00BB2DB3">
        <w:rPr>
          <w:color w:val="222222"/>
          <w:u w:val="single"/>
          <w:lang w:eastAsia="it-IT"/>
        </w:rPr>
        <w:t xml:space="preserve">fino allo </w:t>
      </w:r>
      <w:hyperlink r:id="rId9" w:history="1">
        <w:r w:rsidRPr="00435371">
          <w:rPr>
            <w:rStyle w:val="Collegamentoipertestuale"/>
            <w:lang w:eastAsia="it-IT"/>
          </w:rPr>
          <w:t>studio pubblicato su «Nature»</w:t>
        </w:r>
      </w:hyperlink>
      <w:r>
        <w:rPr>
          <w:color w:val="222222"/>
          <w:u w:val="single"/>
          <w:lang w:eastAsia="it-IT"/>
        </w:rPr>
        <w:t xml:space="preserve"> –</w:t>
      </w:r>
      <w:r w:rsidRPr="00BB2DB3">
        <w:rPr>
          <w:color w:val="222222"/>
          <w:u w:val="single"/>
          <w:lang w:eastAsia="it-IT"/>
        </w:rPr>
        <w:t xml:space="preserve"> essere presente solo nel nucleo terrestre.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 w:rsidRPr="00D96C95">
        <w:rPr>
          <w:color w:val="222222"/>
          <w:lang w:eastAsia="it-IT"/>
        </w:rPr>
        <w:t xml:space="preserve">Allo stesso tempo, </w:t>
      </w:r>
      <w:r w:rsidRPr="00BB2DB3">
        <w:rPr>
          <w:color w:val="222222"/>
          <w:u w:val="single"/>
          <w:lang w:eastAsia="it-IT"/>
        </w:rPr>
        <w:t>la scoperta conferma</w:t>
      </w:r>
      <w:r>
        <w:rPr>
          <w:color w:val="222222"/>
          <w:u w:val="single"/>
          <w:lang w:eastAsia="it-IT"/>
        </w:rPr>
        <w:t xml:space="preserve"> empiricamente</w:t>
      </w:r>
      <w:r w:rsidRPr="00BB2DB3">
        <w:rPr>
          <w:color w:val="222222"/>
          <w:u w:val="single"/>
          <w:lang w:eastAsia="it-IT"/>
        </w:rPr>
        <w:t xml:space="preserve"> per la prima volta</w:t>
      </w:r>
      <w:r w:rsidRPr="00D96C95">
        <w:rPr>
          <w:color w:val="222222"/>
          <w:lang w:eastAsia="it-IT"/>
        </w:rPr>
        <w:t xml:space="preserve"> ciò che era stato solo simulato </w:t>
      </w:r>
      <w:r>
        <w:rPr>
          <w:color w:val="222222"/>
          <w:lang w:eastAsia="it-IT"/>
        </w:rPr>
        <w:t xml:space="preserve">in geofisica </w:t>
      </w:r>
      <w:r w:rsidRPr="00D96C95">
        <w:rPr>
          <w:color w:val="222222"/>
          <w:lang w:eastAsia="it-IT"/>
        </w:rPr>
        <w:t>da calcoli molto complessi</w:t>
      </w:r>
      <w:r>
        <w:rPr>
          <w:color w:val="222222"/>
          <w:lang w:eastAsia="it-IT"/>
        </w:rPr>
        <w:t xml:space="preserve">: </w:t>
      </w:r>
      <w:r w:rsidRPr="00BB2DB3">
        <w:rPr>
          <w:color w:val="222222"/>
          <w:u w:val="single"/>
          <w:lang w:eastAsia="it-IT"/>
        </w:rPr>
        <w:t>le placche tettoniche penetrano nel mantello talvolta seguendo percorsi non lineari</w:t>
      </w:r>
      <w:r>
        <w:rPr>
          <w:color w:val="222222"/>
          <w:lang w:eastAsia="it-IT"/>
        </w:rPr>
        <w:t>.</w:t>
      </w:r>
    </w:p>
    <w:p w:rsidR="00F91C06" w:rsidRPr="00D96C95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>
        <w:rPr>
          <w:color w:val="222222"/>
          <w:lang w:eastAsia="it-IT"/>
        </w:rPr>
        <w:t>«</w:t>
      </w:r>
      <w:r w:rsidRPr="00BB2DB3">
        <w:rPr>
          <w:color w:val="222222"/>
          <w:lang w:eastAsia="it-IT"/>
        </w:rPr>
        <w:t xml:space="preserve">Non si può escludere che tali percorsi possano essere un’ulteriore complessità da considerare per </w:t>
      </w:r>
      <w:r>
        <w:rPr>
          <w:color w:val="222222"/>
          <w:lang w:eastAsia="it-IT"/>
        </w:rPr>
        <w:t>i sismologi</w:t>
      </w:r>
      <w:r w:rsidRPr="00BB2DB3">
        <w:rPr>
          <w:color w:val="222222"/>
          <w:lang w:eastAsia="it-IT"/>
        </w:rPr>
        <w:t xml:space="preserve"> che studiano lo sviluppo di alcuni terremoti estremamente profondi</w:t>
      </w:r>
      <w:r>
        <w:rPr>
          <w:color w:val="222222"/>
          <w:lang w:eastAsia="it-IT"/>
        </w:rPr>
        <w:t xml:space="preserve"> </w:t>
      </w:r>
      <w:r w:rsidRPr="00BB2DB3">
        <w:rPr>
          <w:color w:val="222222"/>
          <w:lang w:eastAsia="it-IT"/>
        </w:rPr>
        <w:t xml:space="preserve">che talvolta raggiungono </w:t>
      </w:r>
      <w:r>
        <w:rPr>
          <w:color w:val="222222"/>
          <w:lang w:eastAsia="it-IT"/>
        </w:rPr>
        <w:t>magnitudo 7 e</w:t>
      </w:r>
      <w:r w:rsidRPr="00BB2DB3">
        <w:rPr>
          <w:color w:val="222222"/>
          <w:lang w:eastAsia="it-IT"/>
        </w:rPr>
        <w:t xml:space="preserve"> che si verificano a profondità superiori a</w:t>
      </w:r>
      <w:r>
        <w:rPr>
          <w:color w:val="222222"/>
          <w:lang w:eastAsia="it-IT"/>
        </w:rPr>
        <w:t>i</w:t>
      </w:r>
      <w:r w:rsidRPr="00BB2DB3">
        <w:rPr>
          <w:color w:val="222222"/>
          <w:lang w:eastAsia="it-IT"/>
        </w:rPr>
        <w:t xml:space="preserve"> 600 km, come nelle Filippine (675 km di profondità), in Papua Nuova Guinea (735 km), nelle Ande e in Indonesia. </w:t>
      </w:r>
      <w:r>
        <w:rPr>
          <w:color w:val="222222"/>
          <w:lang w:eastAsia="it-IT"/>
        </w:rPr>
        <w:t>Sismi</w:t>
      </w:r>
      <w:r w:rsidRPr="00BB2DB3">
        <w:rPr>
          <w:color w:val="222222"/>
          <w:lang w:eastAsia="it-IT"/>
        </w:rPr>
        <w:t xml:space="preserve"> così profondi si sono verificati anche </w:t>
      </w:r>
      <w:r>
        <w:rPr>
          <w:color w:val="222222"/>
          <w:lang w:eastAsia="it-IT"/>
        </w:rPr>
        <w:t xml:space="preserve">in Spagna, al di </w:t>
      </w:r>
      <w:r w:rsidRPr="00BB2DB3">
        <w:rPr>
          <w:color w:val="222222"/>
          <w:lang w:eastAsia="it-IT"/>
        </w:rPr>
        <w:t>sotto della città di Granada</w:t>
      </w:r>
      <w:r>
        <w:rPr>
          <w:color w:val="222222"/>
          <w:lang w:eastAsia="it-IT"/>
        </w:rPr>
        <w:t xml:space="preserve"> (</w:t>
      </w:r>
      <w:r w:rsidRPr="00BB2DB3">
        <w:rPr>
          <w:color w:val="222222"/>
          <w:lang w:eastAsia="it-IT"/>
        </w:rPr>
        <w:t>630 km</w:t>
      </w:r>
      <w:r>
        <w:rPr>
          <w:color w:val="222222"/>
          <w:lang w:eastAsia="it-IT"/>
        </w:rPr>
        <w:t xml:space="preserve">), </w:t>
      </w:r>
      <w:r w:rsidRPr="00BB2DB3">
        <w:rPr>
          <w:color w:val="222222"/>
          <w:lang w:eastAsia="it-IT"/>
        </w:rPr>
        <w:t xml:space="preserve">e più raramente </w:t>
      </w:r>
      <w:r w:rsidRPr="00BB2DB3">
        <w:rPr>
          <w:color w:val="222222"/>
          <w:lang w:eastAsia="it-IT"/>
        </w:rPr>
        <w:lastRenderedPageBreak/>
        <w:t>anche in Italia, nel Tirreno meridionale, dove si sono registrati terremoti anche al di sotto dei 600 km di profondità</w:t>
      </w:r>
      <w:r>
        <w:rPr>
          <w:color w:val="222222"/>
          <w:lang w:eastAsia="it-IT"/>
        </w:rPr>
        <w:t xml:space="preserve"> – </w:t>
      </w:r>
      <w:r w:rsidRPr="00517DFC">
        <w:rPr>
          <w:b/>
          <w:color w:val="222222"/>
          <w:lang w:eastAsia="it-IT"/>
        </w:rPr>
        <w:t xml:space="preserve">dice Fabrizio </w:t>
      </w:r>
      <w:proofErr w:type="spellStart"/>
      <w:r w:rsidRPr="00517DFC">
        <w:rPr>
          <w:b/>
          <w:color w:val="222222"/>
          <w:lang w:eastAsia="it-IT"/>
        </w:rPr>
        <w:t>Nestola</w:t>
      </w:r>
      <w:proofErr w:type="spellEnd"/>
      <w:r w:rsidRPr="00517DFC">
        <w:rPr>
          <w:b/>
          <w:color w:val="222222"/>
          <w:lang w:eastAsia="it-IT"/>
        </w:rPr>
        <w:t xml:space="preserve"> del Dipartimento di </w:t>
      </w:r>
      <w:proofErr w:type="spellStart"/>
      <w:r w:rsidRPr="00517DFC">
        <w:rPr>
          <w:b/>
          <w:color w:val="222222"/>
          <w:lang w:eastAsia="it-IT"/>
        </w:rPr>
        <w:t>Geoscienze</w:t>
      </w:r>
      <w:proofErr w:type="spellEnd"/>
      <w:r w:rsidRPr="00517DFC">
        <w:rPr>
          <w:b/>
          <w:color w:val="222222"/>
          <w:lang w:eastAsia="it-IT"/>
        </w:rPr>
        <w:t xml:space="preserve"> dell’Università di Padova</w:t>
      </w:r>
      <w:r>
        <w:rPr>
          <w:color w:val="222222"/>
          <w:lang w:eastAsia="it-IT"/>
        </w:rPr>
        <w:t xml:space="preserve"> –</w:t>
      </w:r>
      <w:r w:rsidRPr="00BB2DB3">
        <w:rPr>
          <w:color w:val="222222"/>
          <w:lang w:eastAsia="it-IT"/>
        </w:rPr>
        <w:t xml:space="preserve">. </w:t>
      </w:r>
      <w:r>
        <w:rPr>
          <w:color w:val="222222"/>
          <w:lang w:eastAsia="it-IT"/>
        </w:rPr>
        <w:t xml:space="preserve">La letteratura scientifica </w:t>
      </w:r>
      <w:r w:rsidRPr="00BB2DB3">
        <w:rPr>
          <w:color w:val="222222"/>
          <w:lang w:eastAsia="it-IT"/>
        </w:rPr>
        <w:t>ritiene che tali terremoti siano correlati alle placche in subduzione e il nostro articolo non fa che supportare questa ipotesi andando a rendere a</w:t>
      </w:r>
      <w:r>
        <w:rPr>
          <w:color w:val="222222"/>
          <w:lang w:eastAsia="it-IT"/>
        </w:rPr>
        <w:t xml:space="preserve">ncora più complesso lo scenario, come si vede nella </w:t>
      </w:r>
      <w:r w:rsidRPr="0095407A">
        <w:rPr>
          <w:i/>
          <w:color w:val="222222"/>
          <w:u w:val="single"/>
          <w:lang w:eastAsia="it-IT"/>
        </w:rPr>
        <w:t>Figura c</w:t>
      </w:r>
      <w:r>
        <w:rPr>
          <w:color w:val="222222"/>
          <w:lang w:eastAsia="it-IT"/>
        </w:rPr>
        <w:t xml:space="preserve">, </w:t>
      </w:r>
      <w:r w:rsidRPr="00BB2DB3">
        <w:rPr>
          <w:color w:val="222222"/>
          <w:lang w:eastAsia="it-IT"/>
        </w:rPr>
        <w:t>non solo con un andamento della placca non lineare</w:t>
      </w:r>
      <w:r>
        <w:rPr>
          <w:color w:val="222222"/>
          <w:lang w:eastAsia="it-IT"/>
        </w:rPr>
        <w:t xml:space="preserve"> –</w:t>
      </w:r>
      <w:r w:rsidRPr="00BB2DB3">
        <w:rPr>
          <w:color w:val="222222"/>
          <w:lang w:eastAsia="it-IT"/>
        </w:rPr>
        <w:t xml:space="preserve"> </w:t>
      </w:r>
      <w:r>
        <w:rPr>
          <w:color w:val="222222"/>
          <w:lang w:eastAsia="it-IT"/>
        </w:rPr>
        <w:t xml:space="preserve">che si muove </w:t>
      </w:r>
      <w:r w:rsidRPr="00BB2DB3">
        <w:rPr>
          <w:color w:val="222222"/>
          <w:lang w:eastAsia="it-IT"/>
        </w:rPr>
        <w:t>verso grandi profondità</w:t>
      </w:r>
      <w:r>
        <w:rPr>
          <w:color w:val="222222"/>
          <w:lang w:eastAsia="it-IT"/>
        </w:rPr>
        <w:t xml:space="preserve"> – </w:t>
      </w:r>
      <w:r w:rsidRPr="00BB2DB3">
        <w:rPr>
          <w:color w:val="222222"/>
          <w:lang w:eastAsia="it-IT"/>
        </w:rPr>
        <w:t xml:space="preserve">ma causando una sequenza di </w:t>
      </w:r>
      <w:hyperlink r:id="rId10" w:history="1">
        <w:r w:rsidRPr="00F25E88">
          <w:rPr>
            <w:rStyle w:val="Collegamentoipertestuale"/>
            <w:lang w:eastAsia="it-IT"/>
          </w:rPr>
          <w:t>idratazione e disidratazione delle rocce</w:t>
        </w:r>
      </w:hyperlink>
      <w:r w:rsidRPr="00BB2DB3">
        <w:rPr>
          <w:color w:val="222222"/>
          <w:lang w:eastAsia="it-IT"/>
        </w:rPr>
        <w:t xml:space="preserve"> che stanno entrando nel mantello inferiore</w:t>
      </w:r>
      <w:r>
        <w:rPr>
          <w:color w:val="222222"/>
          <w:lang w:eastAsia="it-IT"/>
        </w:rPr>
        <w:t>»</w:t>
      </w:r>
      <w:r w:rsidRPr="00D96C95">
        <w:rPr>
          <w:color w:val="222222"/>
          <w:lang w:eastAsia="it-IT"/>
        </w:rPr>
        <w:t>.</w:t>
      </w:r>
    </w:p>
    <w:p w:rsidR="005561DA" w:rsidRDefault="005561DA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  <w:r>
        <w:rPr>
          <w:color w:val="222222"/>
          <w:lang w:eastAsia="it-IT"/>
        </w:rPr>
        <w:t>«</w:t>
      </w:r>
      <w:r w:rsidRPr="00A56C18">
        <w:rPr>
          <w:color w:val="222222"/>
          <w:lang w:eastAsia="it-IT"/>
        </w:rPr>
        <w:t xml:space="preserve">L’effettiva </w:t>
      </w:r>
      <w:r w:rsidRPr="00F25E88">
        <w:rPr>
          <w:color w:val="222222"/>
          <w:lang w:eastAsia="it-IT"/>
        </w:rPr>
        <w:t>presenza di acqua a grandissime profondità nella Terra</w:t>
      </w:r>
      <w:r w:rsidRPr="00A56C18">
        <w:rPr>
          <w:color w:val="222222"/>
          <w:lang w:eastAsia="it-IT"/>
        </w:rPr>
        <w:t xml:space="preserve"> era stata già scoperta nel 2014 grazie ad un altro diamante super profondo, tuttavia</w:t>
      </w:r>
      <w:r>
        <w:rPr>
          <w:color w:val="222222"/>
          <w:lang w:eastAsia="it-IT"/>
        </w:rPr>
        <w:t xml:space="preserve"> – conclude </w:t>
      </w:r>
      <w:r w:rsidRPr="0084498C">
        <w:rPr>
          <w:b/>
          <w:color w:val="222222"/>
          <w:lang w:eastAsia="it-IT"/>
        </w:rPr>
        <w:t>Luca Bindi del Dipartimento di Scienze della Terra dell’Università di Firenze</w:t>
      </w:r>
      <w:r w:rsidRPr="00A56C18">
        <w:rPr>
          <w:color w:val="222222"/>
          <w:lang w:eastAsia="it-IT"/>
        </w:rPr>
        <w:t xml:space="preserve"> </w:t>
      </w:r>
      <w:r>
        <w:rPr>
          <w:color w:val="222222"/>
          <w:lang w:eastAsia="it-IT"/>
        </w:rPr>
        <w:t xml:space="preserve">– </w:t>
      </w:r>
      <w:r w:rsidRPr="00A56C18">
        <w:rPr>
          <w:color w:val="222222"/>
          <w:lang w:eastAsia="it-IT"/>
        </w:rPr>
        <w:t>con questo nuovo studio non solo confermiamo che l’acqua deve essere assolutamente presente tra la zona di transizione e il mantello inferiore</w:t>
      </w:r>
      <w:r>
        <w:rPr>
          <w:color w:val="222222"/>
          <w:lang w:eastAsia="it-IT"/>
        </w:rPr>
        <w:t>,</w:t>
      </w:r>
      <w:r w:rsidRPr="00A56C18">
        <w:rPr>
          <w:color w:val="222222"/>
          <w:lang w:eastAsia="it-IT"/>
        </w:rPr>
        <w:t xml:space="preserve"> ma che a quelle profondità dobbiamo anche avere altri fluidi come il metano e</w:t>
      </w:r>
      <w:r>
        <w:rPr>
          <w:color w:val="222222"/>
          <w:lang w:eastAsia="it-IT"/>
        </w:rPr>
        <w:t xml:space="preserve"> l’idrogeno molecolare»</w:t>
      </w:r>
      <w:r w:rsidRPr="00D96C95">
        <w:rPr>
          <w:color w:val="222222"/>
          <w:lang w:eastAsia="it-IT"/>
        </w:rPr>
        <w:t>.</w:t>
      </w:r>
    </w:p>
    <w:p w:rsidR="00F91C06" w:rsidRDefault="00F91C06" w:rsidP="00F91C06">
      <w:pPr>
        <w:shd w:val="clear" w:color="auto" w:fill="FFFFFF"/>
        <w:ind w:firstLine="454"/>
        <w:jc w:val="both"/>
        <w:rPr>
          <w:color w:val="222222"/>
          <w:lang w:eastAsia="it-IT"/>
        </w:rPr>
      </w:pPr>
    </w:p>
    <w:p w:rsidR="00F91C06" w:rsidRPr="003F4F75" w:rsidRDefault="00F91C06" w:rsidP="00F91C06">
      <w:pPr>
        <w:rPr>
          <w:b/>
          <w:color w:val="C00000"/>
          <w:lang w:eastAsia="it-IT"/>
        </w:rPr>
      </w:pPr>
      <w:r>
        <w:rPr>
          <w:color w:val="222222"/>
          <w:lang w:eastAsia="it-IT"/>
        </w:rPr>
        <w:t xml:space="preserve">Link alla ricerca: </w:t>
      </w:r>
      <w:hyperlink r:id="rId11" w:history="1">
        <w:r w:rsidRPr="00AD696F">
          <w:rPr>
            <w:rStyle w:val="Collegamentoipertestuale"/>
            <w:b/>
            <w:lang w:eastAsia="it-IT"/>
          </w:rPr>
          <w:t>https://www.nature.com/articles/s41586-022-05392-8</w:t>
        </w:r>
      </w:hyperlink>
    </w:p>
    <w:p w:rsidR="00F91C06" w:rsidRDefault="00F91C06" w:rsidP="00F91C06">
      <w:pPr>
        <w:rPr>
          <w:color w:val="222222"/>
          <w:lang w:eastAsia="it-IT"/>
        </w:rPr>
      </w:pPr>
      <w:r>
        <w:rPr>
          <w:color w:val="222222"/>
          <w:lang w:eastAsia="it-IT"/>
        </w:rPr>
        <w:t xml:space="preserve">Titolo: </w:t>
      </w:r>
      <w:r w:rsidRPr="00D96C95">
        <w:rPr>
          <w:color w:val="222222"/>
          <w:lang w:eastAsia="it-IT"/>
        </w:rPr>
        <w:t>"</w:t>
      </w:r>
      <w:r w:rsidRPr="00D96C95">
        <w:rPr>
          <w:b/>
          <w:i/>
          <w:color w:val="222222"/>
          <w:lang w:eastAsia="it-IT"/>
        </w:rPr>
        <w:t xml:space="preserve">Extreme redox </w:t>
      </w:r>
      <w:proofErr w:type="spellStart"/>
      <w:r w:rsidRPr="00D96C95">
        <w:rPr>
          <w:b/>
          <w:i/>
          <w:color w:val="222222"/>
          <w:lang w:eastAsia="it-IT"/>
        </w:rPr>
        <w:t>variations</w:t>
      </w:r>
      <w:proofErr w:type="spellEnd"/>
      <w:r w:rsidRPr="00D96C95">
        <w:rPr>
          <w:b/>
          <w:i/>
          <w:color w:val="222222"/>
          <w:lang w:eastAsia="it-IT"/>
        </w:rPr>
        <w:t xml:space="preserve"> in a </w:t>
      </w:r>
      <w:proofErr w:type="spellStart"/>
      <w:r w:rsidRPr="00D96C95">
        <w:rPr>
          <w:b/>
          <w:i/>
          <w:color w:val="222222"/>
          <w:lang w:eastAsia="it-IT"/>
        </w:rPr>
        <w:t>superdeep</w:t>
      </w:r>
      <w:proofErr w:type="spellEnd"/>
      <w:r w:rsidRPr="00D96C95">
        <w:rPr>
          <w:b/>
          <w:i/>
          <w:color w:val="222222"/>
          <w:lang w:eastAsia="it-IT"/>
        </w:rPr>
        <w:t xml:space="preserve"> </w:t>
      </w:r>
      <w:proofErr w:type="spellStart"/>
      <w:r w:rsidRPr="00D96C95">
        <w:rPr>
          <w:b/>
          <w:i/>
          <w:color w:val="222222"/>
          <w:lang w:eastAsia="it-IT"/>
        </w:rPr>
        <w:t>diamond</w:t>
      </w:r>
      <w:proofErr w:type="spellEnd"/>
      <w:r w:rsidRPr="00D96C95">
        <w:rPr>
          <w:b/>
          <w:i/>
          <w:color w:val="222222"/>
          <w:lang w:eastAsia="it-IT"/>
        </w:rPr>
        <w:t xml:space="preserve"> from a </w:t>
      </w:r>
      <w:proofErr w:type="spellStart"/>
      <w:r w:rsidRPr="00D96C95">
        <w:rPr>
          <w:b/>
          <w:i/>
          <w:color w:val="222222"/>
          <w:lang w:eastAsia="it-IT"/>
        </w:rPr>
        <w:t>subducted</w:t>
      </w:r>
      <w:proofErr w:type="spellEnd"/>
      <w:r w:rsidRPr="00D96C95">
        <w:rPr>
          <w:b/>
          <w:i/>
          <w:color w:val="222222"/>
          <w:lang w:eastAsia="it-IT"/>
        </w:rPr>
        <w:t xml:space="preserve"> </w:t>
      </w:r>
      <w:proofErr w:type="spellStart"/>
      <w:r w:rsidRPr="00D96C95">
        <w:rPr>
          <w:b/>
          <w:i/>
          <w:color w:val="222222"/>
          <w:lang w:eastAsia="it-IT"/>
        </w:rPr>
        <w:t>slab</w:t>
      </w:r>
      <w:proofErr w:type="spellEnd"/>
      <w:r w:rsidRPr="00D96C95">
        <w:rPr>
          <w:color w:val="222222"/>
          <w:lang w:eastAsia="it-IT"/>
        </w:rPr>
        <w:t>"</w:t>
      </w:r>
      <w:r>
        <w:rPr>
          <w:color w:val="222222"/>
          <w:lang w:eastAsia="it-IT"/>
        </w:rPr>
        <w:t xml:space="preserve"> - </w:t>
      </w:r>
      <w:r w:rsidRPr="00D96C95">
        <w:rPr>
          <w:color w:val="222222"/>
          <w:lang w:eastAsia="it-IT"/>
        </w:rPr>
        <w:t>«</w:t>
      </w:r>
      <w:r w:rsidRPr="00D96C95">
        <w:rPr>
          <w:b/>
          <w:color w:val="222222"/>
          <w:lang w:eastAsia="it-IT"/>
        </w:rPr>
        <w:t>Nature</w:t>
      </w:r>
      <w:r w:rsidRPr="00D96C95">
        <w:rPr>
          <w:color w:val="222222"/>
          <w:lang w:eastAsia="it-IT"/>
        </w:rPr>
        <w:t>»</w:t>
      </w:r>
      <w:r>
        <w:rPr>
          <w:color w:val="222222"/>
          <w:lang w:eastAsia="it-IT"/>
        </w:rPr>
        <w:t xml:space="preserve"> - 2023.</w:t>
      </w:r>
    </w:p>
    <w:p w:rsidR="00F91C06" w:rsidRPr="00D96C95" w:rsidRDefault="00F91C06" w:rsidP="00F91C06">
      <w:pPr>
        <w:jc w:val="both"/>
      </w:pPr>
      <w:r>
        <w:rPr>
          <w:color w:val="222222"/>
          <w:lang w:eastAsia="it-IT"/>
        </w:rPr>
        <w:t xml:space="preserve">Autori: </w:t>
      </w:r>
      <w:r>
        <w:t xml:space="preserve">Fabrizio </w:t>
      </w:r>
      <w:proofErr w:type="spellStart"/>
      <w:r>
        <w:t>Nestola</w:t>
      </w:r>
      <w:proofErr w:type="spellEnd"/>
      <w:r>
        <w:t xml:space="preserve">, Margo E. </w:t>
      </w:r>
      <w:proofErr w:type="spellStart"/>
      <w:r>
        <w:t>Regier</w:t>
      </w:r>
      <w:proofErr w:type="spellEnd"/>
      <w:r>
        <w:t xml:space="preserve">, Robert W. </w:t>
      </w:r>
      <w:proofErr w:type="spellStart"/>
      <w:r>
        <w:t>Luth</w:t>
      </w:r>
      <w:proofErr w:type="spellEnd"/>
      <w:r>
        <w:t xml:space="preserve">, D. Graham </w:t>
      </w:r>
      <w:proofErr w:type="spellStart"/>
      <w:r>
        <w:t>Pearson</w:t>
      </w:r>
      <w:proofErr w:type="spellEnd"/>
      <w:r>
        <w:t xml:space="preserve">, Thomas </w:t>
      </w:r>
      <w:proofErr w:type="spellStart"/>
      <w:r>
        <w:t>Stachel</w:t>
      </w:r>
      <w:proofErr w:type="spellEnd"/>
      <w:r>
        <w:t xml:space="preserve">, Catherine </w:t>
      </w:r>
      <w:proofErr w:type="spellStart"/>
      <w:r>
        <w:t>McCammon</w:t>
      </w:r>
      <w:proofErr w:type="spellEnd"/>
      <w:r>
        <w:t xml:space="preserve">, Michelle D. </w:t>
      </w:r>
      <w:proofErr w:type="spellStart"/>
      <w:r>
        <w:t>Wenz</w:t>
      </w:r>
      <w:proofErr w:type="spellEnd"/>
      <w:r>
        <w:t xml:space="preserve">, Steven D. </w:t>
      </w:r>
      <w:proofErr w:type="spellStart"/>
      <w:r>
        <w:t>Jacobsen</w:t>
      </w:r>
      <w:proofErr w:type="spellEnd"/>
      <w:r>
        <w:t xml:space="preserve">, Chiara </w:t>
      </w:r>
      <w:proofErr w:type="spellStart"/>
      <w:r>
        <w:t>Anzolini</w:t>
      </w:r>
      <w:proofErr w:type="spellEnd"/>
      <w:r>
        <w:t>, Luca Bindi &amp; Jeffrey W. Harris</w:t>
      </w:r>
    </w:p>
    <w:p w:rsidR="00F91C06" w:rsidRDefault="00F91C06" w:rsidP="00F91C06">
      <w:pPr>
        <w:rPr>
          <w:color w:val="222222"/>
          <w:lang w:eastAsia="it-IT"/>
        </w:rPr>
      </w:pPr>
    </w:p>
    <w:bookmarkEnd w:id="0"/>
    <w:p w:rsidR="00F91C06" w:rsidRDefault="00F91C06" w:rsidP="00F91C06">
      <w:pPr>
        <w:rPr>
          <w:color w:val="222222"/>
          <w:lang w:eastAsia="it-IT"/>
        </w:rPr>
      </w:pPr>
    </w:p>
    <w:p w:rsidR="00F91C06" w:rsidRDefault="00F91C06" w:rsidP="00245082">
      <w:pPr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60" w:rsidRDefault="00F60460">
      <w:r>
        <w:separator/>
      </w:r>
    </w:p>
  </w:endnote>
  <w:endnote w:type="continuationSeparator" w:id="0">
    <w:p w:rsidR="00F60460" w:rsidRDefault="00F6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F6046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C65B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F60460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F60460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60" w:rsidRDefault="00F60460">
      <w:r>
        <w:separator/>
      </w:r>
    </w:p>
  </w:footnote>
  <w:footnote w:type="continuationSeparator" w:id="0">
    <w:p w:rsidR="00F60460" w:rsidRDefault="00F6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F60460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29053</wp:posOffset>
                </wp:positionH>
                <wp:positionV relativeFrom="paragraph">
                  <wp:posOffset>15578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2A77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55D5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35371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C65B5"/>
    <w:rsid w:val="004D3685"/>
    <w:rsid w:val="004D6FEA"/>
    <w:rsid w:val="004E622A"/>
    <w:rsid w:val="004F0FDB"/>
    <w:rsid w:val="004F1BAB"/>
    <w:rsid w:val="00515CA1"/>
    <w:rsid w:val="00525104"/>
    <w:rsid w:val="00542923"/>
    <w:rsid w:val="005561DA"/>
    <w:rsid w:val="00563E01"/>
    <w:rsid w:val="00566105"/>
    <w:rsid w:val="0057008C"/>
    <w:rsid w:val="005862B8"/>
    <w:rsid w:val="005A10B9"/>
    <w:rsid w:val="005A2F70"/>
    <w:rsid w:val="005A38EA"/>
    <w:rsid w:val="005A63ED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5407A"/>
    <w:rsid w:val="00963090"/>
    <w:rsid w:val="00970D31"/>
    <w:rsid w:val="00972DEB"/>
    <w:rsid w:val="00974277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0460"/>
    <w:rsid w:val="00F660D4"/>
    <w:rsid w:val="00F66493"/>
    <w:rsid w:val="00F7765F"/>
    <w:rsid w:val="00F80EE7"/>
    <w:rsid w:val="00F91C06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C997446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Didascalia">
    <w:name w:val="caption"/>
    <w:basedOn w:val="Normale"/>
    <w:next w:val="Normale"/>
    <w:unhideWhenUsed/>
    <w:rsid w:val="00F91C0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86-022-05392-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e.com/articles/s41586-022-05392-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nipd.it/sites/unipd.it/files/201403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s41586-022-05392-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7F64-4B03-4ED2-9CBA-B45CE47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2</cp:revision>
  <cp:lastPrinted>2022-09-19T07:55:00Z</cp:lastPrinted>
  <dcterms:created xsi:type="dcterms:W3CDTF">2022-12-22T08:30:00Z</dcterms:created>
  <dcterms:modified xsi:type="dcterms:W3CDTF">2022-12-22T08:30:00Z</dcterms:modified>
</cp:coreProperties>
</file>