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21" w:rsidRDefault="00901D64" w:rsidP="00245082">
      <w:pPr>
        <w:ind w:right="57"/>
        <w:mirrorIndents/>
        <w:jc w:val="both"/>
      </w:pPr>
      <w:r w:rsidRPr="00C832B5">
        <w:t>Padova,</w:t>
      </w:r>
      <w:r w:rsidR="00B029AB" w:rsidRPr="00C832B5">
        <w:t xml:space="preserve"> </w:t>
      </w:r>
      <w:r w:rsidR="00BE2B1D">
        <w:t>18 gennaio 2023</w:t>
      </w:r>
    </w:p>
    <w:p w:rsidR="00BE2B1D" w:rsidRDefault="00BE2B1D" w:rsidP="00245082">
      <w:pPr>
        <w:ind w:right="57"/>
        <w:mirrorIndents/>
        <w:jc w:val="both"/>
      </w:pPr>
    </w:p>
    <w:p w:rsidR="00854234" w:rsidRDefault="00854234" w:rsidP="00BE2B1D">
      <w:pPr>
        <w:shd w:val="clear" w:color="auto" w:fill="FFFFFF"/>
        <w:spacing w:line="235" w:lineRule="atLeast"/>
        <w:jc w:val="center"/>
        <w:rPr>
          <w:b/>
          <w:color w:val="C00000"/>
        </w:rPr>
      </w:pPr>
      <w:r>
        <w:rPr>
          <w:b/>
          <w:color w:val="C00000"/>
        </w:rPr>
        <w:t>L’EFFETTO FLIPPER DEGLI ATOMI</w:t>
      </w:r>
    </w:p>
    <w:p w:rsidR="00BE2B1D" w:rsidRDefault="00BE2B1D" w:rsidP="00BE2B1D">
      <w:pPr>
        <w:shd w:val="clear" w:color="auto" w:fill="FFFFFF"/>
        <w:spacing w:line="235" w:lineRule="atLeast"/>
        <w:jc w:val="center"/>
        <w:rPr>
          <w:b/>
          <w:color w:val="C00000"/>
        </w:rPr>
      </w:pPr>
      <w:r w:rsidRPr="00BE2B1D">
        <w:rPr>
          <w:b/>
          <w:color w:val="C00000"/>
        </w:rPr>
        <w:t>ESPOSTI AI RAGGI X ALCUNI VETRI DIVENTANO FLUIDI</w:t>
      </w:r>
    </w:p>
    <w:p w:rsidR="00423DC9" w:rsidRPr="00BE2B1D" w:rsidRDefault="00423DC9" w:rsidP="00BE2B1D">
      <w:pPr>
        <w:shd w:val="clear" w:color="auto" w:fill="FFFFFF"/>
        <w:spacing w:line="235" w:lineRule="atLeast"/>
        <w:jc w:val="center"/>
        <w:rPr>
          <w:color w:val="C00000"/>
        </w:rPr>
      </w:pPr>
    </w:p>
    <w:p w:rsidR="00854234" w:rsidRPr="0085473C" w:rsidRDefault="00423DC9" w:rsidP="00854234">
      <w:pPr>
        <w:shd w:val="clear" w:color="auto" w:fill="FFFFFF"/>
        <w:spacing w:line="235" w:lineRule="atLeast"/>
        <w:jc w:val="center"/>
        <w:rPr>
          <w:b/>
          <w:i/>
        </w:rPr>
      </w:pPr>
      <w:r w:rsidRPr="0085473C">
        <w:rPr>
          <w:b/>
          <w:i/>
        </w:rPr>
        <w:t>Lo studio pubblicato su «PNAS»</w:t>
      </w:r>
      <w:r w:rsidR="0085473C" w:rsidRPr="0085473C">
        <w:rPr>
          <w:b/>
          <w:i/>
        </w:rPr>
        <w:t xml:space="preserve"> dal team di ricerca guidato dall’Università di Padova</w:t>
      </w:r>
      <w:r w:rsidR="00854234" w:rsidRPr="0085473C">
        <w:rPr>
          <w:b/>
          <w:i/>
        </w:rPr>
        <w:t xml:space="preserve"> </w:t>
      </w:r>
      <w:r w:rsidR="00BE2B1D" w:rsidRPr="0085473C">
        <w:rPr>
          <w:b/>
          <w:i/>
        </w:rPr>
        <w:t>mostra</w:t>
      </w:r>
      <w:r w:rsidR="000D76DF">
        <w:rPr>
          <w:b/>
          <w:i/>
        </w:rPr>
        <w:t>, per la prima volta,</w:t>
      </w:r>
      <w:r w:rsidR="00BE2B1D" w:rsidRPr="0085473C">
        <w:rPr>
          <w:b/>
          <w:i/>
        </w:rPr>
        <w:t xml:space="preserve"> come gli atomi di alcuni vetri</w:t>
      </w:r>
      <w:r w:rsidR="00854234" w:rsidRPr="0085473C">
        <w:rPr>
          <w:b/>
          <w:i/>
        </w:rPr>
        <w:t xml:space="preserve">, esposti a raggi X, si spostano in risposta a tante piccole </w:t>
      </w:r>
      <w:r w:rsidR="00B96B3E">
        <w:rPr>
          <w:b/>
          <w:i/>
        </w:rPr>
        <w:t>“</w:t>
      </w:r>
      <w:r w:rsidR="00854234" w:rsidRPr="0085473C">
        <w:rPr>
          <w:b/>
          <w:i/>
        </w:rPr>
        <w:t>molle cariche</w:t>
      </w:r>
      <w:r w:rsidR="00B96B3E">
        <w:rPr>
          <w:b/>
          <w:i/>
        </w:rPr>
        <w:t>”</w:t>
      </w:r>
      <w:r w:rsidR="00854234" w:rsidRPr="0085473C">
        <w:rPr>
          <w:b/>
          <w:i/>
        </w:rPr>
        <w:t xml:space="preserve"> che si accendono in maniera casuale nel materiale. L’effetto medio è che gli atomi si muovono con una serie di accelerazioni improvvise, un po’ come </w:t>
      </w:r>
      <w:r w:rsidR="009C414D">
        <w:rPr>
          <w:b/>
          <w:i/>
        </w:rPr>
        <w:t>biglie</w:t>
      </w:r>
      <w:r w:rsidR="00854234" w:rsidRPr="0085473C">
        <w:rPr>
          <w:b/>
          <w:i/>
        </w:rPr>
        <w:t xml:space="preserve"> in un flipper.</w:t>
      </w:r>
    </w:p>
    <w:p w:rsidR="00BE2B1D" w:rsidRPr="00A231DE" w:rsidRDefault="00423DC9" w:rsidP="00854234">
      <w:pPr>
        <w:shd w:val="clear" w:color="auto" w:fill="FFFFFF"/>
        <w:spacing w:line="235" w:lineRule="atLeast"/>
        <w:jc w:val="center"/>
        <w:rPr>
          <w:rStyle w:val="field-content"/>
          <w:b/>
          <w:i/>
        </w:rPr>
      </w:pPr>
      <w:r w:rsidRPr="00A231DE">
        <w:rPr>
          <w:rStyle w:val="field-content"/>
          <w:b/>
          <w:i/>
        </w:rPr>
        <w:t>La ricerca</w:t>
      </w:r>
      <w:r w:rsidR="00BE2B1D" w:rsidRPr="00A231DE">
        <w:rPr>
          <w:rStyle w:val="field-content"/>
          <w:b/>
          <w:i/>
        </w:rPr>
        <w:t xml:space="preserve"> mostra una possibile nuova strategia per modificare, e dunque alla fine controllare,</w:t>
      </w:r>
      <w:r w:rsidR="00854234" w:rsidRPr="00A231DE">
        <w:rPr>
          <w:rStyle w:val="field-content"/>
          <w:b/>
          <w:i/>
        </w:rPr>
        <w:t xml:space="preserve"> le proprietà fisiche dei vetri</w:t>
      </w:r>
    </w:p>
    <w:p w:rsidR="00423DC9" w:rsidRPr="00BE2B1D" w:rsidRDefault="00423DC9" w:rsidP="00BE2B1D">
      <w:pPr>
        <w:shd w:val="clear" w:color="auto" w:fill="FFFFFF"/>
        <w:spacing w:line="235" w:lineRule="atLeast"/>
        <w:jc w:val="both"/>
        <w:rPr>
          <w:i/>
        </w:rPr>
      </w:pPr>
    </w:p>
    <w:p w:rsidR="004105D8" w:rsidRDefault="00BE2B1D" w:rsidP="004105D8">
      <w:pPr>
        <w:ind w:firstLine="454"/>
        <w:jc w:val="both"/>
      </w:pPr>
      <w:r w:rsidRPr="00BE2B1D">
        <w:t xml:space="preserve">Un vetro può essere realizzato raffreddando rapidamente un liquido - si pensi ad un comune oggetto di vetro ottenuto per raffreddamento del fuso. In conseguenza di questa procedura, nello stato vetroso gli atomi si trovano in una </w:t>
      </w:r>
      <w:r w:rsidR="004105D8">
        <w:t>forma</w:t>
      </w:r>
      <w:r w:rsidRPr="00BE2B1D">
        <w:t xml:space="preserve"> </w:t>
      </w:r>
      <w:r w:rsidR="00423DC9">
        <w:t>disordinata, come in un liquido. A</w:t>
      </w:r>
      <w:r w:rsidRPr="00BE2B1D">
        <w:t xml:space="preserve"> differenza di quest’ultimo, però, la loro configurazione resta pressoché fissa, vale a dire che gli atomi sono vincolati alla loro posizione di equilibrio e possono spostarsi all’interno del materiale solo </w:t>
      </w:r>
      <w:r w:rsidR="009C414D">
        <w:t>in tempi estremamente lunghi (</w:t>
      </w:r>
      <w:r w:rsidRPr="00BE2B1D">
        <w:t xml:space="preserve">comunque troppo </w:t>
      </w:r>
      <w:r w:rsidR="009C414D">
        <w:t>estesi</w:t>
      </w:r>
      <w:r w:rsidRPr="00BE2B1D">
        <w:t xml:space="preserve"> anche per un osservatore molto paziente). </w:t>
      </w:r>
      <w:r w:rsidR="009C414D">
        <w:t>Recentemente si è rilevato</w:t>
      </w:r>
      <w:r w:rsidR="004105D8">
        <w:t xml:space="preserve"> che, esponendo i vetri a</w:t>
      </w:r>
      <w:r w:rsidRPr="00BE2B1D">
        <w:t xml:space="preserve"> un fascio di raggi X di intensità sufficiente, è possibile indurre spostamenti degli atomi all’interno dei vetri: </w:t>
      </w:r>
      <w:r w:rsidR="009C414D">
        <w:t>sottoposti ai</w:t>
      </w:r>
      <w:r w:rsidRPr="00BE2B1D">
        <w:t xml:space="preserve"> raggi X i v</w:t>
      </w:r>
      <w:r w:rsidR="004105D8">
        <w:t>etri fluiscono, come i liquidi.</w:t>
      </w:r>
    </w:p>
    <w:p w:rsidR="00BE2B1D" w:rsidRPr="00BE2B1D" w:rsidRDefault="00BE2B1D" w:rsidP="0085473C">
      <w:pPr>
        <w:ind w:firstLine="454"/>
        <w:jc w:val="both"/>
      </w:pPr>
      <w:r w:rsidRPr="00BE2B1D">
        <w:t xml:space="preserve">L’origine di questo fenomeno è ancora dibattuta e </w:t>
      </w:r>
      <w:r w:rsidR="004105D8" w:rsidRPr="004105D8">
        <w:rPr>
          <w:u w:val="single"/>
        </w:rPr>
        <w:t>la ricerca</w:t>
      </w:r>
      <w:r w:rsidR="004105D8">
        <w:t xml:space="preserve"> dal titolo “</w:t>
      </w:r>
      <w:proofErr w:type="spellStart"/>
      <w:r w:rsidR="004105D8" w:rsidRPr="004105D8">
        <w:rPr>
          <w:i/>
        </w:rPr>
        <w:t>Stochastic</w:t>
      </w:r>
      <w:proofErr w:type="spellEnd"/>
      <w:r w:rsidR="004105D8" w:rsidRPr="004105D8">
        <w:rPr>
          <w:i/>
        </w:rPr>
        <w:t xml:space="preserve"> </w:t>
      </w:r>
      <w:proofErr w:type="spellStart"/>
      <w:r w:rsidR="004105D8" w:rsidRPr="004105D8">
        <w:rPr>
          <w:i/>
        </w:rPr>
        <w:t>atomic</w:t>
      </w:r>
      <w:proofErr w:type="spellEnd"/>
      <w:r w:rsidR="004105D8" w:rsidRPr="004105D8">
        <w:rPr>
          <w:i/>
        </w:rPr>
        <w:t xml:space="preserve"> </w:t>
      </w:r>
      <w:proofErr w:type="spellStart"/>
      <w:r w:rsidR="004105D8" w:rsidRPr="004105D8">
        <w:rPr>
          <w:i/>
        </w:rPr>
        <w:t>acceleration</w:t>
      </w:r>
      <w:proofErr w:type="spellEnd"/>
      <w:r w:rsidR="004105D8" w:rsidRPr="004105D8">
        <w:rPr>
          <w:i/>
        </w:rPr>
        <w:t xml:space="preserve"> </w:t>
      </w:r>
      <w:proofErr w:type="spellStart"/>
      <w:r w:rsidR="004105D8" w:rsidRPr="004105D8">
        <w:rPr>
          <w:i/>
        </w:rPr>
        <w:t>during</w:t>
      </w:r>
      <w:proofErr w:type="spellEnd"/>
      <w:r w:rsidR="004105D8" w:rsidRPr="004105D8">
        <w:rPr>
          <w:i/>
        </w:rPr>
        <w:t xml:space="preserve"> the X-</w:t>
      </w:r>
      <w:proofErr w:type="spellStart"/>
      <w:r w:rsidR="004105D8" w:rsidRPr="004105D8">
        <w:rPr>
          <w:i/>
        </w:rPr>
        <w:t>ray</w:t>
      </w:r>
      <w:proofErr w:type="spellEnd"/>
      <w:r w:rsidR="004105D8" w:rsidRPr="004105D8">
        <w:rPr>
          <w:i/>
        </w:rPr>
        <w:t>-</w:t>
      </w:r>
      <w:proofErr w:type="spellStart"/>
      <w:r w:rsidR="004105D8" w:rsidRPr="004105D8">
        <w:rPr>
          <w:i/>
        </w:rPr>
        <w:t>induced</w:t>
      </w:r>
      <w:proofErr w:type="spellEnd"/>
      <w:r w:rsidR="004105D8" w:rsidRPr="004105D8">
        <w:rPr>
          <w:i/>
        </w:rPr>
        <w:t xml:space="preserve"> </w:t>
      </w:r>
      <w:proofErr w:type="spellStart"/>
      <w:r w:rsidR="004105D8" w:rsidRPr="004105D8">
        <w:rPr>
          <w:i/>
        </w:rPr>
        <w:t>fluidization</w:t>
      </w:r>
      <w:proofErr w:type="spellEnd"/>
      <w:r w:rsidR="004105D8" w:rsidRPr="004105D8">
        <w:rPr>
          <w:i/>
        </w:rPr>
        <w:t xml:space="preserve"> of a </w:t>
      </w:r>
      <w:proofErr w:type="spellStart"/>
      <w:r w:rsidR="004105D8" w:rsidRPr="004105D8">
        <w:rPr>
          <w:i/>
        </w:rPr>
        <w:t>silica</w:t>
      </w:r>
      <w:proofErr w:type="spellEnd"/>
      <w:r w:rsidR="004105D8" w:rsidRPr="004105D8">
        <w:rPr>
          <w:i/>
        </w:rPr>
        <w:t xml:space="preserve"> </w:t>
      </w:r>
      <w:proofErr w:type="spellStart"/>
      <w:r w:rsidR="004105D8" w:rsidRPr="004105D8">
        <w:rPr>
          <w:i/>
        </w:rPr>
        <w:t>glass</w:t>
      </w:r>
      <w:proofErr w:type="spellEnd"/>
      <w:r w:rsidR="004105D8">
        <w:t>” pubblicata su</w:t>
      </w:r>
      <w:r w:rsidRPr="00BE2B1D">
        <w:t xml:space="preserve"> </w:t>
      </w:r>
      <w:r w:rsidR="0085473C">
        <w:t>«</w:t>
      </w:r>
      <w:r w:rsidRPr="00BE2B1D">
        <w:t>PNAS</w:t>
      </w:r>
      <w:r w:rsidR="0085473C">
        <w:t xml:space="preserve">», nata da una collaborazione del </w:t>
      </w:r>
      <w:r w:rsidR="0085473C" w:rsidRPr="0085473C">
        <w:t>Dipartimento di Fisica e Astronomia dell’Università di Padova con Istituto di Fisica dell’Università di Amsterdam, centro di ricerca DESY di Amburgo e Dipartimento di Fisica dell’Università di Trento</w:t>
      </w:r>
      <w:r w:rsidR="0085473C">
        <w:t>,</w:t>
      </w:r>
      <w:r w:rsidR="0085473C" w:rsidRPr="0085473C">
        <w:t xml:space="preserve"> </w:t>
      </w:r>
      <w:r w:rsidRPr="00BE2B1D">
        <w:t xml:space="preserve">getta nuova luce su come </w:t>
      </w:r>
      <w:r w:rsidRPr="004105D8">
        <w:rPr>
          <w:u w:val="single"/>
        </w:rPr>
        <w:t>gli atomi, esposti a raggi X, possano spostarsi all’interno della struttura disordinata del vetro su distanze altrimenti irraggiungibili in tempi così brevi</w:t>
      </w:r>
      <w:r w:rsidRPr="00BE2B1D">
        <w:t xml:space="preserve">. </w:t>
      </w:r>
    </w:p>
    <w:p w:rsidR="004105D8" w:rsidRDefault="004105D8" w:rsidP="00423DC9">
      <w:pPr>
        <w:ind w:firstLine="454"/>
        <w:jc w:val="both"/>
      </w:pPr>
      <w:r>
        <w:t>«</w:t>
      </w:r>
      <w:r w:rsidR="00BE2B1D" w:rsidRPr="00BE2B1D">
        <w:t xml:space="preserve">Con una serie di misure eseguite con una tecnica nota come </w:t>
      </w:r>
      <w:r w:rsidR="00BE2B1D" w:rsidRPr="00BE2B1D">
        <w:rPr>
          <w:i/>
        </w:rPr>
        <w:t>spettroscopia di correlazione di fotoni X</w:t>
      </w:r>
      <w:r w:rsidR="00BE2B1D" w:rsidRPr="00BE2B1D">
        <w:t xml:space="preserve"> (XPCS) </w:t>
      </w:r>
      <w:r>
        <w:t>e realizzate</w:t>
      </w:r>
      <w:r w:rsidR="00BE2B1D" w:rsidRPr="00BE2B1D">
        <w:t xml:space="preserve"> </w:t>
      </w:r>
      <w:r>
        <w:t>nel</w:t>
      </w:r>
      <w:r w:rsidR="00BE2B1D" w:rsidRPr="00BE2B1D">
        <w:t xml:space="preserve"> sincrotrone PETRA III del centro di ricerca</w:t>
      </w:r>
      <w:r>
        <w:t xml:space="preserve"> DESY ad Amburgo </w:t>
      </w:r>
      <w:r w:rsidRPr="00BE2B1D">
        <w:t xml:space="preserve">– </w:t>
      </w:r>
      <w:r w:rsidRPr="004105D8">
        <w:rPr>
          <w:b/>
        </w:rPr>
        <w:t xml:space="preserve">afferma Francesco </w:t>
      </w:r>
      <w:proofErr w:type="spellStart"/>
      <w:r w:rsidRPr="004105D8">
        <w:rPr>
          <w:b/>
        </w:rPr>
        <w:t>Dallari</w:t>
      </w:r>
      <w:proofErr w:type="spellEnd"/>
      <w:r w:rsidRPr="004105D8">
        <w:rPr>
          <w:b/>
        </w:rPr>
        <w:t>, ricercatore post-doc del Dipartimento di Fisica ed Astronomia dell’Università di Padova</w:t>
      </w:r>
      <w:r w:rsidRPr="00BE2B1D">
        <w:t xml:space="preserve"> – </w:t>
      </w:r>
      <w:r w:rsidR="00BE2B1D" w:rsidRPr="00BE2B1D">
        <w:t xml:space="preserve"> è stato possibile tracciare questi spostamenti a partire dalla scala interatomica </w:t>
      </w:r>
      <w:r>
        <w:t xml:space="preserve">che è dell’ordine dell’angstrom, </w:t>
      </w:r>
      <w:r w:rsidR="00BE2B1D" w:rsidRPr="00BE2B1D">
        <w:t>pari ad u</w:t>
      </w:r>
      <w:r>
        <w:t>n decimilionesimo di millimetro,</w:t>
      </w:r>
      <w:r w:rsidR="00BE2B1D" w:rsidRPr="00BE2B1D">
        <w:t xml:space="preserve"> fino a distanze di svariate </w:t>
      </w:r>
      <w:sdt>
        <w:sdtPr>
          <w:tag w:val="goog_rdk_0"/>
          <w:id w:val="291943569"/>
        </w:sdtPr>
        <w:sdtEndPr/>
        <w:sdtContent/>
      </w:sdt>
      <w:sdt>
        <w:sdtPr>
          <w:tag w:val="goog_rdk_1"/>
          <w:id w:val="-2146564297"/>
        </w:sdtPr>
        <w:sdtEndPr/>
        <w:sdtContent/>
      </w:sdt>
      <w:r>
        <w:t>centinaia di angstrom, per intenderci della dimensione di un coronavirus».</w:t>
      </w:r>
    </w:p>
    <w:p w:rsidR="0074329D" w:rsidRDefault="00BE2B1D" w:rsidP="00423DC9">
      <w:pPr>
        <w:ind w:firstLine="454"/>
        <w:jc w:val="both"/>
      </w:pPr>
      <w:r w:rsidRPr="00BE2B1D">
        <w:t>La dinamica osservata segue le leggi di quello che viene definito “</w:t>
      </w:r>
      <w:proofErr w:type="spellStart"/>
      <w:r w:rsidRPr="00BE2B1D">
        <w:t>iper</w:t>
      </w:r>
      <w:proofErr w:type="spellEnd"/>
      <w:r w:rsidRPr="00BE2B1D">
        <w:t xml:space="preserve">-trasporto”, ossia un tipo di moto dove la distanza percorsa dagli atomi aumenta col passare del tempo più rapidamente non solo di quanto non avvenga in una semplice diffusione (si pensi ad una goccia di caffè che </w:t>
      </w:r>
      <w:r w:rsidR="00CF3C68">
        <w:t>si estende</w:t>
      </w:r>
      <w:r w:rsidRPr="00BE2B1D">
        <w:t xml:space="preserve"> in una tazza di latte) ma addirittura di quanto non avvenga quando una particella si muove a velocità c</w:t>
      </w:r>
      <w:r w:rsidR="0074329D">
        <w:t>ostante in una certa direzione.</w:t>
      </w:r>
    </w:p>
    <w:p w:rsidR="0074329D" w:rsidRDefault="0074329D" w:rsidP="00423DC9">
      <w:pPr>
        <w:ind w:firstLine="454"/>
        <w:jc w:val="both"/>
      </w:pPr>
      <w:r>
        <w:t>«</w:t>
      </w:r>
      <w:r w:rsidR="00BE2B1D" w:rsidRPr="00BE2B1D">
        <w:t xml:space="preserve">In pratica – </w:t>
      </w:r>
      <w:r w:rsidR="00BE2B1D" w:rsidRPr="0074329D">
        <w:rPr>
          <w:b/>
        </w:rPr>
        <w:t xml:space="preserve">spiega </w:t>
      </w:r>
      <w:r w:rsidR="0085473C">
        <w:rPr>
          <w:b/>
        </w:rPr>
        <w:t xml:space="preserve">il Professor </w:t>
      </w:r>
      <w:r w:rsidR="00BE2B1D" w:rsidRPr="0074329D">
        <w:rPr>
          <w:b/>
        </w:rPr>
        <w:t>Giulio Monaco del Dipartimento di Fisica ed Astronomia dell’Università di Padova</w:t>
      </w:r>
      <w:r>
        <w:t xml:space="preserve"> –</w:t>
      </w:r>
      <w:r w:rsidR="00BE2B1D" w:rsidRPr="00BE2B1D">
        <w:t xml:space="preserve"> i raggi X che raggiungono il vetro generano dei difetti all’interno del materiale. Questi inducono dei campi di forza che si comportano come delle molle compresse che a loro volta spostano gli atomi vicini fino a distanze dell’ordine di centinaia o migliaia di angstrom</w:t>
      </w:r>
      <w:r>
        <w:t>».</w:t>
      </w:r>
    </w:p>
    <w:p w:rsidR="00BE2B1D" w:rsidRPr="00BE2B1D" w:rsidRDefault="00BE2B1D" w:rsidP="00423DC9">
      <w:pPr>
        <w:ind w:firstLine="454"/>
        <w:jc w:val="both"/>
      </w:pPr>
      <w:r w:rsidRPr="00854234">
        <w:rPr>
          <w:u w:val="single"/>
        </w:rPr>
        <w:t xml:space="preserve">Quando, dopo un sufficiente irraggiamento, questi difetti diventano </w:t>
      </w:r>
      <w:r w:rsidR="0074329D" w:rsidRPr="00854234">
        <w:rPr>
          <w:u w:val="single"/>
        </w:rPr>
        <w:t>densi (</w:t>
      </w:r>
      <w:r w:rsidRPr="00854234">
        <w:rPr>
          <w:u w:val="single"/>
        </w:rPr>
        <w:t>abbastanza numerosi</w:t>
      </w:r>
      <w:r w:rsidR="0074329D" w:rsidRPr="00854234">
        <w:rPr>
          <w:u w:val="single"/>
        </w:rPr>
        <w:t>)</w:t>
      </w:r>
      <w:r w:rsidRPr="00854234">
        <w:rPr>
          <w:u w:val="single"/>
        </w:rPr>
        <w:t>, gli atomi si spostano in risposta a tant</w:t>
      </w:r>
      <w:r w:rsidR="0074329D" w:rsidRPr="00854234">
        <w:rPr>
          <w:u w:val="single"/>
        </w:rPr>
        <w:t>e piccole molle cariche che si “accendono”</w:t>
      </w:r>
      <w:r w:rsidRPr="00854234">
        <w:rPr>
          <w:u w:val="single"/>
        </w:rPr>
        <w:t xml:space="preserve"> in maniera casuale nel materiale. L’effetto medio è che gli atomi si </w:t>
      </w:r>
      <w:r w:rsidR="0074329D" w:rsidRPr="00854234">
        <w:rPr>
          <w:u w:val="single"/>
        </w:rPr>
        <w:t>muovono</w:t>
      </w:r>
      <w:r w:rsidRPr="00854234">
        <w:rPr>
          <w:u w:val="single"/>
        </w:rPr>
        <w:t xml:space="preserve"> con una serie di accelerazioni improvvise, </w:t>
      </w:r>
      <w:r w:rsidRPr="00854234">
        <w:rPr>
          <w:u w:val="single"/>
        </w:rPr>
        <w:lastRenderedPageBreak/>
        <w:t>un po’ come pallin</w:t>
      </w:r>
      <w:r w:rsidR="0074329D" w:rsidRPr="00854234">
        <w:rPr>
          <w:u w:val="single"/>
        </w:rPr>
        <w:t>e in un flipper</w:t>
      </w:r>
      <w:r w:rsidR="0074329D">
        <w:t xml:space="preserve">: </w:t>
      </w:r>
      <w:r w:rsidRPr="00BE2B1D">
        <w:t xml:space="preserve">una traiettoria caratterizzata da </w:t>
      </w:r>
      <w:r w:rsidRPr="0085473C">
        <w:rPr>
          <w:u w:val="single"/>
        </w:rPr>
        <w:t xml:space="preserve">tanti spostamenti brevi intervallati da spostamenti sorprendentemente lunghi seguendo una distribuzione di probabilità nota come distribuzione di </w:t>
      </w:r>
      <w:proofErr w:type="spellStart"/>
      <w:r w:rsidRPr="0085473C">
        <w:rPr>
          <w:u w:val="single"/>
        </w:rPr>
        <w:t>Lévy</w:t>
      </w:r>
      <w:proofErr w:type="spellEnd"/>
      <w:r w:rsidRPr="00BE2B1D">
        <w:t xml:space="preserve">. </w:t>
      </w:r>
    </w:p>
    <w:p w:rsidR="0074329D" w:rsidRDefault="00BE2B1D" w:rsidP="00423DC9">
      <w:pPr>
        <w:ind w:firstLine="454"/>
        <w:jc w:val="both"/>
      </w:pPr>
      <w:r w:rsidRPr="00BE2B1D">
        <w:t>Questo tipo di distribuzione di spostamenti è osservata in una classe di sit</w:t>
      </w:r>
      <w:r w:rsidR="0074329D">
        <w:t xml:space="preserve">uazioni molto diverse fra loro: </w:t>
      </w:r>
      <w:r w:rsidRPr="00BE2B1D">
        <w:t>dalla materia interstellare accelerata da campi magnetici distribuiti in maniera casuale</w:t>
      </w:r>
      <w:r w:rsidR="00842F65">
        <w:t>,</w:t>
      </w:r>
      <w:r w:rsidRPr="00BE2B1D">
        <w:t xml:space="preserve"> fino alle migrazioni di ani</w:t>
      </w:r>
      <w:r w:rsidR="0074329D">
        <w:t>mali o al trasporto di persone.</w:t>
      </w:r>
    </w:p>
    <w:p w:rsidR="00BE2B1D" w:rsidRPr="00BE2B1D" w:rsidRDefault="00842F65" w:rsidP="00423DC9">
      <w:pPr>
        <w:ind w:firstLine="454"/>
        <w:jc w:val="both"/>
      </w:pPr>
      <w:r>
        <w:t>L</w:t>
      </w:r>
      <w:r w:rsidR="00BE2B1D" w:rsidRPr="00BE2B1D">
        <w:t>e particelle</w:t>
      </w:r>
      <w:r>
        <w:t>, quindi,</w:t>
      </w:r>
      <w:r w:rsidR="00BE2B1D" w:rsidRPr="00BE2B1D">
        <w:t xml:space="preserve"> si muovono eseguendo piccoli passi e spostandosi di poco</w:t>
      </w:r>
      <w:r w:rsidR="0074329D">
        <w:t>,</w:t>
      </w:r>
      <w:r w:rsidR="00BE2B1D" w:rsidRPr="00BE2B1D">
        <w:t xml:space="preserve"> ma hanno sempre una certa probabilità di eseguire improvvisamente un salto estremamente lungo che le trasporta in una nuova regione dello spazio dove eseguono di nuovo piccoli passi per poi spostarsi nuovamente in un'altr</w:t>
      </w:r>
      <w:r w:rsidR="0074329D">
        <w:t xml:space="preserve">a regione completamente diversa. Per analogia </w:t>
      </w:r>
      <w:r w:rsidR="00854234">
        <w:t>si può pensare ad un</w:t>
      </w:r>
      <w:r w:rsidR="0074329D">
        <w:t xml:space="preserve"> turista: </w:t>
      </w:r>
      <w:r w:rsidR="00BE2B1D" w:rsidRPr="00BE2B1D">
        <w:t>visita una città muovendosi a piedi, poi prende un aereo</w:t>
      </w:r>
      <w:r w:rsidR="0074329D">
        <w:t>,</w:t>
      </w:r>
      <w:r w:rsidR="00BE2B1D" w:rsidRPr="00BE2B1D">
        <w:t xml:space="preserve"> cambia</w:t>
      </w:r>
      <w:r w:rsidR="0074329D">
        <w:t xml:space="preserve"> nazione e</w:t>
      </w:r>
      <w:r w:rsidR="00BE2B1D" w:rsidRPr="00BE2B1D">
        <w:t xml:space="preserve"> </w:t>
      </w:r>
      <w:r w:rsidR="00854234">
        <w:t>metropoli</w:t>
      </w:r>
      <w:r w:rsidR="00BE2B1D" w:rsidRPr="00BE2B1D">
        <w:t xml:space="preserve"> </w:t>
      </w:r>
      <w:r w:rsidR="0074329D">
        <w:t xml:space="preserve">e ricomincia </w:t>
      </w:r>
      <w:r w:rsidR="00BE2B1D" w:rsidRPr="00BE2B1D">
        <w:t>a spostarsi a piedi</w:t>
      </w:r>
      <w:r w:rsidR="00BE2B1D" w:rsidRPr="00842F65">
        <w:rPr>
          <w:u w:val="single"/>
        </w:rPr>
        <w:t>. Questo tipo di dinamica</w:t>
      </w:r>
      <w:r w:rsidR="00BE2B1D" w:rsidRPr="00BE2B1D">
        <w:t xml:space="preserve"> è stata </w:t>
      </w:r>
      <w:r w:rsidR="00BE2B1D" w:rsidRPr="00842F65">
        <w:rPr>
          <w:u w:val="single"/>
        </w:rPr>
        <w:t>osservata</w:t>
      </w:r>
      <w:r w:rsidR="00854234">
        <w:t>, come si è detto,</w:t>
      </w:r>
      <w:r w:rsidR="00BE2B1D" w:rsidRPr="00BE2B1D">
        <w:t xml:space="preserve"> in molti sistemi su scale estremament</w:t>
      </w:r>
      <w:r w:rsidR="00854234">
        <w:t xml:space="preserve">e disparate, ma viene osservata, come riportato dallo studio, </w:t>
      </w:r>
      <w:r w:rsidR="00BE2B1D" w:rsidRPr="00842F65">
        <w:rPr>
          <w:u w:val="single"/>
        </w:rPr>
        <w:t>per la prima volta in un sistema compatto come un vetro per effetto di forze interatomiche</w:t>
      </w:r>
      <w:r w:rsidR="00BE2B1D" w:rsidRPr="00BE2B1D">
        <w:t xml:space="preserve">. </w:t>
      </w:r>
    </w:p>
    <w:p w:rsidR="00BE2B1D" w:rsidRDefault="00854234" w:rsidP="00423DC9">
      <w:pPr>
        <w:ind w:firstLine="454"/>
        <w:jc w:val="both"/>
        <w:rPr>
          <w:rStyle w:val="field-content"/>
        </w:rPr>
      </w:pPr>
      <w:r>
        <w:rPr>
          <w:rStyle w:val="field-content"/>
        </w:rPr>
        <w:t>Questa ricerca</w:t>
      </w:r>
      <w:r w:rsidR="00BE2B1D" w:rsidRPr="00BE2B1D">
        <w:rPr>
          <w:rStyle w:val="field-content"/>
        </w:rPr>
        <w:t xml:space="preserve"> mostra dunque una possibile nuova strategia per modificare, e dunque alla fine controllare, le proprietà fisiche dei vetri.</w:t>
      </w:r>
    </w:p>
    <w:p w:rsidR="0085473C" w:rsidRPr="00BE2B1D" w:rsidRDefault="0085473C" w:rsidP="0085473C">
      <w:pPr>
        <w:jc w:val="both"/>
        <w:rPr>
          <w:rStyle w:val="field-content"/>
        </w:rPr>
      </w:pPr>
    </w:p>
    <w:p w:rsidR="0085473C" w:rsidRPr="0085473C" w:rsidRDefault="0085473C" w:rsidP="0085473C">
      <w:pPr>
        <w:ind w:right="57"/>
        <w:mirrorIndents/>
        <w:jc w:val="both"/>
        <w:rPr>
          <w:rStyle w:val="field-content"/>
          <w:sz w:val="22"/>
          <w:szCs w:val="22"/>
        </w:rPr>
      </w:pPr>
      <w:r w:rsidRPr="0085473C">
        <w:rPr>
          <w:rStyle w:val="field-content"/>
          <w:sz w:val="22"/>
          <w:szCs w:val="22"/>
        </w:rPr>
        <w:t>Link alla ricerca: https://www.pnas.org/doi/10.1073/pnas.2213182120</w:t>
      </w:r>
    </w:p>
    <w:p w:rsidR="0085473C" w:rsidRPr="0085473C" w:rsidRDefault="0085473C" w:rsidP="0085473C">
      <w:pPr>
        <w:ind w:right="57"/>
        <w:mirrorIndents/>
        <w:jc w:val="both"/>
        <w:rPr>
          <w:rStyle w:val="field-content"/>
          <w:sz w:val="22"/>
          <w:szCs w:val="22"/>
        </w:rPr>
      </w:pPr>
      <w:r w:rsidRPr="0085473C">
        <w:rPr>
          <w:rStyle w:val="field-content"/>
          <w:sz w:val="22"/>
          <w:szCs w:val="22"/>
        </w:rPr>
        <w:t>Titolo: "</w:t>
      </w:r>
      <w:proofErr w:type="spellStart"/>
      <w:r w:rsidRPr="0085473C">
        <w:rPr>
          <w:rStyle w:val="field-content"/>
          <w:i/>
          <w:sz w:val="22"/>
          <w:szCs w:val="22"/>
        </w:rPr>
        <w:t>Stochastic</w:t>
      </w:r>
      <w:proofErr w:type="spellEnd"/>
      <w:r w:rsidRPr="0085473C">
        <w:rPr>
          <w:rStyle w:val="field-content"/>
          <w:i/>
          <w:sz w:val="22"/>
          <w:szCs w:val="22"/>
        </w:rPr>
        <w:t xml:space="preserve"> </w:t>
      </w:r>
      <w:proofErr w:type="spellStart"/>
      <w:r w:rsidRPr="0085473C">
        <w:rPr>
          <w:rStyle w:val="field-content"/>
          <w:i/>
          <w:sz w:val="22"/>
          <w:szCs w:val="22"/>
        </w:rPr>
        <w:t>atomic</w:t>
      </w:r>
      <w:proofErr w:type="spellEnd"/>
      <w:r w:rsidRPr="0085473C">
        <w:rPr>
          <w:rStyle w:val="field-content"/>
          <w:i/>
          <w:sz w:val="22"/>
          <w:szCs w:val="22"/>
        </w:rPr>
        <w:t xml:space="preserve"> </w:t>
      </w:r>
      <w:proofErr w:type="spellStart"/>
      <w:r w:rsidRPr="0085473C">
        <w:rPr>
          <w:rStyle w:val="field-content"/>
          <w:i/>
          <w:sz w:val="22"/>
          <w:szCs w:val="22"/>
        </w:rPr>
        <w:t>acceleration</w:t>
      </w:r>
      <w:proofErr w:type="spellEnd"/>
      <w:r w:rsidRPr="0085473C">
        <w:rPr>
          <w:rStyle w:val="field-content"/>
          <w:i/>
          <w:sz w:val="22"/>
          <w:szCs w:val="22"/>
        </w:rPr>
        <w:t xml:space="preserve"> </w:t>
      </w:r>
      <w:proofErr w:type="spellStart"/>
      <w:r w:rsidRPr="0085473C">
        <w:rPr>
          <w:rStyle w:val="field-content"/>
          <w:i/>
          <w:sz w:val="22"/>
          <w:szCs w:val="22"/>
        </w:rPr>
        <w:t>during</w:t>
      </w:r>
      <w:proofErr w:type="spellEnd"/>
      <w:r w:rsidRPr="0085473C">
        <w:rPr>
          <w:rStyle w:val="field-content"/>
          <w:i/>
          <w:sz w:val="22"/>
          <w:szCs w:val="22"/>
        </w:rPr>
        <w:t xml:space="preserve"> the X-</w:t>
      </w:r>
      <w:proofErr w:type="spellStart"/>
      <w:r w:rsidRPr="0085473C">
        <w:rPr>
          <w:rStyle w:val="field-content"/>
          <w:i/>
          <w:sz w:val="22"/>
          <w:szCs w:val="22"/>
        </w:rPr>
        <w:t>ray</w:t>
      </w:r>
      <w:proofErr w:type="spellEnd"/>
      <w:r w:rsidRPr="0085473C">
        <w:rPr>
          <w:rStyle w:val="field-content"/>
          <w:i/>
          <w:sz w:val="22"/>
          <w:szCs w:val="22"/>
        </w:rPr>
        <w:t>-</w:t>
      </w:r>
      <w:proofErr w:type="spellStart"/>
      <w:r w:rsidRPr="0085473C">
        <w:rPr>
          <w:rStyle w:val="field-content"/>
          <w:i/>
          <w:sz w:val="22"/>
          <w:szCs w:val="22"/>
        </w:rPr>
        <w:t>induced</w:t>
      </w:r>
      <w:proofErr w:type="spellEnd"/>
      <w:r w:rsidRPr="0085473C">
        <w:rPr>
          <w:rStyle w:val="field-content"/>
          <w:i/>
          <w:sz w:val="22"/>
          <w:szCs w:val="22"/>
        </w:rPr>
        <w:t xml:space="preserve"> </w:t>
      </w:r>
      <w:proofErr w:type="spellStart"/>
      <w:r w:rsidRPr="0085473C">
        <w:rPr>
          <w:rStyle w:val="field-content"/>
          <w:i/>
          <w:sz w:val="22"/>
          <w:szCs w:val="22"/>
        </w:rPr>
        <w:t>fluidization</w:t>
      </w:r>
      <w:proofErr w:type="spellEnd"/>
      <w:r w:rsidRPr="0085473C">
        <w:rPr>
          <w:rStyle w:val="field-content"/>
          <w:i/>
          <w:sz w:val="22"/>
          <w:szCs w:val="22"/>
        </w:rPr>
        <w:t xml:space="preserve"> of a </w:t>
      </w:r>
      <w:proofErr w:type="spellStart"/>
      <w:r w:rsidRPr="0085473C">
        <w:rPr>
          <w:rStyle w:val="field-content"/>
          <w:i/>
          <w:sz w:val="22"/>
          <w:szCs w:val="22"/>
        </w:rPr>
        <w:t>silica</w:t>
      </w:r>
      <w:proofErr w:type="spellEnd"/>
      <w:r w:rsidRPr="0085473C">
        <w:rPr>
          <w:rStyle w:val="field-content"/>
          <w:i/>
          <w:sz w:val="22"/>
          <w:szCs w:val="22"/>
        </w:rPr>
        <w:t xml:space="preserve"> </w:t>
      </w:r>
      <w:proofErr w:type="spellStart"/>
      <w:r w:rsidRPr="0085473C">
        <w:rPr>
          <w:rStyle w:val="field-content"/>
          <w:i/>
          <w:sz w:val="22"/>
          <w:szCs w:val="22"/>
        </w:rPr>
        <w:t>glass</w:t>
      </w:r>
      <w:proofErr w:type="spellEnd"/>
      <w:r w:rsidRPr="0085473C">
        <w:rPr>
          <w:rStyle w:val="field-content"/>
          <w:sz w:val="22"/>
          <w:szCs w:val="22"/>
        </w:rPr>
        <w:t>" - «PNAS» 2023</w:t>
      </w:r>
    </w:p>
    <w:p w:rsidR="0085473C" w:rsidRPr="0085473C" w:rsidRDefault="0085473C" w:rsidP="0085473C">
      <w:pPr>
        <w:ind w:right="57"/>
        <w:mirrorIndents/>
        <w:jc w:val="both"/>
        <w:rPr>
          <w:sz w:val="22"/>
          <w:szCs w:val="22"/>
        </w:rPr>
      </w:pPr>
      <w:r w:rsidRPr="0085473C">
        <w:rPr>
          <w:rStyle w:val="field-content"/>
          <w:sz w:val="22"/>
          <w:szCs w:val="22"/>
        </w:rPr>
        <w:t xml:space="preserve">Autori: </w:t>
      </w:r>
      <w:r w:rsidR="00372768" w:rsidRPr="00372768">
        <w:rPr>
          <w:rStyle w:val="field-content"/>
          <w:sz w:val="22"/>
          <w:szCs w:val="22"/>
        </w:rPr>
        <w:t xml:space="preserve">Francesco </w:t>
      </w:r>
      <w:proofErr w:type="spellStart"/>
      <w:r w:rsidR="00372768" w:rsidRPr="00372768">
        <w:rPr>
          <w:rStyle w:val="field-content"/>
          <w:sz w:val="22"/>
          <w:szCs w:val="22"/>
        </w:rPr>
        <w:t>Dallari</w:t>
      </w:r>
      <w:proofErr w:type="spellEnd"/>
      <w:r w:rsidR="00372768" w:rsidRPr="00372768">
        <w:rPr>
          <w:rStyle w:val="field-content"/>
          <w:sz w:val="22"/>
          <w:szCs w:val="22"/>
        </w:rPr>
        <w:t xml:space="preserve">, Alessandro Martinelli, Federico </w:t>
      </w:r>
      <w:proofErr w:type="spellStart"/>
      <w:r w:rsidR="00372768" w:rsidRPr="00372768">
        <w:rPr>
          <w:rStyle w:val="field-content"/>
          <w:sz w:val="22"/>
          <w:szCs w:val="22"/>
        </w:rPr>
        <w:t>Caporaletti</w:t>
      </w:r>
      <w:proofErr w:type="spellEnd"/>
      <w:r w:rsidR="00372768" w:rsidRPr="00372768">
        <w:rPr>
          <w:rStyle w:val="field-content"/>
          <w:sz w:val="22"/>
          <w:szCs w:val="22"/>
        </w:rPr>
        <w:t xml:space="preserve">, Michael </w:t>
      </w:r>
      <w:proofErr w:type="spellStart"/>
      <w:r w:rsidR="00372768" w:rsidRPr="00372768">
        <w:rPr>
          <w:rStyle w:val="field-content"/>
          <w:sz w:val="22"/>
          <w:szCs w:val="22"/>
        </w:rPr>
        <w:t>Sprung</w:t>
      </w:r>
      <w:proofErr w:type="spellEnd"/>
      <w:r w:rsidR="00372768" w:rsidRPr="00372768">
        <w:rPr>
          <w:rStyle w:val="field-content"/>
          <w:sz w:val="22"/>
          <w:szCs w:val="22"/>
        </w:rPr>
        <w:t>, Giacomo Baldi, Giulio Monaco</w:t>
      </w:r>
      <w:bookmarkStart w:id="0" w:name="_GoBack"/>
      <w:bookmarkEnd w:id="0"/>
    </w:p>
    <w:p w:rsidR="0085473C" w:rsidRDefault="0085473C" w:rsidP="00D7614E">
      <w:pPr>
        <w:ind w:firstLine="454"/>
        <w:jc w:val="right"/>
        <w:rPr>
          <w:i/>
          <w:sz w:val="4"/>
          <w:szCs w:val="4"/>
        </w:rPr>
      </w:pPr>
    </w:p>
    <w:p w:rsidR="0085473C" w:rsidRDefault="0085473C" w:rsidP="00D7614E">
      <w:pPr>
        <w:ind w:firstLine="454"/>
        <w:jc w:val="right"/>
        <w:rPr>
          <w:i/>
          <w:sz w:val="4"/>
          <w:szCs w:val="4"/>
        </w:rPr>
      </w:pPr>
    </w:p>
    <w:p w:rsidR="0085473C" w:rsidRDefault="0085473C" w:rsidP="00D7614E">
      <w:pPr>
        <w:ind w:firstLine="454"/>
        <w:jc w:val="right"/>
        <w:rPr>
          <w:i/>
          <w:sz w:val="4"/>
          <w:szCs w:val="4"/>
        </w:rPr>
      </w:pPr>
    </w:p>
    <w:p w:rsidR="0085473C" w:rsidRDefault="0085473C" w:rsidP="00D7614E">
      <w:pPr>
        <w:ind w:firstLine="454"/>
        <w:jc w:val="right"/>
        <w:rPr>
          <w:i/>
          <w:sz w:val="4"/>
          <w:szCs w:val="4"/>
        </w:rPr>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65" w:rsidRDefault="007B0765">
      <w:r>
        <w:separator/>
      </w:r>
    </w:p>
  </w:endnote>
  <w:endnote w:type="continuationSeparator" w:id="0">
    <w:p w:rsidR="007B0765" w:rsidRDefault="007B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7B0765"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72768">
      <w:rPr>
        <w:rStyle w:val="Numeropagina"/>
        <w:rFonts w:ascii="Arial" w:hAnsi="Arial"/>
        <w:noProof/>
        <w:sz w:val="16"/>
        <w:szCs w:val="16"/>
      </w:rPr>
      <w:t>2</w:t>
    </w:r>
    <w:r w:rsidRPr="00A66B19">
      <w:rPr>
        <w:rStyle w:val="Numeropagina"/>
        <w:sz w:val="16"/>
        <w:szCs w:val="16"/>
      </w:rPr>
      <w:fldChar w:fldCharType="end"/>
    </w:r>
  </w:p>
  <w:p w:rsidR="0094488D" w:rsidRDefault="007B0765"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7B0765"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65" w:rsidRDefault="007B0765">
      <w:r>
        <w:separator/>
      </w:r>
    </w:p>
  </w:footnote>
  <w:footnote w:type="continuationSeparator" w:id="0">
    <w:p w:rsidR="007B0765" w:rsidRDefault="007B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7B0765"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2A77"/>
    <w:rsid w:val="000834B8"/>
    <w:rsid w:val="00087506"/>
    <w:rsid w:val="00090B13"/>
    <w:rsid w:val="000A7147"/>
    <w:rsid w:val="000B033C"/>
    <w:rsid w:val="000B1BC4"/>
    <w:rsid w:val="000B238A"/>
    <w:rsid w:val="000D3F04"/>
    <w:rsid w:val="000D76DF"/>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5082"/>
    <w:rsid w:val="00247E29"/>
    <w:rsid w:val="0025793B"/>
    <w:rsid w:val="002619B3"/>
    <w:rsid w:val="00263C30"/>
    <w:rsid w:val="00270B53"/>
    <w:rsid w:val="00285F44"/>
    <w:rsid w:val="0029684B"/>
    <w:rsid w:val="002B74EF"/>
    <w:rsid w:val="002D2FC8"/>
    <w:rsid w:val="002D4E23"/>
    <w:rsid w:val="002E23DA"/>
    <w:rsid w:val="002F7B4F"/>
    <w:rsid w:val="003008CB"/>
    <w:rsid w:val="003052CA"/>
    <w:rsid w:val="003102DB"/>
    <w:rsid w:val="00332B93"/>
    <w:rsid w:val="0033503C"/>
    <w:rsid w:val="00346126"/>
    <w:rsid w:val="00353988"/>
    <w:rsid w:val="00353FBA"/>
    <w:rsid w:val="00364598"/>
    <w:rsid w:val="00366AB1"/>
    <w:rsid w:val="00372768"/>
    <w:rsid w:val="003817CC"/>
    <w:rsid w:val="003E026E"/>
    <w:rsid w:val="003F2629"/>
    <w:rsid w:val="003F6543"/>
    <w:rsid w:val="0040606E"/>
    <w:rsid w:val="004105D8"/>
    <w:rsid w:val="00417692"/>
    <w:rsid w:val="0042097C"/>
    <w:rsid w:val="0042222C"/>
    <w:rsid w:val="00423DC9"/>
    <w:rsid w:val="00434021"/>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C7251"/>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29D"/>
    <w:rsid w:val="00743C8B"/>
    <w:rsid w:val="0076589B"/>
    <w:rsid w:val="00787FC0"/>
    <w:rsid w:val="00795681"/>
    <w:rsid w:val="007B0765"/>
    <w:rsid w:val="007B52A7"/>
    <w:rsid w:val="007C4B34"/>
    <w:rsid w:val="007C7B06"/>
    <w:rsid w:val="007D3F25"/>
    <w:rsid w:val="007F55A3"/>
    <w:rsid w:val="00812A12"/>
    <w:rsid w:val="00836B46"/>
    <w:rsid w:val="00837472"/>
    <w:rsid w:val="0084187A"/>
    <w:rsid w:val="00842F65"/>
    <w:rsid w:val="00846EBC"/>
    <w:rsid w:val="00854234"/>
    <w:rsid w:val="0085473C"/>
    <w:rsid w:val="008654EA"/>
    <w:rsid w:val="00866A76"/>
    <w:rsid w:val="00870670"/>
    <w:rsid w:val="00875743"/>
    <w:rsid w:val="008937CE"/>
    <w:rsid w:val="00893937"/>
    <w:rsid w:val="00897ED0"/>
    <w:rsid w:val="008B4489"/>
    <w:rsid w:val="008B5C37"/>
    <w:rsid w:val="008D42AB"/>
    <w:rsid w:val="008E0D8E"/>
    <w:rsid w:val="008E1769"/>
    <w:rsid w:val="008E7389"/>
    <w:rsid w:val="008F1EC8"/>
    <w:rsid w:val="00901D64"/>
    <w:rsid w:val="00913C5F"/>
    <w:rsid w:val="0092181A"/>
    <w:rsid w:val="00943492"/>
    <w:rsid w:val="009509EA"/>
    <w:rsid w:val="00963090"/>
    <w:rsid w:val="00970D31"/>
    <w:rsid w:val="00972DEB"/>
    <w:rsid w:val="00974277"/>
    <w:rsid w:val="00974A8E"/>
    <w:rsid w:val="009834D3"/>
    <w:rsid w:val="009A19AE"/>
    <w:rsid w:val="009A5A1B"/>
    <w:rsid w:val="009B131A"/>
    <w:rsid w:val="009B5988"/>
    <w:rsid w:val="009C1746"/>
    <w:rsid w:val="009C414D"/>
    <w:rsid w:val="009D1FE7"/>
    <w:rsid w:val="009D3E4F"/>
    <w:rsid w:val="00A231DE"/>
    <w:rsid w:val="00A23D38"/>
    <w:rsid w:val="00A52580"/>
    <w:rsid w:val="00A57C39"/>
    <w:rsid w:val="00A66B19"/>
    <w:rsid w:val="00A81290"/>
    <w:rsid w:val="00A9123E"/>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96B3E"/>
    <w:rsid w:val="00BA19DE"/>
    <w:rsid w:val="00BB21D0"/>
    <w:rsid w:val="00BC0141"/>
    <w:rsid w:val="00BD19A0"/>
    <w:rsid w:val="00BE2B1D"/>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CF3C68"/>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paragraph" w:styleId="Didascalia">
    <w:name w:val="caption"/>
    <w:basedOn w:val="Normale"/>
    <w:next w:val="Normale"/>
    <w:unhideWhenUsed/>
    <w:rsid w:val="00434021"/>
    <w:pPr>
      <w:spacing w:after="200"/>
    </w:pPr>
    <w:rPr>
      <w:i/>
      <w:iCs/>
      <w:color w:val="1F497D" w:themeColor="text2"/>
      <w:sz w:val="18"/>
      <w:szCs w:val="18"/>
    </w:rPr>
  </w:style>
  <w:style w:type="character" w:customStyle="1" w:styleId="field-content">
    <w:name w:val="field-content"/>
    <w:basedOn w:val="Carpredefinitoparagrafo"/>
    <w:rsid w:val="00BE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15314458">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47D0-8183-4CAB-974A-3CD76A75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intestata.dotx</Template>
  <TotalTime>20</TotalTime>
  <Pages>2</Pages>
  <Words>802</Words>
  <Characters>4577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7</cp:revision>
  <cp:lastPrinted>2023-01-18T08:28:00Z</cp:lastPrinted>
  <dcterms:created xsi:type="dcterms:W3CDTF">2023-01-18T08:28:00Z</dcterms:created>
  <dcterms:modified xsi:type="dcterms:W3CDTF">2023-01-18T09:23:00Z</dcterms:modified>
</cp:coreProperties>
</file>