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sz w:val="28"/>
          <w:szCs w:val="28"/>
        </w:rPr>
      </w:pPr>
      <w:r>
        <w:rPr>
          <w:rFonts w:ascii="Arial" w:hAnsi="Arial"/>
          <w:b w:val="1"/>
          <w:bCs w:val="1"/>
          <w:sz w:val="28"/>
          <w:szCs w:val="28"/>
          <w:rtl w:val="0"/>
          <w:lang w:val="it-IT"/>
        </w:rPr>
        <w:t>Fuori il</w:t>
      </w:r>
      <w:r>
        <w:rPr>
          <w:rFonts w:ascii="Arial" w:hAnsi="Arial"/>
          <w:b w:val="1"/>
          <w:bCs w:val="1"/>
          <w:sz w:val="28"/>
          <w:szCs w:val="28"/>
          <w:rtl w:val="0"/>
          <w:lang w:val="it-IT"/>
        </w:rPr>
        <w:t xml:space="preserve"> 15 dicembre</w:t>
      </w:r>
      <w:r>
        <w:rPr>
          <w:rFonts w:ascii="Arial" w:hAnsi="Arial"/>
          <w:b w:val="1"/>
          <w:bCs w:val="1"/>
          <w:sz w:val="28"/>
          <w:szCs w:val="28"/>
          <w:rtl w:val="0"/>
          <w:lang w:val="it-IT"/>
        </w:rPr>
        <w:t xml:space="preserve"> il singolo di </w:t>
      </w:r>
    </w:p>
    <w:p>
      <w:pPr>
        <w:pStyle w:val="Normal.0"/>
        <w:jc w:val="center"/>
        <w:rPr>
          <w:rFonts w:ascii="Arial" w:cs="Arial" w:hAnsi="Arial" w:eastAsia="Arial"/>
        </w:rPr>
      </w:pPr>
      <w:r>
        <w:rPr>
          <w:rFonts w:ascii="Arial" w:hAnsi="Arial"/>
          <w:b w:val="1"/>
          <w:bCs w:val="1"/>
          <w:outline w:val="0"/>
          <w:color w:val="ff0000"/>
          <w:sz w:val="54"/>
          <w:szCs w:val="54"/>
          <w:u w:color="ff0000"/>
          <w:rtl w:val="0"/>
          <w:lang w:val="it-IT"/>
          <w14:textFill>
            <w14:solidFill>
              <w14:srgbClr w14:val="FF0000"/>
            </w14:solidFill>
          </w14:textFill>
        </w:rPr>
        <w:t>EKO ORCHESTRA</w:t>
      </w:r>
      <w:r>
        <w:rPr>
          <w:rFonts w:ascii="Arial Unicode MS" w:cs="Arial Unicode MS" w:hAnsi="Arial Unicode MS" w:eastAsia="Arial Unicode MS"/>
          <w:outline w:val="0"/>
          <w:color w:val="ff0000"/>
          <w:sz w:val="54"/>
          <w:szCs w:val="54"/>
          <w:u w:color="ff0000"/>
          <w14:textFill>
            <w14:solidFill>
              <w14:srgbClr w14:val="FF0000"/>
            </w14:solidFill>
          </w14:textFill>
        </w:rPr>
        <w:br w:type="textWrapping"/>
      </w:r>
      <w:r>
        <w:rPr>
          <w:rFonts w:ascii="Arial" w:hAnsi="Arial"/>
          <w:b w:val="1"/>
          <w:bCs w:val="1"/>
          <w:outline w:val="0"/>
          <w:color w:val="0433ff"/>
          <w:sz w:val="58"/>
          <w:szCs w:val="58"/>
          <w:u w:color="0433ff"/>
          <w:rtl w:val="0"/>
          <w:lang w:val="it-IT"/>
          <w14:textFill>
            <w14:solidFill>
              <w14:srgbClr w14:val="0433FF"/>
            </w14:solidFill>
          </w14:textFill>
        </w:rPr>
        <w:t>Gitano</w:t>
      </w:r>
      <w:r>
        <w:rPr>
          <w:rFonts w:ascii="Arial Unicode MS" w:cs="Arial Unicode MS" w:hAnsi="Arial Unicode MS" w:eastAsia="Arial Unicode MS"/>
          <w:sz w:val="28"/>
          <w:szCs w:val="28"/>
        </w:rPr>
        <w:br w:type="textWrapping"/>
      </w:r>
      <w:r>
        <w:rPr>
          <w:rFonts w:ascii="Arial" w:hAnsi="Arial"/>
          <w:sz w:val="28"/>
          <w:szCs w:val="28"/>
          <w:rtl w:val="0"/>
          <w:lang w:val="it-IT"/>
        </w:rPr>
        <w:t>Inclusiva e interculturale, riconosciuta nel 2011 dal MIC come Gruppo di Interesse Nazionale, l</w:t>
      </w:r>
      <w:r>
        <w:rPr>
          <w:rFonts w:ascii="Arial" w:hAnsi="Arial" w:hint="default"/>
          <w:sz w:val="28"/>
          <w:szCs w:val="28"/>
          <w:rtl w:val="0"/>
          <w:lang w:val="it-IT"/>
        </w:rPr>
        <w:t>’</w:t>
      </w:r>
      <w:r>
        <w:rPr>
          <w:rFonts w:ascii="Arial" w:hAnsi="Arial"/>
          <w:sz w:val="28"/>
          <w:szCs w:val="28"/>
          <w:rtl w:val="0"/>
          <w:lang w:val="it-IT"/>
        </w:rPr>
        <w:t xml:space="preserve">eccellenza frusinate Eko Orchestra presenta </w:t>
      </w:r>
      <w:r>
        <w:rPr>
          <w:rFonts w:ascii="Arial" w:hAnsi="Arial"/>
          <w:b w:val="1"/>
          <w:bCs w:val="1"/>
          <w:i w:val="1"/>
          <w:iCs w:val="1"/>
          <w:sz w:val="28"/>
          <w:szCs w:val="28"/>
          <w:rtl w:val="0"/>
          <w:lang w:val="it-IT"/>
        </w:rPr>
        <w:t>Gitano</w:t>
      </w:r>
      <w:r>
        <w:rPr>
          <w:rFonts w:ascii="Arial" w:hAnsi="Arial"/>
          <w:sz w:val="28"/>
          <w:szCs w:val="28"/>
          <w:rtl w:val="0"/>
          <w:lang w:val="it-IT"/>
        </w:rPr>
        <w:t>, tra chitarre e superamento dei confini, oltre 30 ragazzi tra gli 11 e i 23 anni insieme per il nuovo videoclip nei luoghi del basso Lazio</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jc w:val="both"/>
        <w:rPr>
          <w:rFonts w:ascii="Arial" w:cs="Arial" w:hAnsi="Arial" w:eastAsia="Arial"/>
          <w:sz w:val="22"/>
          <w:szCs w:val="22"/>
          <w:lang w:val="it-IT"/>
        </w:rPr>
      </w:pPr>
      <w:r>
        <w:rPr>
          <w:rFonts w:ascii="Arial" w:hAnsi="Arial"/>
          <w:sz w:val="22"/>
          <w:szCs w:val="22"/>
          <w:rtl w:val="0"/>
          <w:lang w:val="it-IT"/>
        </w:rPr>
        <w:t xml:space="preserve">Dal trionfo popolare a </w:t>
      </w:r>
      <w:r>
        <w:rPr>
          <w:rFonts w:ascii="Arial" w:hAnsi="Arial"/>
          <w:b w:val="1"/>
          <w:bCs w:val="1"/>
          <w:sz w:val="22"/>
          <w:szCs w:val="22"/>
          <w:rtl w:val="0"/>
          <w:lang w:val="it-IT"/>
        </w:rPr>
        <w:t>LAZIOSound 2022</w:t>
      </w:r>
      <w:r>
        <w:rPr>
          <w:rFonts w:ascii="Arial" w:hAnsi="Arial"/>
          <w:sz w:val="22"/>
          <w:szCs w:val="22"/>
          <w:rtl w:val="0"/>
          <w:lang w:val="it-IT"/>
        </w:rPr>
        <w:t xml:space="preserve">, dove ha vinto a mani basse nella categoria Borderless, al nuovo singolo </w:t>
      </w:r>
      <w:r>
        <w:rPr>
          <w:rFonts w:ascii="Arial" w:hAnsi="Arial"/>
          <w:b w:val="1"/>
          <w:bCs w:val="1"/>
          <w:i w:val="1"/>
          <w:iCs w:val="1"/>
          <w:sz w:val="22"/>
          <w:szCs w:val="22"/>
          <w:rtl w:val="0"/>
          <w:lang w:val="it-IT"/>
        </w:rPr>
        <w:t>Gitano</w:t>
      </w:r>
      <w:r>
        <w:rPr>
          <w:rFonts w:ascii="Arial" w:hAnsi="Arial"/>
          <w:sz w:val="22"/>
          <w:szCs w:val="22"/>
          <w:rtl w:val="0"/>
          <w:lang w:val="it-IT"/>
        </w:rPr>
        <w:t>: l</w:t>
      </w:r>
      <w:r>
        <w:rPr>
          <w:rFonts w:ascii="Arial" w:hAnsi="Arial" w:hint="default"/>
          <w:sz w:val="22"/>
          <w:szCs w:val="22"/>
          <w:rtl w:val="0"/>
          <w:lang w:val="it-IT"/>
        </w:rPr>
        <w:t>’</w:t>
      </w:r>
      <w:r>
        <w:rPr>
          <w:rFonts w:ascii="Arial" w:hAnsi="Arial"/>
          <w:b w:val="1"/>
          <w:bCs w:val="1"/>
          <w:sz w:val="22"/>
          <w:szCs w:val="22"/>
          <w:rtl w:val="0"/>
          <w:lang w:val="it-IT"/>
        </w:rPr>
        <w:t xml:space="preserve">Eko Orchestra </w:t>
      </w:r>
      <w:r>
        <w:rPr>
          <w:rFonts w:ascii="Arial" w:hAnsi="Arial" w:hint="default"/>
          <w:sz w:val="22"/>
          <w:szCs w:val="22"/>
          <w:rtl w:val="0"/>
          <w:lang w:val="it-IT"/>
        </w:rPr>
        <w:t xml:space="preserve">è </w:t>
      </w:r>
      <w:r>
        <w:rPr>
          <w:rFonts w:ascii="Arial" w:hAnsi="Arial"/>
          <w:sz w:val="22"/>
          <w:szCs w:val="22"/>
          <w:rtl w:val="0"/>
          <w:lang w:val="it-IT"/>
        </w:rPr>
        <w:t>pronta a regalarci nuova musica, sempre all</w:t>
      </w:r>
      <w:r>
        <w:rPr>
          <w:rFonts w:ascii="Arial" w:hAnsi="Arial" w:hint="default"/>
          <w:sz w:val="22"/>
          <w:szCs w:val="22"/>
          <w:rtl w:val="0"/>
          <w:lang w:val="it-IT"/>
        </w:rPr>
        <w:t>’</w:t>
      </w:r>
      <w:r>
        <w:rPr>
          <w:rFonts w:ascii="Arial" w:hAnsi="Arial"/>
          <w:sz w:val="22"/>
          <w:szCs w:val="22"/>
          <w:rtl w:val="0"/>
          <w:lang w:val="it-IT"/>
        </w:rPr>
        <w:t>insegna delle chitarre che compongono questo incredibile ensemble di circa trenta elementi.</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jc w:val="both"/>
        <w:rPr>
          <w:rFonts w:ascii="Arial" w:cs="Arial" w:hAnsi="Arial" w:eastAsia="Arial"/>
          <w:sz w:val="22"/>
          <w:szCs w:val="22"/>
          <w:lang w:val="it-IT"/>
        </w:rPr>
      </w:pPr>
      <w:r>
        <w:rPr>
          <w:rFonts w:ascii="Arial" w:hAnsi="Arial"/>
          <w:sz w:val="22"/>
          <w:szCs w:val="22"/>
          <w:rtl w:val="0"/>
          <w:lang w:val="it-IT"/>
        </w:rPr>
        <w:t>In uscita il</w:t>
      </w:r>
      <w:r>
        <w:rPr>
          <w:rFonts w:ascii="Arial" w:hAnsi="Arial"/>
          <w:sz w:val="22"/>
          <w:szCs w:val="22"/>
          <w:rtl w:val="0"/>
          <w:lang w:val="it-IT"/>
        </w:rPr>
        <w:t xml:space="preserve"> 15 dicembre</w:t>
      </w:r>
      <w:r>
        <w:rPr>
          <w:rFonts w:ascii="Arial" w:hAnsi="Arial"/>
          <w:sz w:val="22"/>
          <w:szCs w:val="22"/>
          <w:rtl w:val="0"/>
          <w:lang w:val="it-IT"/>
        </w:rPr>
        <w:t xml:space="preserve">, </w:t>
      </w:r>
      <w:r>
        <w:rPr>
          <w:rFonts w:ascii="Arial" w:hAnsi="Arial"/>
          <w:b w:val="1"/>
          <w:bCs w:val="1"/>
          <w:i w:val="1"/>
          <w:iCs w:val="1"/>
          <w:sz w:val="22"/>
          <w:szCs w:val="22"/>
          <w:rtl w:val="0"/>
          <w:lang w:val="it-IT"/>
        </w:rPr>
        <w:t xml:space="preserve">Gitano </w:t>
      </w:r>
      <w:r>
        <w:rPr>
          <w:rFonts w:ascii="Arial" w:hAnsi="Arial"/>
          <w:sz w:val="22"/>
          <w:szCs w:val="22"/>
          <w:rtl w:val="0"/>
          <w:lang w:val="it-IT"/>
        </w:rPr>
        <w:t xml:space="preserve">mostra la vera anima del gruppo che ha </w:t>
      </w:r>
      <w:r>
        <w:rPr>
          <w:rFonts w:ascii="Arial" w:hAnsi="Arial" w:hint="default"/>
          <w:sz w:val="22"/>
          <w:szCs w:val="22"/>
          <w:rtl w:val="0"/>
          <w:lang w:val="it-IT"/>
        </w:rPr>
        <w:t xml:space="preserve">– </w:t>
      </w:r>
      <w:r>
        <w:rPr>
          <w:rFonts w:ascii="Arial" w:hAnsi="Arial"/>
          <w:sz w:val="22"/>
          <w:szCs w:val="22"/>
          <w:rtl w:val="0"/>
          <w:lang w:val="it-IT"/>
        </w:rPr>
        <w:t xml:space="preserve">meritatamente </w:t>
      </w:r>
      <w:r>
        <w:rPr>
          <w:rFonts w:ascii="Arial" w:hAnsi="Arial" w:hint="default"/>
          <w:sz w:val="22"/>
          <w:szCs w:val="22"/>
          <w:rtl w:val="0"/>
          <w:lang w:val="it-IT"/>
        </w:rPr>
        <w:t xml:space="preserve">– </w:t>
      </w:r>
      <w:r>
        <w:rPr>
          <w:rFonts w:ascii="Arial" w:hAnsi="Arial"/>
          <w:sz w:val="22"/>
          <w:szCs w:val="22"/>
          <w:rtl w:val="0"/>
          <w:lang w:val="it-IT"/>
        </w:rPr>
        <w:t>conquistato il pubblico di LAZIOSound</w:t>
      </w:r>
      <w:r>
        <w:rPr>
          <w:rFonts w:ascii="Arial" w:hAnsi="Arial"/>
          <w:sz w:val="22"/>
          <w:szCs w:val="22"/>
          <w:rtl w:val="0"/>
          <w:lang w:val="it-IT"/>
        </w:rPr>
        <w:t xml:space="preserve">, </w:t>
      </w:r>
      <w:r>
        <w:rPr>
          <w:sz w:val="22"/>
          <w:szCs w:val="22"/>
          <w:rtl w:val="0"/>
          <w:lang w:val="it-IT"/>
        </w:rPr>
        <w:t>il</w:t>
      </w:r>
      <w:r>
        <w:rPr>
          <w:sz w:val="22"/>
          <w:szCs w:val="22"/>
          <w:rtl w:val="0"/>
          <w:lang w:val="it-IT"/>
        </w:rPr>
        <w:t> </w:t>
      </w:r>
      <w:r>
        <w:rPr>
          <w:sz w:val="22"/>
          <w:szCs w:val="22"/>
          <w:rtl w:val="0"/>
          <w:lang w:val="it-IT"/>
        </w:rPr>
        <w:t>programma</w:t>
      </w:r>
      <w:r>
        <w:rPr>
          <w:sz w:val="22"/>
          <w:szCs w:val="22"/>
          <w:rtl w:val="0"/>
          <w:lang w:val="it-IT"/>
        </w:rPr>
        <w:t> </w:t>
      </w:r>
      <w:r>
        <w:rPr>
          <w:sz w:val="22"/>
          <w:szCs w:val="22"/>
          <w:rtl w:val="0"/>
          <w:lang w:val="it-IT"/>
        </w:rPr>
        <w:t>della</w:t>
      </w:r>
      <w:r>
        <w:rPr>
          <w:sz w:val="22"/>
          <w:szCs w:val="22"/>
          <w:rtl w:val="0"/>
          <w:lang w:val="it-IT"/>
        </w:rPr>
        <w:t> </w:t>
      </w:r>
      <w:r>
        <w:rPr>
          <w:sz w:val="22"/>
          <w:szCs w:val="22"/>
          <w:rtl w:val="0"/>
          <w:lang w:val="it-IT"/>
        </w:rPr>
        <w:t>Regione</w:t>
      </w:r>
      <w:r>
        <w:rPr>
          <w:sz w:val="22"/>
          <w:szCs w:val="22"/>
          <w:rtl w:val="0"/>
          <w:lang w:val="it-IT"/>
        </w:rPr>
        <w:t> </w:t>
      </w:r>
      <w:r>
        <w:rPr>
          <w:sz w:val="22"/>
          <w:szCs w:val="22"/>
          <w:rtl w:val="0"/>
          <w:lang w:val="it-IT"/>
        </w:rPr>
        <w:t>Lazio</w:t>
      </w:r>
      <w:r>
        <w:rPr>
          <w:sz w:val="22"/>
          <w:szCs w:val="22"/>
          <w:rtl w:val="0"/>
          <w:lang w:val="it-IT"/>
        </w:rPr>
        <w:t> </w:t>
      </w:r>
      <w:r>
        <w:rPr>
          <w:sz w:val="22"/>
          <w:szCs w:val="22"/>
          <w:rtl w:val="0"/>
          <w:lang w:val="it-IT"/>
        </w:rPr>
        <w:t>di valorizzazione e promozione delle nuove energie musicali</w:t>
      </w:r>
      <w:r>
        <w:rPr>
          <w:rFonts w:ascii="Arial" w:hAnsi="Arial"/>
          <w:sz w:val="22"/>
          <w:szCs w:val="22"/>
          <w:rtl w:val="0"/>
          <w:lang w:val="it-IT"/>
        </w:rPr>
        <w:t xml:space="preserve">. Scritto dal Maestro </w:t>
      </w:r>
      <w:r>
        <w:rPr>
          <w:rFonts w:ascii="Arial" w:hAnsi="Arial"/>
          <w:b w:val="1"/>
          <w:bCs w:val="1"/>
          <w:sz w:val="22"/>
          <w:szCs w:val="22"/>
          <w:rtl w:val="0"/>
          <w:lang w:val="it-IT"/>
        </w:rPr>
        <w:t>Eugenio Becherucci</w:t>
      </w:r>
      <w:r>
        <w:rPr>
          <w:rFonts w:ascii="Arial" w:hAnsi="Arial"/>
          <w:sz w:val="22"/>
          <w:szCs w:val="22"/>
          <w:rtl w:val="0"/>
          <w:lang w:val="it-IT"/>
        </w:rPr>
        <w:t xml:space="preserve">, il brano nasce originariamente per un ensemble polistrumentale e viene pensato per le chitarre in occasione del tour europeo del 2016 della Eko Orchestra. Non un inedito, dunque, anzi un vero e proprio cavallo di battaglia per il gruppo: da un lato spiccano il </w:t>
      </w:r>
      <w:r>
        <w:rPr>
          <w:rFonts w:ascii="Arial" w:hAnsi="Arial"/>
          <w:b w:val="1"/>
          <w:bCs w:val="1"/>
          <w:sz w:val="22"/>
          <w:szCs w:val="22"/>
          <w:rtl w:val="0"/>
          <w:lang w:val="it-IT"/>
        </w:rPr>
        <w:t>dinamismo</w:t>
      </w:r>
      <w:r>
        <w:rPr>
          <w:rFonts w:ascii="Arial" w:hAnsi="Arial"/>
          <w:sz w:val="22"/>
          <w:szCs w:val="22"/>
          <w:rtl w:val="0"/>
          <w:lang w:val="it-IT"/>
        </w:rPr>
        <w:t>, il virtuosismo e le colorature tipiche dello strumento; dall</w:t>
      </w:r>
      <w:r>
        <w:rPr>
          <w:rFonts w:ascii="Arial" w:hAnsi="Arial" w:hint="default"/>
          <w:sz w:val="22"/>
          <w:szCs w:val="22"/>
          <w:rtl w:val="0"/>
          <w:lang w:val="it-IT"/>
        </w:rPr>
        <w:t>’</w:t>
      </w:r>
      <w:r>
        <w:rPr>
          <w:rFonts w:ascii="Arial" w:hAnsi="Arial"/>
          <w:sz w:val="22"/>
          <w:szCs w:val="22"/>
          <w:rtl w:val="0"/>
          <w:lang w:val="it-IT"/>
        </w:rPr>
        <w:t>altro non mancano assoli e improvvisazioni che danno il giusto rilievo ai componenti dell</w:t>
      </w:r>
      <w:r>
        <w:rPr>
          <w:rFonts w:ascii="Arial" w:hAnsi="Arial" w:hint="default"/>
          <w:sz w:val="22"/>
          <w:szCs w:val="22"/>
          <w:rtl w:val="0"/>
          <w:lang w:val="it-IT"/>
        </w:rPr>
        <w:t>’</w:t>
      </w:r>
      <w:r>
        <w:rPr>
          <w:rFonts w:ascii="Arial" w:hAnsi="Arial"/>
          <w:sz w:val="22"/>
          <w:szCs w:val="22"/>
          <w:rtl w:val="0"/>
          <w:lang w:val="it-IT"/>
        </w:rPr>
        <w:t xml:space="preserve">Orchestra. In totale, </w:t>
      </w:r>
      <w:r>
        <w:rPr>
          <w:rFonts w:ascii="Arial" w:hAnsi="Arial"/>
          <w:b w:val="1"/>
          <w:bCs w:val="1"/>
          <w:i w:val="1"/>
          <w:iCs w:val="1"/>
          <w:sz w:val="22"/>
          <w:szCs w:val="22"/>
          <w:rtl w:val="0"/>
          <w:lang w:val="it-IT"/>
        </w:rPr>
        <w:t>Gitano</w:t>
      </w:r>
      <w:r>
        <w:rPr>
          <w:rFonts w:ascii="Arial" w:hAnsi="Arial"/>
          <w:sz w:val="22"/>
          <w:szCs w:val="22"/>
          <w:rtl w:val="0"/>
          <w:lang w:val="it-IT"/>
        </w:rPr>
        <w:t xml:space="preserve"> conta infatti sei parti reali a cui si aggiunge la sezione ritmica.</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jc w:val="both"/>
        <w:rPr>
          <w:rFonts w:ascii="Arial" w:cs="Arial" w:hAnsi="Arial" w:eastAsia="Arial"/>
          <w:sz w:val="22"/>
          <w:szCs w:val="22"/>
          <w:shd w:val="clear" w:color="auto" w:fill="ffffff"/>
          <w:lang w:val="it-IT"/>
        </w:rPr>
      </w:pPr>
      <w:r>
        <w:rPr>
          <w:rFonts w:ascii="Arial" w:hAnsi="Arial"/>
          <w:sz w:val="22"/>
          <w:szCs w:val="22"/>
          <w:rtl w:val="0"/>
          <w:lang w:val="it-IT"/>
        </w:rPr>
        <w:t>Proprio in occasione di LAZIOSound, alla struttura gi</w:t>
      </w:r>
      <w:r>
        <w:rPr>
          <w:rFonts w:ascii="Arial" w:hAnsi="Arial" w:hint="default"/>
          <w:sz w:val="22"/>
          <w:szCs w:val="22"/>
          <w:rtl w:val="0"/>
          <w:lang w:val="it-IT"/>
        </w:rPr>
        <w:t xml:space="preserve">à </w:t>
      </w:r>
      <w:r>
        <w:rPr>
          <w:rFonts w:ascii="Arial" w:hAnsi="Arial"/>
          <w:sz w:val="22"/>
          <w:szCs w:val="22"/>
          <w:rtl w:val="0"/>
          <w:lang w:val="it-IT"/>
        </w:rPr>
        <w:t xml:space="preserve">nota sono stati aggiunti il </w:t>
      </w:r>
      <w:r>
        <w:rPr>
          <w:rFonts w:ascii="Arial" w:hAnsi="Arial"/>
          <w:b w:val="1"/>
          <w:bCs w:val="1"/>
          <w:sz w:val="22"/>
          <w:szCs w:val="22"/>
          <w:rtl w:val="0"/>
          <w:lang w:val="it-IT"/>
        </w:rPr>
        <w:t>contrabbasso</w:t>
      </w:r>
      <w:r>
        <w:rPr>
          <w:rFonts w:ascii="Arial" w:hAnsi="Arial"/>
          <w:sz w:val="22"/>
          <w:szCs w:val="22"/>
          <w:rtl w:val="0"/>
          <w:lang w:val="it-IT"/>
        </w:rPr>
        <w:t xml:space="preserve">, il </w:t>
      </w:r>
      <w:r>
        <w:rPr>
          <w:rFonts w:ascii="Arial" w:hAnsi="Arial"/>
          <w:b w:val="1"/>
          <w:bCs w:val="1"/>
          <w:sz w:val="22"/>
          <w:szCs w:val="22"/>
          <w:rtl w:val="0"/>
          <w:lang w:val="it-IT"/>
        </w:rPr>
        <w:t xml:space="preserve">cajon </w:t>
      </w:r>
      <w:r>
        <w:rPr>
          <w:rFonts w:ascii="Arial" w:hAnsi="Arial"/>
          <w:sz w:val="22"/>
          <w:szCs w:val="22"/>
          <w:rtl w:val="0"/>
          <w:lang w:val="it-IT"/>
        </w:rPr>
        <w:t xml:space="preserve">e il </w:t>
      </w:r>
      <w:r>
        <w:rPr>
          <w:rFonts w:ascii="Arial" w:hAnsi="Arial"/>
          <w:b w:val="1"/>
          <w:bCs w:val="1"/>
          <w:sz w:val="22"/>
          <w:szCs w:val="22"/>
          <w:rtl w:val="0"/>
          <w:lang w:val="it-IT"/>
        </w:rPr>
        <w:t>tamburo a cornice</w:t>
      </w:r>
      <w:r>
        <w:rPr>
          <w:rFonts w:ascii="Arial" w:hAnsi="Arial"/>
          <w:sz w:val="22"/>
          <w:szCs w:val="22"/>
          <w:rtl w:val="0"/>
          <w:lang w:val="it-IT"/>
        </w:rPr>
        <w:t>. Un</w:t>
      </w:r>
      <w:r>
        <w:rPr>
          <w:rFonts w:ascii="Arial" w:hAnsi="Arial" w:hint="default"/>
          <w:sz w:val="22"/>
          <w:szCs w:val="22"/>
          <w:rtl w:val="0"/>
          <w:lang w:val="it-IT"/>
        </w:rPr>
        <w:t>’</w:t>
      </w:r>
      <w:r>
        <w:rPr>
          <w:rFonts w:ascii="Arial" w:hAnsi="Arial"/>
          <w:sz w:val="22"/>
          <w:szCs w:val="22"/>
          <w:rtl w:val="0"/>
          <w:lang w:val="it-IT"/>
        </w:rPr>
        <w:t xml:space="preserve">occasione per mostrare il </w:t>
      </w:r>
      <w:r>
        <w:rPr>
          <w:rFonts w:ascii="Arial" w:hAnsi="Arial" w:hint="default"/>
          <w:sz w:val="22"/>
          <w:szCs w:val="22"/>
          <w:shd w:val="clear" w:color="auto" w:fill="ffffff"/>
          <w:rtl w:val="0"/>
          <w:lang w:val="it-IT"/>
        </w:rPr>
        <w:t>«</w:t>
      </w:r>
      <w:r>
        <w:rPr>
          <w:rFonts w:ascii="Arial" w:hAnsi="Arial"/>
          <w:sz w:val="22"/>
          <w:szCs w:val="22"/>
          <w:shd w:val="clear" w:color="auto" w:fill="ffffff"/>
          <w:rtl w:val="0"/>
          <w:lang w:val="it-IT"/>
        </w:rPr>
        <w:t>profilo nomade</w:t>
      </w:r>
      <w:r>
        <w:rPr>
          <w:rFonts w:ascii="Arial" w:hAnsi="Arial" w:hint="default"/>
          <w:sz w:val="22"/>
          <w:szCs w:val="22"/>
          <w:shd w:val="clear" w:color="auto" w:fill="ffffff"/>
          <w:rtl w:val="0"/>
          <w:lang w:val="it-IT"/>
        </w:rPr>
        <w:t xml:space="preserve">» </w:t>
      </w:r>
      <w:r>
        <w:rPr>
          <w:rFonts w:ascii="Arial" w:hAnsi="Arial"/>
          <w:sz w:val="22"/>
          <w:szCs w:val="22"/>
          <w:shd w:val="clear" w:color="auto" w:fill="ffffff"/>
          <w:rtl w:val="0"/>
          <w:lang w:val="it-IT"/>
        </w:rPr>
        <w:t>della Eko Orchestra sempre per</w:t>
      </w:r>
      <w:r>
        <w:rPr>
          <w:rFonts w:ascii="Arial" w:hAnsi="Arial" w:hint="default"/>
          <w:sz w:val="22"/>
          <w:szCs w:val="22"/>
          <w:shd w:val="clear" w:color="auto" w:fill="ffffff"/>
          <w:rtl w:val="0"/>
          <w:lang w:val="it-IT"/>
        </w:rPr>
        <w:t>ò «</w:t>
      </w:r>
      <w:r>
        <w:rPr>
          <w:rFonts w:ascii="Arial" w:hAnsi="Arial"/>
          <w:sz w:val="22"/>
          <w:szCs w:val="22"/>
          <w:shd w:val="clear" w:color="auto" w:fill="ffffff"/>
          <w:rtl w:val="0"/>
          <w:lang w:val="it-IT"/>
        </w:rPr>
        <w:t>legato alla Musica</w:t>
      </w:r>
      <w:r>
        <w:rPr>
          <w:rFonts w:ascii="Arial" w:hAnsi="Arial" w:hint="default"/>
          <w:sz w:val="22"/>
          <w:szCs w:val="22"/>
          <w:shd w:val="clear" w:color="auto" w:fill="ffffff"/>
          <w:rtl w:val="0"/>
          <w:lang w:val="it-IT"/>
        </w:rPr>
        <w:t>»</w:t>
      </w:r>
      <w:r>
        <w:rPr>
          <w:rFonts w:ascii="Arial" w:hAnsi="Arial"/>
          <w:sz w:val="22"/>
          <w:szCs w:val="22"/>
          <w:shd w:val="clear" w:color="auto" w:fill="ffffff"/>
          <w:rtl w:val="0"/>
          <w:lang w:val="it-IT"/>
        </w:rPr>
        <w:t>.</w:t>
      </w:r>
    </w:p>
    <w:p>
      <w:pPr>
        <w:pStyle w:val="Normal.0"/>
        <w:shd w:val="clear" w:color="auto" w:fill="ffffff"/>
        <w:spacing w:after="240" w:line="240" w:lineRule="auto"/>
        <w:jc w:val="both"/>
        <w:rPr>
          <w:rFonts w:ascii="Arial" w:cs="Arial" w:hAnsi="Arial" w:eastAsia="Arial"/>
        </w:rPr>
      </w:pPr>
      <w:r>
        <w:rPr>
          <w:rFonts w:ascii="Arial" w:hAnsi="Arial"/>
          <w:rtl w:val="0"/>
          <w:lang w:val="it-IT"/>
        </w:rPr>
        <w:t xml:space="preserve">Il Gitano </w:t>
      </w:r>
      <w:r>
        <w:rPr>
          <w:rFonts w:ascii="Arial" w:hAnsi="Arial" w:hint="default"/>
          <w:rtl w:val="0"/>
          <w:lang w:val="it-IT"/>
        </w:rPr>
        <w:t xml:space="preserve">è </w:t>
      </w:r>
      <w:r>
        <w:rPr>
          <w:rFonts w:ascii="Arial" w:hAnsi="Arial"/>
          <w:rtl w:val="0"/>
          <w:lang w:val="it-IT"/>
        </w:rPr>
        <w:t>infatti un personaggio spagnolo che viene dal Nord Africa e vaga per l'Europa, unendo cos</w:t>
      </w:r>
      <w:r>
        <w:rPr>
          <w:rFonts w:ascii="Arial" w:hAnsi="Arial" w:hint="default"/>
          <w:rtl w:val="0"/>
          <w:lang w:val="it-IT"/>
        </w:rPr>
        <w:t xml:space="preserve">ì </w:t>
      </w:r>
      <w:r>
        <w:rPr>
          <w:rFonts w:ascii="Arial" w:hAnsi="Arial"/>
          <w:rtl w:val="0"/>
          <w:lang w:val="it-IT"/>
        </w:rPr>
        <w:t>comunit</w:t>
      </w:r>
      <w:r>
        <w:rPr>
          <w:rFonts w:ascii="Arial" w:hAnsi="Arial" w:hint="default"/>
          <w:rtl w:val="0"/>
          <w:lang w:val="it-IT"/>
        </w:rPr>
        <w:t xml:space="preserve">à </w:t>
      </w:r>
      <w:r>
        <w:rPr>
          <w:rFonts w:ascii="Arial" w:hAnsi="Arial"/>
          <w:rtl w:val="0"/>
          <w:lang w:val="it-IT"/>
        </w:rPr>
        <w:t xml:space="preserve">spagnole, francesi e italiane. Quasi </w:t>
      </w:r>
      <w:r>
        <w:rPr>
          <w:rFonts w:ascii="Arial" w:hAnsi="Arial"/>
          <w:b w:val="1"/>
          <w:bCs w:val="1"/>
          <w:rtl w:val="0"/>
          <w:lang w:val="it-IT"/>
        </w:rPr>
        <w:t>un simbolo</w:t>
      </w:r>
      <w:r>
        <w:rPr>
          <w:rFonts w:ascii="Arial" w:hAnsi="Arial"/>
          <w:rtl w:val="0"/>
          <w:lang w:val="it-IT"/>
        </w:rPr>
        <w:t xml:space="preserve"> per la Eko Orchestra che comprende circa quaranta ragazzi under 25, provenienti da ben 12 comuni della bassa provincia di Frosinone. Ad unire tutti i membri del gruppo un</w:t>
      </w:r>
      <w:r>
        <w:rPr>
          <w:rFonts w:ascii="Arial" w:hAnsi="Arial" w:hint="default"/>
          <w:rtl w:val="0"/>
          <w:lang w:val="it-IT"/>
        </w:rPr>
        <w:t>’</w:t>
      </w:r>
      <w:r>
        <w:rPr>
          <w:rFonts w:ascii="Arial" w:hAnsi="Arial"/>
          <w:rtl w:val="0"/>
          <w:lang w:val="it-IT"/>
        </w:rPr>
        <w:t>incredibile passione per la musica, contaminata dalla linfa delle nuove generazioni. L</w:t>
      </w:r>
      <w:r>
        <w:rPr>
          <w:rFonts w:ascii="Arial" w:hAnsi="Arial" w:hint="default"/>
          <w:rtl w:val="0"/>
          <w:lang w:val="it-IT"/>
        </w:rPr>
        <w:t>’</w:t>
      </w:r>
      <w:r>
        <w:rPr>
          <w:rFonts w:ascii="Arial" w:hAnsi="Arial"/>
          <w:rtl w:val="0"/>
          <w:lang w:val="it-IT"/>
        </w:rPr>
        <w:t xml:space="preserve">Eko Orchestra, nata nel 2008 dal Festival Internazionale della Chitarra di Castrocielo (FR), </w:t>
      </w:r>
      <w:r>
        <w:rPr>
          <w:rFonts w:ascii="Arial" w:hAnsi="Arial" w:hint="default"/>
          <w:rtl w:val="0"/>
          <w:lang w:val="it-IT"/>
        </w:rPr>
        <w:t xml:space="preserve">è </w:t>
      </w:r>
      <w:r>
        <w:rPr>
          <w:rFonts w:ascii="Arial" w:hAnsi="Arial"/>
          <w:rtl w:val="0"/>
          <w:lang w:val="it-IT"/>
        </w:rPr>
        <w:t xml:space="preserve">infatti composta da ragazzi </w:t>
      </w:r>
      <w:r>
        <w:rPr>
          <w:rFonts w:ascii="Arial" w:hAnsi="Arial"/>
          <w:b w:val="1"/>
          <w:bCs w:val="1"/>
          <w:rtl w:val="0"/>
          <w:lang w:val="it-IT"/>
        </w:rPr>
        <w:t>di et</w:t>
      </w:r>
      <w:r>
        <w:rPr>
          <w:rFonts w:ascii="Arial" w:hAnsi="Arial" w:hint="default"/>
          <w:b w:val="1"/>
          <w:bCs w:val="1"/>
          <w:rtl w:val="0"/>
          <w:lang w:val="it-IT"/>
        </w:rPr>
        <w:t xml:space="preserve">à </w:t>
      </w:r>
      <w:r>
        <w:rPr>
          <w:rFonts w:ascii="Arial" w:hAnsi="Arial"/>
          <w:b w:val="1"/>
          <w:bCs w:val="1"/>
          <w:rtl w:val="0"/>
          <w:lang w:val="it-IT"/>
        </w:rPr>
        <w:t>compresa tra gli 11 e i 23 anni</w:t>
      </w:r>
      <w:r>
        <w:rPr>
          <w:rFonts w:ascii="Arial" w:hAnsi="Arial"/>
          <w:rtl w:val="0"/>
          <w:lang w:val="it-IT"/>
        </w:rPr>
        <w:t xml:space="preserve">. </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jc w:val="both"/>
        <w:rPr>
          <w:rFonts w:ascii="Arial" w:cs="Arial" w:hAnsi="Arial" w:eastAsia="Arial"/>
          <w:sz w:val="22"/>
          <w:szCs w:val="22"/>
          <w:lang w:val="it-IT"/>
        </w:rPr>
      </w:pPr>
      <w:r>
        <w:rPr>
          <w:rFonts w:ascii="Arial" w:hAnsi="Arial"/>
          <w:sz w:val="22"/>
          <w:szCs w:val="22"/>
          <w:rtl w:val="0"/>
          <w:lang w:val="it-IT"/>
        </w:rPr>
        <w:t xml:space="preserve">Riconosciuta nel 2011 dal MIC come </w:t>
      </w:r>
      <w:r>
        <w:rPr>
          <w:rFonts w:ascii="Arial" w:hAnsi="Arial"/>
          <w:b w:val="1"/>
          <w:bCs w:val="1"/>
          <w:sz w:val="22"/>
          <w:szCs w:val="22"/>
          <w:rtl w:val="0"/>
          <w:lang w:val="it-IT"/>
        </w:rPr>
        <w:t>Gruppo di Interesse Nazionale</w:t>
      </w:r>
      <w:r>
        <w:rPr>
          <w:rFonts w:ascii="Arial" w:hAnsi="Arial"/>
          <w:sz w:val="22"/>
          <w:szCs w:val="22"/>
          <w:rtl w:val="0"/>
          <w:lang w:val="it-IT"/>
        </w:rPr>
        <w:t>, l</w:t>
      </w:r>
      <w:r>
        <w:rPr>
          <w:rFonts w:ascii="Arial" w:hAnsi="Arial" w:hint="default"/>
          <w:sz w:val="22"/>
          <w:szCs w:val="22"/>
          <w:rtl w:val="0"/>
          <w:lang w:val="it-IT"/>
        </w:rPr>
        <w:t>’</w:t>
      </w:r>
      <w:r>
        <w:rPr>
          <w:rFonts w:ascii="Arial" w:hAnsi="Arial"/>
          <w:sz w:val="22"/>
          <w:szCs w:val="22"/>
          <w:rtl w:val="0"/>
          <w:lang w:val="it-IT"/>
        </w:rPr>
        <w:t xml:space="preserve">Orchestra fonda la sua stessa natura su una </w:t>
      </w:r>
      <w:r>
        <w:rPr>
          <w:rFonts w:ascii="Arial" w:hAnsi="Arial"/>
          <w:i w:val="1"/>
          <w:iCs w:val="1"/>
          <w:sz w:val="22"/>
          <w:szCs w:val="22"/>
          <w:rtl w:val="0"/>
          <w:lang w:val="it-IT"/>
        </w:rPr>
        <w:t xml:space="preserve">mission </w:t>
      </w:r>
      <w:r>
        <w:rPr>
          <w:rFonts w:ascii="Arial" w:hAnsi="Arial"/>
          <w:sz w:val="22"/>
          <w:szCs w:val="22"/>
          <w:rtl w:val="0"/>
          <w:lang w:val="it-IT"/>
        </w:rPr>
        <w:t>pedagogica. Ma, oltre a ci</w:t>
      </w:r>
      <w:r>
        <w:rPr>
          <w:rFonts w:ascii="Arial" w:hAnsi="Arial" w:hint="default"/>
          <w:sz w:val="22"/>
          <w:szCs w:val="22"/>
          <w:rtl w:val="0"/>
          <w:lang w:val="it-IT"/>
        </w:rPr>
        <w:t>ò</w:t>
      </w:r>
      <w:r>
        <w:rPr>
          <w:rFonts w:ascii="Arial" w:hAnsi="Arial"/>
          <w:sz w:val="22"/>
          <w:szCs w:val="22"/>
          <w:rtl w:val="0"/>
          <w:lang w:val="it-IT"/>
        </w:rPr>
        <w:t xml:space="preserve">, </w:t>
      </w:r>
      <w:r>
        <w:rPr>
          <w:rFonts w:ascii="Arial" w:hAnsi="Arial" w:hint="default"/>
          <w:sz w:val="22"/>
          <w:szCs w:val="22"/>
          <w:rtl w:val="0"/>
          <w:lang w:val="it-IT"/>
        </w:rPr>
        <w:t xml:space="preserve">è </w:t>
      </w:r>
      <w:r>
        <w:rPr>
          <w:rFonts w:ascii="Arial" w:hAnsi="Arial"/>
          <w:sz w:val="22"/>
          <w:szCs w:val="22"/>
          <w:rtl w:val="0"/>
          <w:lang w:val="it-IT"/>
        </w:rPr>
        <w:t>la stessa musica che nasce grazie a valori come cooperazione e senso di responsabilit</w:t>
      </w:r>
      <w:r>
        <w:rPr>
          <w:rFonts w:ascii="Arial" w:hAnsi="Arial" w:hint="default"/>
          <w:sz w:val="22"/>
          <w:szCs w:val="22"/>
          <w:rtl w:val="0"/>
          <w:lang w:val="it-IT"/>
        </w:rPr>
        <w:t>à</w:t>
      </w:r>
      <w:r>
        <w:rPr>
          <w:rFonts w:ascii="Arial" w:hAnsi="Arial"/>
          <w:sz w:val="22"/>
          <w:szCs w:val="22"/>
          <w:rtl w:val="0"/>
          <w:lang w:val="it-IT"/>
        </w:rPr>
        <w:t>. Nell</w:t>
      </w:r>
      <w:r>
        <w:rPr>
          <w:rFonts w:ascii="Arial" w:hAnsi="Arial" w:hint="default"/>
          <w:sz w:val="22"/>
          <w:szCs w:val="22"/>
          <w:rtl w:val="0"/>
          <w:lang w:val="it-IT"/>
        </w:rPr>
        <w:t>’</w:t>
      </w:r>
      <w:r>
        <w:rPr>
          <w:rFonts w:ascii="Arial" w:hAnsi="Arial"/>
          <w:sz w:val="22"/>
          <w:szCs w:val="22"/>
          <w:rtl w:val="0"/>
          <w:lang w:val="it-IT"/>
        </w:rPr>
        <w:t>Eko Orchestra, insomma, non c</w:t>
      </w:r>
      <w:r>
        <w:rPr>
          <w:rFonts w:ascii="Arial" w:hAnsi="Arial" w:hint="default"/>
          <w:sz w:val="22"/>
          <w:szCs w:val="22"/>
          <w:rtl w:val="0"/>
          <w:lang w:val="it-IT"/>
        </w:rPr>
        <w:t xml:space="preserve">’è </w:t>
      </w:r>
      <w:r>
        <w:rPr>
          <w:rFonts w:ascii="Arial" w:hAnsi="Arial"/>
          <w:sz w:val="22"/>
          <w:szCs w:val="22"/>
          <w:rtl w:val="0"/>
          <w:lang w:val="it-IT"/>
        </w:rPr>
        <w:t>competizione. La chitarra, inoltre, come strumento musicale favorisce anche la</w:t>
      </w:r>
      <w:r>
        <w:rPr>
          <w:rFonts w:ascii="Arial" w:hAnsi="Arial"/>
          <w:b w:val="1"/>
          <w:bCs w:val="1"/>
          <w:sz w:val="22"/>
          <w:szCs w:val="22"/>
          <w:rtl w:val="0"/>
          <w:lang w:val="it-IT"/>
        </w:rPr>
        <w:t xml:space="preserve"> predisposizione alla sperimentazione e alla contaminazione</w:t>
      </w:r>
      <w:r>
        <w:rPr>
          <w:rFonts w:ascii="Arial" w:hAnsi="Arial"/>
          <w:sz w:val="22"/>
          <w:szCs w:val="22"/>
          <w:rtl w:val="0"/>
          <w:lang w:val="it-IT"/>
        </w:rPr>
        <w:t>: chitarre classiche, contrabbasso, cajon, tamburello a cornice e magari anche chitarre preparate si fondono per dar vita a una musica senza confini, che crea mode piuttosto che seguirle.</w:t>
      </w:r>
    </w:p>
    <w:p>
      <w:pPr>
        <w:pStyle w:val="Normal.0"/>
        <w:shd w:val="clear" w:color="auto" w:fill="ffffff"/>
        <w:spacing w:after="240" w:line="240" w:lineRule="auto"/>
        <w:jc w:val="both"/>
        <w:rPr>
          <w:rFonts w:ascii="Arial" w:cs="Arial" w:hAnsi="Arial" w:eastAsia="Arial"/>
        </w:rPr>
      </w:pPr>
      <w:r>
        <w:rPr>
          <w:rFonts w:ascii="Arial" w:hAnsi="Arial"/>
          <w:rtl w:val="0"/>
          <w:lang w:val="it-IT"/>
        </w:rPr>
        <w:t>E cos</w:t>
      </w:r>
      <w:r>
        <w:rPr>
          <w:rFonts w:ascii="Arial" w:hAnsi="Arial" w:hint="default"/>
          <w:rtl w:val="0"/>
          <w:lang w:val="it-IT"/>
        </w:rPr>
        <w:t>ì</w:t>
      </w:r>
      <w:r>
        <w:rPr>
          <w:rFonts w:ascii="Arial" w:hAnsi="Arial"/>
          <w:rtl w:val="0"/>
          <w:lang w:val="it-IT"/>
        </w:rPr>
        <w:t xml:space="preserve">, come il </w:t>
      </w:r>
      <w:r>
        <w:rPr>
          <w:rFonts w:ascii="Arial" w:hAnsi="Arial"/>
          <w:i w:val="1"/>
          <w:iCs w:val="1"/>
          <w:rtl w:val="0"/>
          <w:lang w:val="it-IT"/>
        </w:rPr>
        <w:t>Gitano</w:t>
      </w:r>
      <w:r>
        <w:rPr>
          <w:rFonts w:ascii="Arial" w:hAnsi="Arial"/>
          <w:rtl w:val="0"/>
          <w:lang w:val="it-IT"/>
        </w:rPr>
        <w:t>, anche la Eko Orchestra unisce comunit</w:t>
      </w:r>
      <w:r>
        <w:rPr>
          <w:rFonts w:ascii="Arial" w:hAnsi="Arial" w:hint="default"/>
          <w:rtl w:val="0"/>
          <w:lang w:val="it-IT"/>
        </w:rPr>
        <w:t xml:space="preserve">à </w:t>
      </w:r>
      <w:r>
        <w:rPr>
          <w:rFonts w:ascii="Arial" w:hAnsi="Arial"/>
          <w:rtl w:val="0"/>
          <w:lang w:val="it-IT"/>
        </w:rPr>
        <w:t xml:space="preserve">cooperanti in Musica, a dimostrazione di come la </w:t>
      </w:r>
      <w:r>
        <w:rPr>
          <w:rFonts w:ascii="Arial" w:hAnsi="Arial"/>
          <w:b w:val="1"/>
          <w:bCs w:val="1"/>
          <w:rtl w:val="0"/>
          <w:lang w:val="it-IT"/>
        </w:rPr>
        <w:t>musica possa unire</w:t>
      </w:r>
      <w:r>
        <w:rPr>
          <w:rFonts w:ascii="Arial" w:hAnsi="Arial"/>
          <w:rtl w:val="0"/>
          <w:lang w:val="it-IT"/>
        </w:rPr>
        <w:t xml:space="preserve"> ed avere imponenti caratteristiche dinamiche nella socializzazione.</w:t>
      </w:r>
    </w:p>
    <w:p>
      <w:pPr>
        <w:pStyle w:val="Normal.0"/>
        <w:shd w:val="clear" w:color="auto" w:fill="ffffff"/>
        <w:spacing w:after="240" w:line="240" w:lineRule="auto"/>
        <w:jc w:val="both"/>
        <w:rPr>
          <w:rFonts w:ascii="Arial" w:cs="Arial" w:hAnsi="Arial" w:eastAsia="Arial"/>
          <w:shd w:val="clear" w:color="auto" w:fill="ffffff"/>
        </w:rPr>
      </w:pPr>
      <w:r>
        <w:rPr>
          <w:rFonts w:ascii="Arial" w:hAnsi="Arial"/>
          <w:rtl w:val="0"/>
          <w:lang w:val="it-IT"/>
        </w:rPr>
        <w:t>Ad accompagnare l</w:t>
      </w:r>
      <w:r>
        <w:rPr>
          <w:rFonts w:ascii="Arial" w:hAnsi="Arial" w:hint="default"/>
          <w:rtl w:val="0"/>
          <w:lang w:val="it-IT"/>
        </w:rPr>
        <w:t>’</w:t>
      </w:r>
      <w:r>
        <w:rPr>
          <w:rFonts w:ascii="Arial" w:hAnsi="Arial"/>
          <w:rtl w:val="0"/>
          <w:lang w:val="it-IT"/>
        </w:rPr>
        <w:t xml:space="preserve">uscita del singolo, il </w:t>
      </w:r>
      <w:r>
        <w:rPr>
          <w:rFonts w:ascii="Arial" w:hAnsi="Arial"/>
          <w:b w:val="1"/>
          <w:bCs w:val="1"/>
          <w:rtl w:val="0"/>
          <w:lang w:val="it-IT"/>
        </w:rPr>
        <w:t xml:space="preserve">videoclip firmato da </w:t>
      </w:r>
      <w:r>
        <w:rPr>
          <w:rFonts w:ascii="Arial" w:hAnsi="Arial"/>
          <w:b w:val="1"/>
          <w:bCs w:val="1"/>
          <w:shd w:val="clear" w:color="auto" w:fill="ffffff"/>
          <w:rtl w:val="0"/>
          <w:lang w:val="it-IT"/>
        </w:rPr>
        <w:t>Enrico Riccioni</w:t>
      </w:r>
      <w:r>
        <w:rPr>
          <w:rFonts w:ascii="Arial" w:hAnsi="Arial"/>
          <w:shd w:val="clear" w:color="auto" w:fill="ffffff"/>
          <w:rtl w:val="0"/>
          <w:lang w:val="it-IT"/>
        </w:rPr>
        <w:t xml:space="preserve">, le cui scene sono state girate in diversi </w:t>
      </w:r>
      <w:r>
        <w:rPr>
          <w:rFonts w:ascii="Arial" w:hAnsi="Arial"/>
          <w:b w:val="1"/>
          <w:bCs w:val="1"/>
          <w:shd w:val="clear" w:color="auto" w:fill="ffffff"/>
          <w:rtl w:val="0"/>
          <w:lang w:val="it-IT"/>
        </w:rPr>
        <w:t>luoghi caratteristici del frusinate</w:t>
      </w:r>
      <w:r>
        <w:rPr>
          <w:rFonts w:ascii="Arial" w:hAnsi="Arial"/>
          <w:shd w:val="clear" w:color="auto" w:fill="ffffff"/>
          <w:rtl w:val="0"/>
          <w:lang w:val="it-IT"/>
        </w:rPr>
        <w:t>: dalla Scalinata della Chiesa della Madonna della Libera e il Parco storico-archeologico del Vallone ad Aquino, fino al Centro Storico e la Porta San Lorenzo a Castrocielo. Una scelta che affonda le radici nella valorizzazione del territorio del frosinate, a cui i membri dell</w:t>
      </w:r>
      <w:r>
        <w:rPr>
          <w:rFonts w:ascii="Arial" w:hAnsi="Arial" w:hint="default"/>
          <w:shd w:val="clear" w:color="auto" w:fill="ffffff"/>
          <w:rtl w:val="0"/>
          <w:lang w:val="it-IT"/>
        </w:rPr>
        <w:t>’</w:t>
      </w:r>
      <w:r>
        <w:rPr>
          <w:rFonts w:ascii="Arial" w:hAnsi="Arial"/>
          <w:shd w:val="clear" w:color="auto" w:fill="ffffff"/>
          <w:rtl w:val="0"/>
          <w:lang w:val="it-IT"/>
        </w:rPr>
        <w:t>Orchestra sono molto affezionati.</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rPr>
          <w:rFonts w:ascii="Arial" w:cs="Arial" w:hAnsi="Arial" w:eastAsia="Arial"/>
          <w:sz w:val="22"/>
          <w:szCs w:val="22"/>
          <w:shd w:val="clear" w:color="auto" w:fill="ffffff"/>
        </w:rPr>
      </w:pPr>
      <w:r>
        <w:rPr>
          <w:rFonts w:ascii="Arial" w:hAnsi="Arial"/>
          <w:sz w:val="22"/>
          <w:szCs w:val="22"/>
          <w:rtl w:val="0"/>
          <w:lang w:val="it-IT"/>
        </w:rPr>
        <w:t>"</w:t>
      </w:r>
      <w:r>
        <w:rPr>
          <w:rFonts w:ascii="Arial" w:hAnsi="Arial"/>
          <w:sz w:val="22"/>
          <w:szCs w:val="22"/>
          <w:shd w:val="clear" w:color="auto" w:fill="ffffff"/>
          <w:rtl w:val="0"/>
          <w:lang w:val="it-IT"/>
        </w:rPr>
        <w:t>Per il video di Gitano</w:t>
      </w:r>
      <w:r>
        <w:rPr>
          <w:rFonts w:ascii="Arial" w:hAnsi="Arial" w:hint="default"/>
          <w:sz w:val="22"/>
          <w:szCs w:val="22"/>
          <w:shd w:val="clear" w:color="auto" w:fill="ffffff"/>
          <w:rtl w:val="0"/>
          <w:lang w:val="it-IT"/>
        </w:rPr>
        <w:t xml:space="preserve">” </w:t>
      </w:r>
      <w:r>
        <w:rPr>
          <w:rFonts w:ascii="Arial" w:hAnsi="Arial"/>
          <w:sz w:val="22"/>
          <w:szCs w:val="22"/>
          <w:shd w:val="clear" w:color="auto" w:fill="ffffff"/>
          <w:rtl w:val="0"/>
          <w:lang w:val="it-IT"/>
        </w:rPr>
        <w:t xml:space="preserve">spiega il regista Enrico Riccioni, </w:t>
      </w:r>
      <w:r>
        <w:rPr>
          <w:rFonts w:ascii="Arial" w:hAnsi="Arial" w:hint="default"/>
          <w:sz w:val="22"/>
          <w:szCs w:val="22"/>
          <w:shd w:val="clear" w:color="auto" w:fill="ffffff"/>
          <w:rtl w:val="0"/>
          <w:lang w:val="it-IT"/>
        </w:rPr>
        <w:t>“</w:t>
      </w:r>
      <w:r>
        <w:rPr>
          <w:rFonts w:ascii="Arial" w:hAnsi="Arial"/>
          <w:sz w:val="22"/>
          <w:szCs w:val="22"/>
          <w:shd w:val="clear" w:color="auto" w:fill="ffffff"/>
          <w:rtl w:val="0"/>
          <w:lang w:val="it-IT"/>
        </w:rPr>
        <w:t xml:space="preserve">ho pensato di mettere Angelo, il direttore dell'orchestra, che dirige guardando un ampio panorama come se tutto il mondo seguisse i suoi gesti. I ragazzi che compongono l'orchestra eseguono il brano in luoghi che rimandano ad un tempo indefinito e suonando evocano il gitano. Il gitano rappresenta l'anima del pezzo ed </w:t>
      </w:r>
      <w:r>
        <w:rPr>
          <w:rFonts w:ascii="Arial" w:hAnsi="Arial" w:hint="default"/>
          <w:sz w:val="22"/>
          <w:szCs w:val="22"/>
          <w:shd w:val="clear" w:color="auto" w:fill="ffffff"/>
          <w:rtl w:val="0"/>
          <w:lang w:val="it-IT"/>
        </w:rPr>
        <w:t xml:space="preserve">è </w:t>
      </w:r>
      <w:r>
        <w:rPr>
          <w:rFonts w:ascii="Arial" w:hAnsi="Arial"/>
          <w:sz w:val="22"/>
          <w:szCs w:val="22"/>
          <w:shd w:val="clear" w:color="auto" w:fill="ffffff"/>
          <w:rtl w:val="0"/>
          <w:lang w:val="it-IT"/>
        </w:rPr>
        <w:t>mostrato, grazie ad alcuni espedienti, come una figura astratta e misteriosa che prima cammina chiamato dalla melodia e poi, dopo essere stato corteggiato da tre assoli consecutivi, si lascia andare in una danza liberatoria. Il suo ballo, visto attraverso il riflesso dell'acqua increspata, ricorda l'ondeggiare delle corde delle chitarre che vibrano in tensione</w:t>
      </w:r>
      <w:r>
        <w:rPr>
          <w:rFonts w:ascii="Arial" w:hAnsi="Arial" w:hint="default"/>
          <w:sz w:val="22"/>
          <w:szCs w:val="22"/>
          <w:shd w:val="clear" w:color="auto" w:fill="ffffff"/>
          <w:rtl w:val="0"/>
          <w:lang w:val="it-IT"/>
        </w:rPr>
        <w:t>”</w:t>
      </w:r>
      <w:r>
        <w:rPr>
          <w:rFonts w:ascii="Arial" w:hAnsi="Arial"/>
          <w:sz w:val="22"/>
          <w:szCs w:val="22"/>
          <w:shd w:val="clear" w:color="auto" w:fill="ffffff"/>
          <w:rtl w:val="0"/>
          <w:lang w:val="it-IT"/>
        </w:rPr>
        <w:t>.</w:t>
      </w:r>
    </w:p>
    <w:p>
      <w:pPr>
        <w:pStyle w:val="Normal.0"/>
        <w:shd w:val="clear" w:color="auto" w:fill="ffffff"/>
        <w:spacing w:after="240" w:line="240" w:lineRule="auto"/>
        <w:jc w:val="both"/>
        <w:rPr>
          <w:rFonts w:ascii="Arial" w:cs="Arial" w:hAnsi="Arial" w:eastAsia="Arial"/>
          <w:shd w:val="clear" w:color="auto" w:fill="ffffff"/>
        </w:rPr>
      </w:pPr>
      <w:r>
        <w:rPr>
          <w:rFonts w:ascii="Arial" w:hAnsi="Arial" w:hint="default"/>
          <w:shd w:val="clear" w:color="auto" w:fill="ffffff"/>
          <w:rtl w:val="0"/>
          <w:lang w:val="it-IT"/>
        </w:rPr>
        <w:t>“</w:t>
      </w:r>
      <w:r>
        <w:rPr>
          <w:rFonts w:ascii="Arial" w:hAnsi="Arial"/>
          <w:shd w:val="clear" w:color="auto" w:fill="ffffff"/>
          <w:rtl w:val="0"/>
          <w:lang w:val="it-IT"/>
        </w:rPr>
        <w:t>LAZIOSound ci ha permesso di vivere emozioni forti in musica</w:t>
      </w:r>
      <w:r>
        <w:rPr>
          <w:rFonts w:ascii="Arial" w:hAnsi="Arial" w:hint="default"/>
          <w:shd w:val="clear" w:color="auto" w:fill="ffffff"/>
          <w:rtl w:val="0"/>
          <w:lang w:val="it-IT"/>
        </w:rPr>
        <w:t xml:space="preserve">” </w:t>
      </w:r>
      <w:r>
        <w:rPr>
          <w:rFonts w:ascii="Arial" w:hAnsi="Arial"/>
          <w:shd w:val="clear" w:color="auto" w:fill="ffffff"/>
          <w:rtl w:val="0"/>
          <w:lang w:val="it-IT"/>
        </w:rPr>
        <w:t xml:space="preserve">racconta chi Angelo Mirante di Eko Orchestra. </w:t>
      </w:r>
      <w:r>
        <w:rPr>
          <w:rFonts w:ascii="Arial" w:hAnsi="Arial" w:hint="default"/>
          <w:shd w:val="clear" w:color="auto" w:fill="ffffff"/>
          <w:rtl w:val="0"/>
          <w:lang w:val="it-IT"/>
        </w:rPr>
        <w:t>“</w:t>
      </w:r>
      <w:r>
        <w:rPr>
          <w:rFonts w:ascii="Arial" w:hAnsi="Arial"/>
          <w:shd w:val="clear" w:color="auto" w:fill="ffffff"/>
          <w:rtl w:val="0"/>
          <w:lang w:val="it-IT"/>
        </w:rPr>
        <w:t>Ci ha dato la possibilit</w:t>
      </w:r>
      <w:r>
        <w:rPr>
          <w:rFonts w:ascii="Arial" w:hAnsi="Arial" w:hint="default"/>
          <w:shd w:val="clear" w:color="auto" w:fill="ffffff"/>
          <w:rtl w:val="0"/>
          <w:lang w:val="it-IT"/>
        </w:rPr>
        <w:t xml:space="preserve">à </w:t>
      </w:r>
      <w:r>
        <w:rPr>
          <w:rFonts w:ascii="Arial" w:hAnsi="Arial"/>
          <w:shd w:val="clear" w:color="auto" w:fill="ffffff"/>
          <w:rtl w:val="0"/>
          <w:lang w:val="it-IT"/>
        </w:rPr>
        <w:t>di coltivare un sogno che dopo due anni di pandemia, essendo un gruppo, per noi era pi</w:t>
      </w:r>
      <w:r>
        <w:rPr>
          <w:rFonts w:ascii="Arial" w:hAnsi="Arial" w:hint="default"/>
          <w:shd w:val="clear" w:color="auto" w:fill="ffffff"/>
          <w:rtl w:val="0"/>
          <w:lang w:val="it-IT"/>
        </w:rPr>
        <w:t xml:space="preserve">ù </w:t>
      </w:r>
      <w:r>
        <w:rPr>
          <w:rFonts w:ascii="Arial" w:hAnsi="Arial"/>
          <w:shd w:val="clear" w:color="auto" w:fill="ffffff"/>
          <w:rtl w:val="0"/>
          <w:lang w:val="it-IT"/>
        </w:rPr>
        <w:t>facile perderci che trovarci date le restrizioni. LAZIOSound ci ha coccolati e ci sta dando la possibilit</w:t>
      </w:r>
      <w:r>
        <w:rPr>
          <w:rFonts w:ascii="Arial" w:hAnsi="Arial" w:hint="default"/>
          <w:shd w:val="clear" w:color="auto" w:fill="ffffff"/>
          <w:rtl w:val="0"/>
          <w:lang w:val="it-IT"/>
        </w:rPr>
        <w:t xml:space="preserve">à </w:t>
      </w:r>
      <w:r>
        <w:rPr>
          <w:rFonts w:ascii="Arial" w:hAnsi="Arial"/>
          <w:shd w:val="clear" w:color="auto" w:fill="ffffff"/>
          <w:rtl w:val="0"/>
          <w:lang w:val="it-IT"/>
        </w:rPr>
        <w:t>di vivere la musica nella sua totalit</w:t>
      </w:r>
      <w:r>
        <w:rPr>
          <w:rFonts w:ascii="Arial" w:hAnsi="Arial" w:hint="default"/>
          <w:shd w:val="clear" w:color="auto" w:fill="ffffff"/>
          <w:rtl w:val="0"/>
          <w:lang w:val="it-IT"/>
        </w:rPr>
        <w:t>à</w:t>
      </w:r>
      <w:r>
        <w:rPr>
          <w:rFonts w:ascii="Arial" w:hAnsi="Arial"/>
          <w:shd w:val="clear" w:color="auto" w:fill="ffffff"/>
          <w:rtl w:val="0"/>
          <w:lang w:val="it-IT"/>
        </w:rPr>
        <w:t>. Un progetto magnifico</w:t>
      </w:r>
      <w:r>
        <w:rPr>
          <w:rFonts w:ascii="Arial" w:hAnsi="Arial" w:hint="default"/>
          <w:shd w:val="clear" w:color="auto" w:fill="ffffff"/>
          <w:rtl w:val="0"/>
          <w:lang w:val="it-IT"/>
        </w:rPr>
        <w:t>”</w:t>
      </w:r>
      <w:r>
        <w:rPr>
          <w:rFonts w:ascii="Arial" w:hAnsi="Arial"/>
          <w:shd w:val="clear" w:color="auto" w:fill="ffffff"/>
          <w:rtl w:val="0"/>
          <w:lang w:val="it-IT"/>
        </w:rPr>
        <w:t>.</w:t>
      </w:r>
    </w:p>
    <w:p>
      <w:pPr>
        <w:pStyle w:val="Normal.0"/>
        <w:jc w:val="both"/>
        <w:rPr>
          <w:rFonts w:ascii="Arial" w:cs="Arial" w:hAnsi="Arial" w:eastAsia="Arial"/>
        </w:rPr>
      </w:pPr>
      <w:r>
        <w:rPr>
          <w:rFonts w:ascii="Arial" w:hAnsi="Arial"/>
          <w:b w:val="1"/>
          <w:bCs w:val="1"/>
          <w:rtl w:val="0"/>
          <w:lang w:val="it-IT"/>
        </w:rPr>
        <w:t>LAZIOSound</w:t>
      </w:r>
      <w:r>
        <w:rPr>
          <w:rFonts w:ascii="Arial" w:hAnsi="Arial" w:hint="default"/>
          <w:rtl w:val="0"/>
          <w:lang w:val="it-IT"/>
        </w:rPr>
        <w:t xml:space="preserve"> è </w:t>
      </w:r>
      <w:r>
        <w:rPr>
          <w:rFonts w:ascii="Arial" w:hAnsi="Arial"/>
          <w:rtl w:val="0"/>
          <w:lang w:val="it-IT"/>
        </w:rPr>
        <w:t>il programma delle Politiche Giovanili della Regione Lazio per supportare e rafforzare lo sviluppo del sistema musicale del Lazio attraverso strumenti economici, interventi mirati, partnership ed attivit</w:t>
      </w:r>
      <w:r>
        <w:rPr>
          <w:rFonts w:ascii="Arial" w:hAnsi="Arial" w:hint="default"/>
          <w:rtl w:val="0"/>
          <w:lang w:val="it-IT"/>
        </w:rPr>
        <w:t xml:space="preserve">à </w:t>
      </w:r>
      <w:r>
        <w:rPr>
          <w:rFonts w:ascii="Arial" w:hAnsi="Arial"/>
          <w:rtl w:val="0"/>
          <w:lang w:val="it-IT"/>
        </w:rPr>
        <w:t>di promozione finalizzate a sostenere le componenti artistiche giovanili indipendenti.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jc w:val="center"/>
      </w:pPr>
      <w:r>
        <w:rPr>
          <w:rFonts w:ascii="Arial" w:hAnsi="Arial"/>
          <w:b w:val="1"/>
          <w:bCs w:val="1"/>
          <w:rtl w:val="0"/>
          <w:lang w:val="it-IT"/>
        </w:rPr>
        <w:t xml:space="preserve">Comunicazione GenerAzioni Giovani </w:t>
      </w:r>
      <w:r>
        <w:rPr>
          <w:rFonts w:ascii="Arial Unicode MS" w:cs="Arial Unicode MS" w:hAnsi="Arial Unicode MS" w:eastAsia="Arial Unicode MS"/>
        </w:rPr>
        <w:br w:type="textWrapping"/>
      </w:r>
      <w:r>
        <w:rPr>
          <w:rFonts w:ascii="Arial" w:hAnsi="Arial"/>
          <w:rtl w:val="0"/>
          <w:lang w:val="it-IT"/>
        </w:rPr>
        <w:t xml:space="preserve">Marta Volterra  marta.volterra@hf4.it  </w:t>
      </w:r>
      <w:r>
        <w:rPr>
          <w:rFonts w:ascii="Arial Unicode MS" w:cs="Arial Unicode MS" w:hAnsi="Arial Unicode MS" w:eastAsia="Arial Unicode MS"/>
        </w:rPr>
        <w:br w:type="textWrapping"/>
      </w:r>
      <w:r>
        <w:rPr>
          <w:rFonts w:ascii="Arial" w:hAnsi="Arial"/>
          <w:rtl w:val="0"/>
          <w:lang w:val="it-IT"/>
        </w:rPr>
        <w:t xml:space="preserve">Valentina Pettinelli press@hf4.it 347 449 9174 </w:t>
      </w:r>
      <w:r>
        <w:rPr>
          <w:rFonts w:ascii="Arial Unicode MS" w:cs="Arial Unicode MS" w:hAnsi="Arial Unicode MS" w:eastAsia="Arial Unicode MS"/>
        </w:rPr>
        <w:br w:type="textWrapping"/>
      </w:r>
      <w:r>
        <w:rPr>
          <w:rFonts w:ascii="Arial" w:hAnsi="Arial"/>
          <w:rtl w:val="0"/>
          <w:lang w:val="it-IT"/>
        </w:rPr>
        <w:t xml:space="preserve">Alessandra Zoia </w:t>
      </w:r>
      <w:r>
        <w:rPr>
          <w:rStyle w:val="Hyperlink.0"/>
        </w:rPr>
        <w:fldChar w:fldCharType="begin" w:fldLock="0"/>
      </w:r>
      <w:r>
        <w:rPr>
          <w:rStyle w:val="Hyperlink.0"/>
        </w:rPr>
        <w:instrText xml:space="preserve"> HYPERLINK "mailto:alessandra.zoia@hf4.it"</w:instrText>
      </w:r>
      <w:r>
        <w:rPr>
          <w:rStyle w:val="Hyperlink.0"/>
        </w:rPr>
        <w:fldChar w:fldCharType="separate" w:fldLock="0"/>
      </w:r>
      <w:r>
        <w:rPr>
          <w:rStyle w:val="Hyperlink.0"/>
          <w:rtl w:val="0"/>
          <w:lang w:val="it-IT"/>
        </w:rPr>
        <w:t>alessandra.zoia@hf4.it</w:t>
      </w:r>
      <w:r>
        <w:rPr/>
        <w:fldChar w:fldCharType="end" w:fldLock="0"/>
      </w:r>
      <w:r>
        <w:rPr>
          <w:rStyle w:val="Nessuno"/>
          <w:rFonts w:ascii="Arial" w:hAnsi="Arial"/>
          <w:rtl w:val="0"/>
          <w:lang w:val="it-IT"/>
        </w:rPr>
        <w:t xml:space="preserve"> 333 762 3013</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986"/>
        <w:tab w:val="right" w:pos="9612"/>
      </w:tabs>
      <w:jc w:val="both"/>
    </w:pPr>
    <w:r>
      <w:drawing xmlns:a="http://schemas.openxmlformats.org/drawingml/2006/main">
        <wp:anchor distT="152400" distB="152400" distL="152400" distR="152400" simplePos="0" relativeHeight="251658240" behindDoc="1" locked="0" layoutInCell="1" allowOverlap="1">
          <wp:simplePos x="0" y="0"/>
          <wp:positionH relativeFrom="page">
            <wp:posOffset>2867336</wp:posOffset>
          </wp:positionH>
          <wp:positionV relativeFrom="page">
            <wp:posOffset>549275</wp:posOffset>
          </wp:positionV>
          <wp:extent cx="1610995" cy="365125"/>
          <wp:effectExtent l="0" t="0" r="0" b="0"/>
          <wp:wrapNone/>
          <wp:docPr id="1073741827" name="officeArt object" descr="Picture 7"/>
          <wp:cNvGraphicFramePr/>
          <a:graphic xmlns:a="http://schemas.openxmlformats.org/drawingml/2006/main">
            <a:graphicData uri="http://schemas.openxmlformats.org/drawingml/2006/picture">
              <pic:pic xmlns:pic="http://schemas.openxmlformats.org/drawingml/2006/picture">
                <pic:nvPicPr>
                  <pic:cNvPr id="1073741827" name="Picture 7" descr="Picture 7"/>
                  <pic:cNvPicPr>
                    <a:picLocks noChangeAspect="1"/>
                  </pic:cNvPicPr>
                </pic:nvPicPr>
                <pic:blipFill>
                  <a:blip r:embed="rId1">
                    <a:extLst/>
                  </a:blip>
                  <a:stretch>
                    <a:fillRect/>
                  </a:stretch>
                </pic:blipFill>
                <pic:spPr>
                  <a:xfrm>
                    <a:off x="0" y="0"/>
                    <a:ext cx="1610995" cy="365125"/>
                  </a:xfrm>
                  <a:prstGeom prst="rect">
                    <a:avLst/>
                  </a:prstGeom>
                  <a:ln w="12700" cap="flat">
                    <a:noFill/>
                    <a:miter lim="400000"/>
                  </a:ln>
                  <a:effectLst/>
                </pic:spPr>
              </pic:pic>
            </a:graphicData>
          </a:graphic>
        </wp:anchor>
      </w:drawing>
    </w:r>
    <w:r>
      <w:rPr>
        <w:rStyle w:val="Nessuno A"/>
      </w:rPr>
      <w:drawing xmlns:a="http://schemas.openxmlformats.org/drawingml/2006/main">
        <wp:inline distT="0" distB="0" distL="0" distR="0">
          <wp:extent cx="1102867" cy="457200"/>
          <wp:effectExtent l="0" t="0" r="0" b="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2">
                    <a:extLst/>
                  </a:blip>
                  <a:stretch>
                    <a:fillRect/>
                  </a:stretch>
                </pic:blipFill>
                <pic:spPr>
                  <a:xfrm>
                    <a:off x="0" y="0"/>
                    <a:ext cx="1102867" cy="457200"/>
                  </a:xfrm>
                  <a:prstGeom prst="rect">
                    <a:avLst/>
                  </a:prstGeom>
                  <a:ln w="12700" cap="flat">
                    <a:noFill/>
                    <a:miter lim="400000"/>
                  </a:ln>
                  <a:effectLst/>
                </pic:spPr>
              </pic:pic>
            </a:graphicData>
          </a:graphic>
        </wp:inline>
      </w:drawing>
    </w:r>
    <w:r>
      <w:rPr>
        <w:rStyle w:val="Nessuno A"/>
        <w:rtl w:val="0"/>
        <w:lang w:val="it-IT"/>
      </w:rPr>
      <w:t xml:space="preserve">                                                                                                                          </w:t>
    </w:r>
    <w:r>
      <w:rPr>
        <w:rStyle w:val="Nessuno A"/>
      </w:rPr>
      <w:drawing xmlns:a="http://schemas.openxmlformats.org/drawingml/2006/main">
        <wp:inline distT="0" distB="0" distL="0" distR="0">
          <wp:extent cx="989967" cy="507174"/>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3">
                    <a:extLst/>
                  </a:blip>
                  <a:stretch>
                    <a:fillRect/>
                  </a:stretch>
                </pic:blipFill>
                <pic:spPr>
                  <a:xfrm>
                    <a:off x="0" y="0"/>
                    <a:ext cx="989967" cy="507174"/>
                  </a:xfrm>
                  <a:prstGeom prst="rect">
                    <a:avLst/>
                  </a:prstGeom>
                  <a:ln w="12700" cap="flat">
                    <a:noFill/>
                    <a:miter lim="400000"/>
                  </a:ln>
                  <a:effectLst/>
                </pic:spPr>
              </pic:pic>
            </a:graphicData>
          </a:graphic>
        </wp:inline>
      </w:drawing>
    </w:r>
    <w:r>
      <w:rPr>
        <w:rStyle w:val="Nessuno A"/>
        <w:rtl w:val="0"/>
        <w:lang w:val="it-IT"/>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A">
    <w:name w:val="Nessuno A"/>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160" w:after="160" w:line="259"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160" w:line="259"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rial" w:cs="Arial" w:hAnsi="Arial" w:eastAsia="Arial"/>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