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FD" w:rsidRDefault="000F21FD" w:rsidP="000F21FD">
      <w:pPr>
        <w:jc w:val="center"/>
        <w:rPr>
          <w:rFonts w:ascii="Segoe UI" w:hAnsi="Segoe UI" w:cs="Segoe UI"/>
          <w:color w:val="222222"/>
          <w:shd w:val="clear" w:color="auto" w:fill="FFFFFF"/>
        </w:rPr>
      </w:pPr>
      <w:r>
        <w:rPr>
          <w:rFonts w:ascii="Segoe UI" w:hAnsi="Segoe UI" w:cs="Segoe UI"/>
          <w:noProof/>
          <w:color w:val="222222"/>
          <w:shd w:val="clear" w:color="auto" w:fill="FFFFFF"/>
        </w:rPr>
        <w:drawing>
          <wp:inline distT="0" distB="0" distL="0" distR="0">
            <wp:extent cx="2382110" cy="1562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00" cy="16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A9" w:rsidRPr="00FA4AE7" w:rsidRDefault="008025A9" w:rsidP="000F21FD">
      <w:pPr>
        <w:jc w:val="center"/>
        <w:rPr>
          <w:rFonts w:ascii="Times New Roman" w:hAnsi="Times New Roman" w:cs="Times New Roman"/>
          <w:b/>
          <w:color w:val="222222"/>
          <w:sz w:val="36"/>
          <w:u w:val="single"/>
          <w:shd w:val="clear" w:color="auto" w:fill="FFFFFF"/>
        </w:rPr>
      </w:pPr>
      <w:r w:rsidRPr="00FA4AE7">
        <w:rPr>
          <w:rFonts w:ascii="Times New Roman" w:hAnsi="Times New Roman" w:cs="Times New Roman"/>
          <w:b/>
          <w:color w:val="222222"/>
          <w:sz w:val="36"/>
          <w:u w:val="single"/>
          <w:shd w:val="clear" w:color="auto" w:fill="FFFFFF"/>
        </w:rPr>
        <w:t>Comunicato stampa</w:t>
      </w:r>
    </w:p>
    <w:p w:rsidR="009F3E88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F3E88" w:rsidRPr="00B01889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01889">
        <w:rPr>
          <w:rFonts w:ascii="Times New Roman" w:hAnsi="Times New Roman"/>
          <w:b/>
          <w:sz w:val="28"/>
          <w:szCs w:val="24"/>
        </w:rPr>
        <w:t>ZONE FRANCHE MONTANE. I COORDINATORI REGIONALI: «RISORSE REGIONALI PER METTERE LA NORMA AL RIPARO DALLA GIUSTIZIA DELLA CONCORRENZA</w:t>
      </w:r>
      <w:r w:rsidR="00503156">
        <w:rPr>
          <w:rFonts w:ascii="Times New Roman" w:hAnsi="Times New Roman"/>
          <w:b/>
          <w:sz w:val="28"/>
          <w:szCs w:val="24"/>
        </w:rPr>
        <w:t>. LE ABBIAMO INDIVIDUATE</w:t>
      </w:r>
      <w:r w:rsidRPr="00B01889">
        <w:rPr>
          <w:rFonts w:ascii="Times New Roman" w:hAnsi="Times New Roman"/>
          <w:b/>
          <w:sz w:val="28"/>
          <w:szCs w:val="24"/>
        </w:rPr>
        <w:t>»</w:t>
      </w:r>
    </w:p>
    <w:p w:rsidR="009F3E88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3156" w:rsidRPr="0049151E" w:rsidRDefault="00503156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49151E">
        <w:rPr>
          <w:rFonts w:ascii="Times New Roman" w:hAnsi="Times New Roman"/>
          <w:i/>
          <w:sz w:val="28"/>
          <w:szCs w:val="24"/>
        </w:rPr>
        <w:t xml:space="preserve">Lapunzina e Ricciardi nei giorni scorsi </w:t>
      </w:r>
      <w:r w:rsidR="0049151E" w:rsidRPr="0049151E">
        <w:rPr>
          <w:rFonts w:ascii="Times New Roman" w:hAnsi="Times New Roman"/>
          <w:i/>
          <w:sz w:val="28"/>
          <w:szCs w:val="24"/>
        </w:rPr>
        <w:t>sono</w:t>
      </w:r>
      <w:r w:rsidRPr="0049151E">
        <w:rPr>
          <w:rFonts w:ascii="Times New Roman" w:hAnsi="Times New Roman"/>
          <w:i/>
          <w:sz w:val="28"/>
          <w:szCs w:val="24"/>
        </w:rPr>
        <w:t xml:space="preserve"> stati ricevuti dal</w:t>
      </w:r>
      <w:r w:rsidR="0049151E" w:rsidRPr="0049151E">
        <w:rPr>
          <w:rFonts w:ascii="Times New Roman" w:hAnsi="Times New Roman"/>
          <w:i/>
          <w:sz w:val="28"/>
          <w:szCs w:val="24"/>
        </w:rPr>
        <w:t xml:space="preserve"> presidente dell’Assemblea Regionale</w:t>
      </w:r>
      <w:r w:rsidR="0049151E">
        <w:rPr>
          <w:rFonts w:ascii="Times New Roman" w:hAnsi="Times New Roman"/>
          <w:i/>
          <w:sz w:val="28"/>
          <w:szCs w:val="24"/>
        </w:rPr>
        <w:t xml:space="preserve"> Siciliana </w:t>
      </w:r>
      <w:r w:rsidR="0049151E" w:rsidRPr="0049151E">
        <w:rPr>
          <w:rFonts w:ascii="Times New Roman" w:hAnsi="Times New Roman"/>
          <w:i/>
          <w:sz w:val="28"/>
          <w:szCs w:val="24"/>
        </w:rPr>
        <w:t>e</w:t>
      </w:r>
      <w:r w:rsidRPr="0049151E">
        <w:rPr>
          <w:rFonts w:ascii="Times New Roman" w:hAnsi="Times New Roman"/>
          <w:i/>
          <w:sz w:val="28"/>
          <w:szCs w:val="24"/>
        </w:rPr>
        <w:t xml:space="preserve"> </w:t>
      </w:r>
      <w:r w:rsidR="0049151E">
        <w:rPr>
          <w:rFonts w:ascii="Times New Roman" w:hAnsi="Times New Roman"/>
          <w:i/>
          <w:sz w:val="28"/>
          <w:szCs w:val="24"/>
        </w:rPr>
        <w:t xml:space="preserve">dal </w:t>
      </w:r>
      <w:r w:rsidRPr="0049151E">
        <w:rPr>
          <w:rFonts w:ascii="Times New Roman" w:hAnsi="Times New Roman"/>
          <w:i/>
          <w:sz w:val="28"/>
          <w:szCs w:val="24"/>
        </w:rPr>
        <w:t xml:space="preserve">Capo di Gabinetto del </w:t>
      </w:r>
      <w:r w:rsidR="0049151E" w:rsidRPr="0049151E">
        <w:rPr>
          <w:rFonts w:ascii="Times New Roman" w:hAnsi="Times New Roman"/>
          <w:i/>
          <w:sz w:val="28"/>
          <w:szCs w:val="24"/>
        </w:rPr>
        <w:t>presidente</w:t>
      </w:r>
      <w:r w:rsidRPr="0049151E">
        <w:rPr>
          <w:rFonts w:ascii="Times New Roman" w:hAnsi="Times New Roman"/>
          <w:i/>
          <w:sz w:val="28"/>
          <w:szCs w:val="24"/>
        </w:rPr>
        <w:t xml:space="preserve"> del Senato</w:t>
      </w:r>
      <w:r w:rsidR="0049151E" w:rsidRPr="0049151E">
        <w:rPr>
          <w:rFonts w:ascii="Times New Roman" w:hAnsi="Times New Roman"/>
          <w:i/>
          <w:sz w:val="28"/>
          <w:szCs w:val="24"/>
        </w:rPr>
        <w:t>. Martedì scorso sono stati auditi dalla Commissione Bilancio dell’ARS</w:t>
      </w:r>
      <w:r w:rsidRPr="0049151E">
        <w:rPr>
          <w:rFonts w:ascii="Times New Roman" w:hAnsi="Times New Roman"/>
          <w:i/>
          <w:sz w:val="28"/>
          <w:szCs w:val="24"/>
        </w:rPr>
        <w:t xml:space="preserve"> </w:t>
      </w:r>
    </w:p>
    <w:p w:rsidR="009F3E88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F3E88" w:rsidRPr="00503156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156">
        <w:rPr>
          <w:rFonts w:ascii="Times New Roman" w:hAnsi="Times New Roman"/>
          <w:sz w:val="28"/>
          <w:szCs w:val="28"/>
        </w:rPr>
        <w:t xml:space="preserve">«Le zone franche montane in Sicilia raffigurano la punta di un iceberg di tutte le criticità che vive la Sicilia fin dalla dichiarazione dell’Autonomia statutaria e la parte sommersa è rappresentata dalla mancanza di autorevolezza dei governi regionali che negli anni si sono succeduti». Lo ha affermato, </w:t>
      </w:r>
      <w:r w:rsidRPr="00503156">
        <w:rPr>
          <w:rFonts w:ascii="Times New Roman" w:hAnsi="Times New Roman"/>
          <w:b/>
          <w:sz w:val="28"/>
          <w:szCs w:val="28"/>
        </w:rPr>
        <w:t>Vincenzo Lapunzina</w:t>
      </w:r>
      <w:r w:rsidRPr="00503156">
        <w:rPr>
          <w:rFonts w:ascii="Times New Roman" w:hAnsi="Times New Roman"/>
          <w:sz w:val="28"/>
          <w:szCs w:val="28"/>
        </w:rPr>
        <w:t>, presidente dell’associazione zone franche montane Sicilia, nel corso di un’audizione presso la Commissione Bilancio dell’ARS.</w:t>
      </w:r>
      <w:r w:rsidRPr="00503156">
        <w:rPr>
          <w:rFonts w:ascii="Times New Roman" w:hAnsi="Times New Roman"/>
          <w:sz w:val="28"/>
          <w:szCs w:val="28"/>
        </w:rPr>
        <w:br/>
      </w:r>
      <w:proofErr w:type="gramStart"/>
      <w:r w:rsidRPr="00503156">
        <w:rPr>
          <w:rFonts w:ascii="Times New Roman" w:hAnsi="Times New Roman"/>
          <w:sz w:val="28"/>
          <w:szCs w:val="28"/>
        </w:rPr>
        <w:t>Martedì</w:t>
      </w:r>
      <w:proofErr w:type="gramEnd"/>
      <w:r w:rsidRPr="00503156">
        <w:rPr>
          <w:rFonts w:ascii="Times New Roman" w:hAnsi="Times New Roman"/>
          <w:sz w:val="28"/>
          <w:szCs w:val="28"/>
        </w:rPr>
        <w:t xml:space="preserve"> scorso, </w:t>
      </w:r>
      <w:r w:rsidRPr="00503156">
        <w:rPr>
          <w:rFonts w:ascii="Times New Roman" w:hAnsi="Times New Roman"/>
          <w:b/>
          <w:sz w:val="28"/>
          <w:szCs w:val="28"/>
        </w:rPr>
        <w:t>Lapunzina</w:t>
      </w:r>
      <w:r w:rsidRPr="00503156">
        <w:rPr>
          <w:rFonts w:ascii="Times New Roman" w:hAnsi="Times New Roman"/>
          <w:sz w:val="28"/>
          <w:szCs w:val="28"/>
        </w:rPr>
        <w:t xml:space="preserve"> e il sindaco di Limina, </w:t>
      </w:r>
      <w:r w:rsidRPr="00503156">
        <w:rPr>
          <w:rFonts w:ascii="Times New Roman" w:hAnsi="Times New Roman"/>
          <w:b/>
          <w:sz w:val="28"/>
          <w:szCs w:val="28"/>
        </w:rPr>
        <w:t>Filippo Ricciardi</w:t>
      </w:r>
      <w:r w:rsidRPr="00503156">
        <w:rPr>
          <w:rFonts w:ascii="Times New Roman" w:hAnsi="Times New Roman"/>
          <w:sz w:val="28"/>
          <w:szCs w:val="28"/>
        </w:rPr>
        <w:t xml:space="preserve"> (co-coordinatore del Comitato regionale)</w:t>
      </w:r>
      <w:r w:rsidR="00B01889" w:rsidRPr="00503156">
        <w:rPr>
          <w:rFonts w:ascii="Times New Roman" w:hAnsi="Times New Roman"/>
          <w:sz w:val="28"/>
          <w:szCs w:val="28"/>
        </w:rPr>
        <w:t>,</w:t>
      </w:r>
      <w:r w:rsidRPr="00503156">
        <w:rPr>
          <w:rFonts w:ascii="Times New Roman" w:hAnsi="Times New Roman"/>
          <w:sz w:val="28"/>
          <w:szCs w:val="28"/>
        </w:rPr>
        <w:t xml:space="preserve"> sono stati ascoltati dai componenti la Commissione Bilancio di Palazzo dei Normanni.</w:t>
      </w:r>
    </w:p>
    <w:p w:rsidR="009F3E88" w:rsidRPr="00503156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it-IT"/>
        </w:rPr>
      </w:pPr>
      <w:r w:rsidRPr="00503156">
        <w:rPr>
          <w:rFonts w:ascii="Times New Roman" w:hAnsi="Times New Roman"/>
          <w:sz w:val="28"/>
          <w:szCs w:val="28"/>
        </w:rPr>
        <w:t xml:space="preserve">I coordinatori regionali del Comitato (Associazione zfm Sicilia e Comuni interessati alla norma) hanno rappresentato al presidente della Commissione, </w:t>
      </w:r>
      <w:r w:rsidRPr="00503156">
        <w:rPr>
          <w:rFonts w:ascii="Times New Roman" w:hAnsi="Times New Roman"/>
          <w:b/>
          <w:sz w:val="28"/>
          <w:szCs w:val="28"/>
        </w:rPr>
        <w:t>Dario Daidone</w:t>
      </w:r>
      <w:r w:rsidRPr="00503156">
        <w:rPr>
          <w:rFonts w:ascii="Times New Roman" w:hAnsi="Times New Roman"/>
          <w:sz w:val="28"/>
          <w:szCs w:val="28"/>
        </w:rPr>
        <w:t xml:space="preserve"> e ai componenti presenti, la necessità e l’urgenza di agevolare la definizione dell’iter parlamentare che dispone l’istituzione delle ZFM in Sicilia.</w:t>
      </w:r>
      <w:r w:rsidRPr="00503156">
        <w:rPr>
          <w:rFonts w:ascii="Times New Roman" w:hAnsi="Times New Roman"/>
          <w:sz w:val="28"/>
          <w:szCs w:val="28"/>
        </w:rPr>
        <w:br/>
        <w:t>«L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a norma di politica economica </w:t>
      </w:r>
      <w:r w:rsidRPr="00503156">
        <w:rPr>
          <w:rFonts w:ascii="Times New Roman" w:hAnsi="Times New Roman"/>
          <w:b/>
          <w:color w:val="222222"/>
          <w:sz w:val="28"/>
          <w:szCs w:val="28"/>
          <w:lang w:eastAsia="it-IT"/>
        </w:rPr>
        <w:t>- hanno affermato Lapunzina e Ricciardi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- è perfettamente compatibile con le norme e la giurisprudenza comunitaria e che la stessa debba essere messa al riparo dalla Giustizia della Concorrenza, anche in considerazione del fatto che la Regione Siciliana ha un’autonomia</w:t>
      </w:r>
      <w:r w:rsidR="00542B4D"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>costituzionalmente garantita, decisionale e finanziaria,</w:t>
      </w:r>
      <w:r w:rsidR="00542B4D"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quindi fiscale, 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così come assestato nella sentenza della Corte di Giustizia Europea C-88/03 del 6 settembre 2006». </w:t>
      </w:r>
    </w:p>
    <w:p w:rsidR="009F3E88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it-IT"/>
        </w:rPr>
      </w:pP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I due rappresentanti del Comitato hanno chiarito che la copertura finanziaria della Legge, nella fase istruttoria presso la </w:t>
      </w:r>
      <w:r w:rsidRPr="00503156">
        <w:rPr>
          <w:rFonts w:ascii="Times New Roman" w:hAnsi="Times New Roman"/>
          <w:b/>
          <w:color w:val="222222"/>
          <w:sz w:val="28"/>
          <w:szCs w:val="28"/>
          <w:lang w:eastAsia="it-IT"/>
        </w:rPr>
        <w:t>Commissione Finanze e Tesoro del Senato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, dovrà essere garantita dalla Regione Siciliana, proprio per metterla al riparo dalla Giustizia della concorrenza, in caso contrario non sarebbe compatibile con le norme europee. 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br/>
        <w:t>«Le risorse ci sono</w:t>
      </w:r>
      <w:r w:rsidR="00542B4D" w:rsidRPr="00503156">
        <w:rPr>
          <w:rFonts w:ascii="Times New Roman" w:hAnsi="Times New Roman"/>
          <w:color w:val="222222"/>
          <w:sz w:val="28"/>
          <w:szCs w:val="28"/>
          <w:lang w:eastAsia="it-IT"/>
        </w:rPr>
        <w:t>,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- </w:t>
      </w:r>
      <w:r w:rsidRPr="00503156">
        <w:rPr>
          <w:rFonts w:ascii="Times New Roman" w:hAnsi="Times New Roman"/>
          <w:b/>
          <w:color w:val="222222"/>
          <w:sz w:val="28"/>
          <w:szCs w:val="28"/>
          <w:lang w:eastAsia="it-IT"/>
        </w:rPr>
        <w:t>hanno affermato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</w:t>
      </w:r>
      <w:r w:rsidR="00CF35AD" w:rsidRPr="00503156">
        <w:rPr>
          <w:rFonts w:ascii="Times New Roman" w:hAnsi="Times New Roman"/>
          <w:color w:val="222222"/>
          <w:sz w:val="28"/>
          <w:szCs w:val="28"/>
          <w:lang w:eastAsia="it-IT"/>
        </w:rPr>
        <w:t>-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occorre solo definire un accordo con lo Stato che destini </w:t>
      </w:r>
      <w:r w:rsidR="00CF35AD" w:rsidRPr="00503156">
        <w:rPr>
          <w:rFonts w:ascii="Times New Roman" w:hAnsi="Times New Roman"/>
          <w:color w:val="222222"/>
          <w:sz w:val="28"/>
          <w:szCs w:val="28"/>
          <w:lang w:eastAsia="it-IT"/>
        </w:rPr>
        <w:t>allo scopo</w:t>
      </w:r>
      <w:r w:rsidR="00DD0F6B" w:rsidRPr="00503156">
        <w:rPr>
          <w:rFonts w:ascii="Times New Roman" w:hAnsi="Times New Roman"/>
          <w:color w:val="222222"/>
          <w:sz w:val="28"/>
          <w:szCs w:val="28"/>
          <w:lang w:eastAsia="it-IT"/>
        </w:rPr>
        <w:t>, tra gli altri,</w:t>
      </w:r>
      <w:r w:rsidR="00CF35AD"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>il cespite tributario dell’Iva all’importa</w:t>
      </w:r>
      <w:r w:rsidR="00CF35AD" w:rsidRPr="00503156">
        <w:rPr>
          <w:rFonts w:ascii="Times New Roman" w:hAnsi="Times New Roman"/>
          <w:color w:val="222222"/>
          <w:sz w:val="28"/>
          <w:szCs w:val="28"/>
          <w:lang w:eastAsia="it-IT"/>
        </w:rPr>
        <w:t>zione</w:t>
      </w:r>
      <w:r w:rsidR="00542B4D" w:rsidRPr="00503156">
        <w:rPr>
          <w:rFonts w:ascii="Times New Roman" w:hAnsi="Times New Roman"/>
          <w:color w:val="222222"/>
          <w:sz w:val="28"/>
          <w:szCs w:val="28"/>
          <w:lang w:eastAsia="it-IT"/>
        </w:rPr>
        <w:t>,</w:t>
      </w:r>
      <w:r w:rsidR="008F1C37"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maturata ogni anno in Sicilia.</w:t>
      </w:r>
      <w:r w:rsidR="00CF35AD"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La Commissione paritetica, organo preposto a definire tale atto, si potrebbe determinare in pochi secondi, senza violare alcuna normativa</w:t>
      </w:r>
      <w:r w:rsidR="00DD0F6B"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nazionale o comunitaria. Tutto rimane in capo alla volontà politica».</w:t>
      </w:r>
    </w:p>
    <w:p w:rsidR="00503156" w:rsidRDefault="00503156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it-IT"/>
        </w:rPr>
      </w:pPr>
    </w:p>
    <w:p w:rsidR="00503156" w:rsidRDefault="00503156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it-IT"/>
        </w:rPr>
      </w:pPr>
    </w:p>
    <w:p w:rsidR="00503156" w:rsidRDefault="00503156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it-IT"/>
        </w:rPr>
      </w:pPr>
    </w:p>
    <w:p w:rsidR="00503156" w:rsidRPr="00503156" w:rsidRDefault="00503156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it-IT"/>
        </w:rPr>
      </w:pPr>
    </w:p>
    <w:p w:rsidR="009F3E88" w:rsidRPr="00503156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156">
        <w:rPr>
          <w:rFonts w:ascii="Times New Roman" w:hAnsi="Times New Roman"/>
          <w:b/>
          <w:color w:val="222222"/>
          <w:sz w:val="28"/>
          <w:szCs w:val="28"/>
          <w:lang w:eastAsia="it-IT"/>
        </w:rPr>
        <w:t>Lapunzina e Ricciardi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>, nel corso dell’audizione</w:t>
      </w:r>
      <w:r w:rsidR="00503156" w:rsidRPr="00503156">
        <w:rPr>
          <w:rFonts w:ascii="Times New Roman" w:hAnsi="Times New Roman"/>
          <w:color w:val="222222"/>
          <w:sz w:val="28"/>
          <w:szCs w:val="28"/>
          <w:lang w:eastAsia="it-IT"/>
        </w:rPr>
        <w:t>,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hanno ribadito che le disposizione che istituirebbero la </w:t>
      </w:r>
      <w:r w:rsidRPr="00503156">
        <w:rPr>
          <w:rFonts w:ascii="Times New Roman" w:hAnsi="Times New Roman"/>
          <w:b/>
          <w:color w:val="222222"/>
          <w:sz w:val="28"/>
          <w:szCs w:val="28"/>
          <w:lang w:eastAsia="it-IT"/>
        </w:rPr>
        <w:t>zone franche montane</w:t>
      </w:r>
      <w:r w:rsidRPr="00503156">
        <w:rPr>
          <w:rFonts w:ascii="Times New Roman" w:hAnsi="Times New Roman"/>
          <w:color w:val="222222"/>
          <w:sz w:val="28"/>
          <w:szCs w:val="28"/>
          <w:lang w:eastAsia="it-IT"/>
        </w:rPr>
        <w:t xml:space="preserve"> sono «</w:t>
      </w:r>
      <w:r w:rsidRPr="00503156">
        <w:rPr>
          <w:rFonts w:ascii="Times New Roman" w:hAnsi="Times New Roman"/>
          <w:sz w:val="28"/>
          <w:szCs w:val="28"/>
        </w:rPr>
        <w:t>da considerarsi come un’agevolazione prima psicologica e poi fiscale e previdenziale, per il mantenimento del diritto di residenza, della voglia di rischiare in un’attività d’impresa e per attrarre i tanti che in Sicilia trovano la migliore piattaforma per l’offerta di prodotti e servizi nel bacino del mediterraneo».</w:t>
      </w:r>
      <w:r w:rsidRPr="00503156">
        <w:rPr>
          <w:rFonts w:ascii="Times New Roman" w:hAnsi="Times New Roman"/>
          <w:sz w:val="28"/>
          <w:szCs w:val="28"/>
        </w:rPr>
        <w:br/>
        <w:t xml:space="preserve">L’audizione dei coordinatori del Comitato avviene dopo qualche giorno dall’incontro avuto con il presidente dell’Ars, </w:t>
      </w:r>
      <w:r w:rsidRPr="00503156">
        <w:rPr>
          <w:rFonts w:ascii="Times New Roman" w:hAnsi="Times New Roman"/>
          <w:b/>
          <w:sz w:val="28"/>
          <w:szCs w:val="28"/>
        </w:rPr>
        <w:t>Gaetano Galvagno</w:t>
      </w:r>
      <w:r w:rsidRPr="00503156">
        <w:rPr>
          <w:rFonts w:ascii="Times New Roman" w:hAnsi="Times New Roman"/>
          <w:sz w:val="28"/>
          <w:szCs w:val="28"/>
        </w:rPr>
        <w:t xml:space="preserve"> e con il Capo di Gabinetto del presidente del Senato, </w:t>
      </w:r>
      <w:r w:rsidR="00503156" w:rsidRPr="00503156">
        <w:rPr>
          <w:rFonts w:ascii="Times New Roman" w:hAnsi="Times New Roman"/>
          <w:b/>
          <w:sz w:val="28"/>
          <w:szCs w:val="28"/>
        </w:rPr>
        <w:t>Filippo Milone</w:t>
      </w:r>
      <w:r w:rsidRPr="00503156">
        <w:rPr>
          <w:rFonts w:ascii="Times New Roman" w:hAnsi="Times New Roman"/>
          <w:sz w:val="28"/>
          <w:szCs w:val="28"/>
        </w:rPr>
        <w:t>, ai quali è stato evidenziato che non ci sono impediment</w:t>
      </w:r>
      <w:r w:rsidR="00503156" w:rsidRPr="00503156">
        <w:rPr>
          <w:rFonts w:ascii="Times New Roman" w:hAnsi="Times New Roman"/>
          <w:sz w:val="28"/>
          <w:szCs w:val="28"/>
        </w:rPr>
        <w:t xml:space="preserve">i </w:t>
      </w:r>
      <w:r w:rsidRPr="00503156">
        <w:rPr>
          <w:rFonts w:ascii="Times New Roman" w:hAnsi="Times New Roman"/>
          <w:sz w:val="28"/>
          <w:szCs w:val="28"/>
        </w:rPr>
        <w:t>per definire il percorso istruttorio e legislativo della norma.</w:t>
      </w:r>
    </w:p>
    <w:p w:rsidR="009F3E88" w:rsidRPr="00503156" w:rsidRDefault="009F3E88" w:rsidP="009F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156">
        <w:rPr>
          <w:rFonts w:ascii="Times New Roman" w:hAnsi="Times New Roman"/>
          <w:sz w:val="28"/>
          <w:szCs w:val="28"/>
        </w:rPr>
        <w:t xml:space="preserve">Alla Commissione Bilancio dell’ARS è stato proposto di sottoscrivere un </w:t>
      </w:r>
      <w:r w:rsidRPr="00503156">
        <w:rPr>
          <w:rFonts w:ascii="Times New Roman" w:hAnsi="Times New Roman"/>
          <w:b/>
          <w:sz w:val="28"/>
          <w:szCs w:val="28"/>
        </w:rPr>
        <w:t>Ordine del Giorno</w:t>
      </w:r>
      <w:r w:rsidRPr="00503156">
        <w:rPr>
          <w:rFonts w:ascii="Times New Roman" w:hAnsi="Times New Roman"/>
          <w:sz w:val="28"/>
          <w:szCs w:val="28"/>
        </w:rPr>
        <w:t xml:space="preserve"> che impegnerebbe il presidente della Regione, </w:t>
      </w:r>
      <w:r w:rsidRPr="00503156">
        <w:rPr>
          <w:rFonts w:ascii="Times New Roman" w:hAnsi="Times New Roman"/>
          <w:b/>
          <w:sz w:val="28"/>
          <w:szCs w:val="28"/>
        </w:rPr>
        <w:t>Renato Schifani</w:t>
      </w:r>
      <w:r w:rsidRPr="00503156">
        <w:rPr>
          <w:rFonts w:ascii="Times New Roman" w:hAnsi="Times New Roman"/>
          <w:sz w:val="28"/>
          <w:szCs w:val="28"/>
        </w:rPr>
        <w:t xml:space="preserve"> a “predisporre adeguata copertura finanziaria affinché possa partire celermente la norma e la successiva esperienza amministrativa e attuativa e ad </w:t>
      </w:r>
      <w:r w:rsidRPr="00503156">
        <w:rPr>
          <w:rFonts w:ascii="Times New Roman" w:hAnsi="Times New Roman"/>
          <w:color w:val="000000"/>
          <w:sz w:val="28"/>
          <w:szCs w:val="28"/>
        </w:rPr>
        <w:t>assumere tutte le iniziative legislative o di indirizzo al Governo regionale affinché per la parte di competenza della Regione Siciliana non si registrino ulteriori e incomprensibili ritardi”.</w:t>
      </w:r>
      <w:r w:rsidRPr="00503156">
        <w:rPr>
          <w:rFonts w:ascii="Times New Roman" w:hAnsi="Times New Roman"/>
          <w:color w:val="000000"/>
          <w:sz w:val="28"/>
          <w:szCs w:val="28"/>
        </w:rPr>
        <w:br/>
        <w:t xml:space="preserve">«Occorre che Governo e Parlamento regionale diano a Roma, nell’immediato, un segnale forte e di condivisione di impegno - </w:t>
      </w:r>
      <w:r w:rsidRPr="00503156">
        <w:rPr>
          <w:rFonts w:ascii="Times New Roman" w:hAnsi="Times New Roman"/>
          <w:b/>
          <w:color w:val="000000"/>
          <w:sz w:val="28"/>
          <w:szCs w:val="28"/>
        </w:rPr>
        <w:t>concludono Lapunzina e Ricciardi</w:t>
      </w:r>
      <w:r w:rsidRPr="00503156">
        <w:rPr>
          <w:rFonts w:ascii="Times New Roman" w:hAnsi="Times New Roman"/>
          <w:color w:val="000000"/>
          <w:sz w:val="28"/>
          <w:szCs w:val="28"/>
        </w:rPr>
        <w:t xml:space="preserve"> - in caso contrario ci venga detto con chiarezza che la materia non rientra nei programmi del governo regionale o che è stata messo a punto una diversa strategia per fermare il processo di desertificazione umana e imprenditoriale delle Terre alte di Sicilia» </w:t>
      </w:r>
    </w:p>
    <w:p w:rsidR="009F3E88" w:rsidRDefault="009F3E88" w:rsidP="009F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</w:p>
    <w:p w:rsidR="00503156" w:rsidRDefault="003C473B" w:rsidP="009F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r>
        <w:rPr>
          <w:rFonts w:ascii="Times New Roman" w:hAnsi="Times New Roman"/>
          <w:color w:val="222222"/>
          <w:sz w:val="30"/>
          <w:szCs w:val="30"/>
          <w:lang w:eastAsia="it-IT"/>
        </w:rPr>
        <w:t>Castellana Sicula, 23 dicembre 2022</w:t>
      </w:r>
    </w:p>
    <w:p w:rsidR="003C473B" w:rsidRDefault="003C473B" w:rsidP="009F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bookmarkStart w:id="0" w:name="_GoBack"/>
      <w:bookmarkEnd w:id="0"/>
    </w:p>
    <w:p w:rsidR="003C473B" w:rsidRDefault="003C473B" w:rsidP="009F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</w:p>
    <w:p w:rsidR="00503156" w:rsidRDefault="00503156" w:rsidP="005031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30"/>
          <w:szCs w:val="30"/>
          <w:lang w:eastAsia="it-IT"/>
        </w:rPr>
      </w:pPr>
      <w:r w:rsidRPr="00503156">
        <w:rPr>
          <w:rFonts w:ascii="Times New Roman" w:hAnsi="Times New Roman"/>
          <w:i/>
          <w:color w:val="222222"/>
          <w:sz w:val="30"/>
          <w:szCs w:val="30"/>
          <w:lang w:eastAsia="it-IT"/>
        </w:rPr>
        <w:t xml:space="preserve">Si allega </w:t>
      </w:r>
      <w:r>
        <w:rPr>
          <w:rFonts w:ascii="Times New Roman" w:hAnsi="Times New Roman"/>
          <w:i/>
          <w:color w:val="222222"/>
          <w:sz w:val="30"/>
          <w:szCs w:val="30"/>
          <w:lang w:eastAsia="it-IT"/>
        </w:rPr>
        <w:t xml:space="preserve">proposta di </w:t>
      </w:r>
      <w:r w:rsidRPr="00503156">
        <w:rPr>
          <w:rFonts w:ascii="Times New Roman" w:hAnsi="Times New Roman"/>
          <w:i/>
          <w:color w:val="222222"/>
          <w:sz w:val="30"/>
          <w:szCs w:val="30"/>
          <w:lang w:eastAsia="it-IT"/>
        </w:rPr>
        <w:t>Ordine del Giorno</w:t>
      </w:r>
    </w:p>
    <w:p w:rsidR="00503156" w:rsidRPr="00503156" w:rsidRDefault="00503156" w:rsidP="005031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22222"/>
          <w:sz w:val="30"/>
          <w:szCs w:val="30"/>
          <w:lang w:eastAsia="it-IT"/>
        </w:rPr>
      </w:pPr>
    </w:p>
    <w:p w:rsidR="009F3E88" w:rsidRPr="00C058A3" w:rsidRDefault="009F3E88" w:rsidP="009F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</w:p>
    <w:p w:rsidR="008025A9" w:rsidRPr="000F21FD" w:rsidRDefault="008F1C37" w:rsidP="00B30571">
      <w:p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Per eventuali approfondimenti </w:t>
      </w:r>
    </w:p>
    <w:p w:rsidR="000F21FD" w:rsidRPr="000D0ECD" w:rsidRDefault="000F21FD" w:rsidP="000F2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ECD">
        <w:rPr>
          <w:rFonts w:ascii="Times New Roman" w:hAnsi="Times New Roman" w:cs="Times New Roman"/>
          <w:sz w:val="26"/>
          <w:szCs w:val="26"/>
        </w:rPr>
        <w:t>Cellulare e What</w:t>
      </w:r>
      <w:r w:rsidR="00FA4AE7">
        <w:rPr>
          <w:rFonts w:ascii="Times New Roman" w:hAnsi="Times New Roman" w:cs="Times New Roman"/>
          <w:sz w:val="26"/>
          <w:szCs w:val="26"/>
        </w:rPr>
        <w:t>s</w:t>
      </w:r>
      <w:r w:rsidRPr="000D0ECD">
        <w:rPr>
          <w:rFonts w:ascii="Times New Roman" w:hAnsi="Times New Roman" w:cs="Times New Roman"/>
          <w:sz w:val="26"/>
          <w:szCs w:val="26"/>
        </w:rPr>
        <w:t>App   348.5586637</w:t>
      </w:r>
    </w:p>
    <w:p w:rsidR="000F21FD" w:rsidRPr="00E45632" w:rsidRDefault="000F21FD" w:rsidP="000F21F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F2CE2" w:rsidRDefault="00EF2CE2" w:rsidP="00EF2CE2">
      <w:pPr>
        <w:rPr>
          <w:rFonts w:ascii="Times New Roman" w:hAnsi="Times New Roman" w:cs="Times New Roman"/>
          <w:color w:val="222222"/>
          <w:sz w:val="40"/>
          <w:shd w:val="clear" w:color="auto" w:fill="FFFFFF"/>
        </w:rPr>
      </w:pPr>
    </w:p>
    <w:sectPr w:rsidR="00EF2CE2" w:rsidSect="00DD0F6B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54FEE"/>
    <w:multiLevelType w:val="hybridMultilevel"/>
    <w:tmpl w:val="5A26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2"/>
    <w:rsid w:val="00077EDF"/>
    <w:rsid w:val="000F21FD"/>
    <w:rsid w:val="003C473B"/>
    <w:rsid w:val="0043138A"/>
    <w:rsid w:val="0049151E"/>
    <w:rsid w:val="00503156"/>
    <w:rsid w:val="00542B4D"/>
    <w:rsid w:val="008025A9"/>
    <w:rsid w:val="008F1C37"/>
    <w:rsid w:val="009F3E88"/>
    <w:rsid w:val="00A37E25"/>
    <w:rsid w:val="00B01889"/>
    <w:rsid w:val="00B30571"/>
    <w:rsid w:val="00CE26A4"/>
    <w:rsid w:val="00CF35AD"/>
    <w:rsid w:val="00DD0F6B"/>
    <w:rsid w:val="00EF2CE2"/>
    <w:rsid w:val="00FA4AE7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1DF"/>
  <w15:chartTrackingRefBased/>
  <w15:docId w15:val="{E5150BC2-03FE-4ACA-99F5-598A39F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C3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lapunzina</dc:creator>
  <cp:keywords/>
  <dc:description/>
  <cp:lastModifiedBy>vincenzo lapunzina</cp:lastModifiedBy>
  <cp:revision>8</cp:revision>
  <cp:lastPrinted>2022-12-22T09:14:00Z</cp:lastPrinted>
  <dcterms:created xsi:type="dcterms:W3CDTF">2022-12-22T09:08:00Z</dcterms:created>
  <dcterms:modified xsi:type="dcterms:W3CDTF">2022-12-23T08:30:00Z</dcterms:modified>
</cp:coreProperties>
</file>