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A24F" w14:textId="65467B9D" w:rsidR="00AD5DF0" w:rsidRPr="00166673" w:rsidRDefault="0015572B" w:rsidP="00456493">
      <w:pPr>
        <w:pStyle w:val="Corpotesto"/>
        <w:ind w:left="284" w:right="276"/>
        <w:rPr>
          <w:rFonts w:ascii="Lardy Serif" w:hAnsi="Lardy Serif" w:cs="Times New Roman"/>
          <w:sz w:val="27"/>
          <w:szCs w:val="27"/>
        </w:rPr>
      </w:pPr>
      <w:r w:rsidRPr="00166673">
        <w:rPr>
          <w:rFonts w:ascii="Lardy Serif" w:hAnsi="Lardy Serif" w:cs="Times New Roman"/>
          <w:noProof/>
          <w:sz w:val="27"/>
          <w:szCs w:val="27"/>
        </w:rPr>
        <mc:AlternateContent>
          <mc:Choice Requires="wpg">
            <w:drawing>
              <wp:anchor distT="0" distB="0" distL="114300" distR="114300" simplePos="0" relativeHeight="487405056" behindDoc="1" locked="0" layoutInCell="1" allowOverlap="1" wp14:anchorId="09E07D70" wp14:editId="2A6BF670">
                <wp:simplePos x="0" y="0"/>
                <wp:positionH relativeFrom="page">
                  <wp:posOffset>0</wp:posOffset>
                </wp:positionH>
                <wp:positionV relativeFrom="page">
                  <wp:posOffset>7620</wp:posOffset>
                </wp:positionV>
                <wp:extent cx="7556500" cy="4625340"/>
                <wp:effectExtent l="0" t="0" r="6350" b="381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4625340"/>
                          <a:chOff x="0" y="15"/>
                          <a:chExt cx="11900" cy="7284"/>
                        </a:xfrm>
                      </wpg:grpSpPr>
                      <pic:pic xmlns:pic="http://schemas.openxmlformats.org/drawingml/2006/picture">
                        <pic:nvPicPr>
                          <pic:cNvPr id="16"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99"/>
                            <a:ext cx="11900" cy="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4"/>
                        <wps:cNvSpPr>
                          <a:spLocks noChangeArrowheads="1"/>
                        </wps:cNvSpPr>
                        <wps:spPr bwMode="auto">
                          <a:xfrm>
                            <a:off x="1079" y="2278"/>
                            <a:ext cx="9742" cy="5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13"/>
                        <wps:cNvSpPr>
                          <a:spLocks/>
                        </wps:cNvSpPr>
                        <wps:spPr bwMode="auto">
                          <a:xfrm>
                            <a:off x="0" y="15"/>
                            <a:ext cx="11900" cy="1198"/>
                          </a:xfrm>
                          <a:custGeom>
                            <a:avLst/>
                            <a:gdLst>
                              <a:gd name="T0" fmla="*/ 11899 w 11900"/>
                              <a:gd name="T1" fmla="+- 0 1185 15"/>
                              <a:gd name="T2" fmla="*/ 1185 h 1198"/>
                              <a:gd name="T3" fmla="*/ 15 w 11900"/>
                              <a:gd name="T4" fmla="+- 0 1185 15"/>
                              <a:gd name="T5" fmla="*/ 1185 h 1198"/>
                              <a:gd name="T6" fmla="*/ 15 w 11900"/>
                              <a:gd name="T7" fmla="+- 0 15 15"/>
                              <a:gd name="T8" fmla="*/ 15 h 1198"/>
                              <a:gd name="T9" fmla="*/ 0 w 11900"/>
                              <a:gd name="T10" fmla="+- 0 15 15"/>
                              <a:gd name="T11" fmla="*/ 15 h 1198"/>
                              <a:gd name="T12" fmla="*/ 0 w 11900"/>
                              <a:gd name="T13" fmla="+- 0 1185 15"/>
                              <a:gd name="T14" fmla="*/ 1185 h 1198"/>
                              <a:gd name="T15" fmla="*/ 0 w 11900"/>
                              <a:gd name="T16" fmla="+- 0 1213 15"/>
                              <a:gd name="T17" fmla="*/ 1213 h 1198"/>
                              <a:gd name="T18" fmla="*/ 11899 w 11900"/>
                              <a:gd name="T19" fmla="+- 0 1213 15"/>
                              <a:gd name="T20" fmla="*/ 1213 h 1198"/>
                              <a:gd name="T21" fmla="*/ 11899 w 11900"/>
                              <a:gd name="T22" fmla="+- 0 1185 15"/>
                              <a:gd name="T23" fmla="*/ 1185 h 1198"/>
                              <a:gd name="T24" fmla="*/ 11899 w 11900"/>
                              <a:gd name="T25" fmla="+- 0 15 15"/>
                              <a:gd name="T26" fmla="*/ 15 h 1198"/>
                              <a:gd name="T27" fmla="*/ 11885 w 11900"/>
                              <a:gd name="T28" fmla="+- 0 15 15"/>
                              <a:gd name="T29" fmla="*/ 15 h 1198"/>
                              <a:gd name="T30" fmla="*/ 11885 w 11900"/>
                              <a:gd name="T31" fmla="+- 0 1184 15"/>
                              <a:gd name="T32" fmla="*/ 1184 h 1198"/>
                              <a:gd name="T33" fmla="*/ 11899 w 11900"/>
                              <a:gd name="T34" fmla="+- 0 1184 15"/>
                              <a:gd name="T35" fmla="*/ 1184 h 1198"/>
                              <a:gd name="T36" fmla="*/ 11899 w 11900"/>
                              <a:gd name="T37" fmla="+- 0 15 15"/>
                              <a:gd name="T38" fmla="*/ 15 h 11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0" h="1198">
                                <a:moveTo>
                                  <a:pt x="11899" y="1170"/>
                                </a:moveTo>
                                <a:lnTo>
                                  <a:pt x="15" y="1170"/>
                                </a:lnTo>
                                <a:lnTo>
                                  <a:pt x="15" y="0"/>
                                </a:lnTo>
                                <a:lnTo>
                                  <a:pt x="0" y="0"/>
                                </a:lnTo>
                                <a:lnTo>
                                  <a:pt x="0" y="1170"/>
                                </a:lnTo>
                                <a:lnTo>
                                  <a:pt x="0" y="1198"/>
                                </a:lnTo>
                                <a:lnTo>
                                  <a:pt x="11899" y="1198"/>
                                </a:lnTo>
                                <a:lnTo>
                                  <a:pt x="11899" y="1170"/>
                                </a:lnTo>
                                <a:close/>
                                <a:moveTo>
                                  <a:pt x="11899" y="0"/>
                                </a:moveTo>
                                <a:lnTo>
                                  <a:pt x="11885" y="0"/>
                                </a:lnTo>
                                <a:lnTo>
                                  <a:pt x="11885" y="1169"/>
                                </a:lnTo>
                                <a:lnTo>
                                  <a:pt x="11899" y="1169"/>
                                </a:lnTo>
                                <a:lnTo>
                                  <a:pt x="11899" y="0"/>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1"/>
                        <wps:cNvSpPr txBox="1">
                          <a:spLocks noChangeArrowheads="1"/>
                        </wps:cNvSpPr>
                        <wps:spPr bwMode="auto">
                          <a:xfrm>
                            <a:off x="1751" y="2919"/>
                            <a:ext cx="860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BF18" w14:textId="47FA532C" w:rsidR="00AD5DF0" w:rsidRPr="001A721E" w:rsidRDefault="00CE7B70" w:rsidP="00CE7B70">
                              <w:pPr>
                                <w:spacing w:before="43" w:line="263" w:lineRule="exact"/>
                                <w:rPr>
                                  <w:rFonts w:ascii="Lardy Serif" w:eastAsia="Georgia" w:hAnsi="Lardy Serif" w:cs="Georgia"/>
                                  <w:caps/>
                                  <w:color w:val="999999"/>
                                  <w:spacing w:val="3"/>
                                  <w:sz w:val="23"/>
                                  <w:szCs w:val="23"/>
                                </w:rPr>
                              </w:pPr>
                              <w:r w:rsidRPr="001A721E">
                                <w:rPr>
                                  <w:rFonts w:ascii="Lardy Serif" w:eastAsia="Georgia" w:hAnsi="Lardy Serif" w:cs="Georgia"/>
                                  <w:caps/>
                                  <w:color w:val="999999"/>
                                  <w:spacing w:val="3"/>
                                  <w:sz w:val="23"/>
                                  <w:szCs w:val="23"/>
                                </w:rPr>
                                <w:t xml:space="preserve">BAROMETRO DEI MERCATI FINANZIARI, PREVISIONI DI INVESTIMENTO DI </w:t>
                              </w:r>
                              <w:r w:rsidR="00993BEA">
                                <w:rPr>
                                  <w:rFonts w:ascii="Lardy Serif" w:eastAsia="Georgia" w:hAnsi="Lardy Serif" w:cs="Georgia"/>
                                  <w:caps/>
                                  <w:color w:val="999999"/>
                                  <w:spacing w:val="3"/>
                                  <w:sz w:val="23"/>
                                  <w:szCs w:val="23"/>
                                </w:rPr>
                                <w:t>DICEMBRE</w:t>
                              </w:r>
                              <w:r w:rsidRPr="001A721E">
                                <w:rPr>
                                  <w:rFonts w:ascii="Lardy Serif" w:eastAsia="Georgia" w:hAnsi="Lardy Serif" w:cs="Georgia"/>
                                  <w:caps/>
                                  <w:color w:val="999999"/>
                                  <w:spacing w:val="3"/>
                                  <w:sz w:val="23"/>
                                  <w:szCs w:val="23"/>
                                </w:rPr>
                                <w:t xml:space="preserve"> 2022</w:t>
                              </w:r>
                            </w:p>
                          </w:txbxContent>
                        </wps:txbx>
                        <wps:bodyPr rot="0" vert="horz" wrap="square" lIns="0" tIns="0" rIns="0" bIns="0" anchor="t" anchorCtr="0" upright="1">
                          <a:noAutofit/>
                        </wps:bodyPr>
                      </wps:wsp>
                      <wps:wsp>
                        <wps:cNvPr id="21" name="Text Box 10"/>
                        <wps:cNvSpPr txBox="1">
                          <a:spLocks noChangeArrowheads="1"/>
                        </wps:cNvSpPr>
                        <wps:spPr bwMode="auto">
                          <a:xfrm>
                            <a:off x="1727" y="4186"/>
                            <a:ext cx="691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AA903" w14:textId="7C1B8927" w:rsidR="00AD5DF0" w:rsidRPr="001A721E" w:rsidRDefault="00837166">
                              <w:pPr>
                                <w:spacing w:line="437" w:lineRule="exact"/>
                                <w:rPr>
                                  <w:rFonts w:ascii="Lardy Serif" w:hAnsi="Lardy Serif" w:cs="Times New Roman"/>
                                  <w:sz w:val="43"/>
                                </w:rPr>
                              </w:pPr>
                              <w:r w:rsidRPr="001A721E">
                                <w:rPr>
                                  <w:rFonts w:ascii="Lardy Serif" w:hAnsi="Lardy Serif" w:cs="Times New Roman"/>
                                  <w:color w:val="404040"/>
                                  <w:w w:val="90"/>
                                  <w:sz w:val="43"/>
                                </w:rPr>
                                <w:t>Barometro</w:t>
                              </w:r>
                              <w:r w:rsidR="00803FC6" w:rsidRPr="001A721E">
                                <w:rPr>
                                  <w:rFonts w:ascii="Lardy Serif" w:hAnsi="Lardy Serif" w:cs="Times New Roman"/>
                                  <w:color w:val="404040"/>
                                  <w:spacing w:val="82"/>
                                  <w:w w:val="90"/>
                                  <w:sz w:val="43"/>
                                </w:rPr>
                                <w:t xml:space="preserve"> </w:t>
                              </w:r>
                              <w:r w:rsidR="00993BEA">
                                <w:rPr>
                                  <w:rFonts w:ascii="Lardy Serif" w:hAnsi="Lardy Serif" w:cs="Times New Roman"/>
                                  <w:color w:val="404040"/>
                                  <w:w w:val="90"/>
                                  <w:sz w:val="43"/>
                                </w:rPr>
                                <w:t>Dicembre</w:t>
                              </w:r>
                              <w:r w:rsidRPr="001A721E">
                                <w:rPr>
                                  <w:rFonts w:ascii="Lardy Serif" w:hAnsi="Lardy Serif" w:cs="Times New Roman"/>
                                  <w:color w:val="404040"/>
                                  <w:spacing w:val="82"/>
                                  <w:w w:val="90"/>
                                  <w:sz w:val="43"/>
                                </w:rPr>
                                <w:t xml:space="preserve"> </w:t>
                              </w:r>
                              <w:r w:rsidRPr="001A721E">
                                <w:rPr>
                                  <w:rFonts w:ascii="Lardy Serif" w:hAnsi="Lardy Serif" w:cs="Times New Roman"/>
                                  <w:color w:val="404040"/>
                                  <w:w w:val="90"/>
                                  <w:sz w:val="43"/>
                                </w:rPr>
                                <w:t>202</w:t>
                              </w:r>
                              <w:r w:rsidR="005B379E" w:rsidRPr="001A721E">
                                <w:rPr>
                                  <w:rFonts w:ascii="Lardy Serif" w:hAnsi="Lardy Serif" w:cs="Times New Roman"/>
                                  <w:color w:val="404040"/>
                                  <w:w w:val="90"/>
                                  <w:sz w:val="43"/>
                                </w:rPr>
                                <w:t>2</w:t>
                              </w:r>
                            </w:p>
                          </w:txbxContent>
                        </wps:txbx>
                        <wps:bodyPr rot="0" vert="horz" wrap="square" lIns="0" tIns="0" rIns="0" bIns="0" anchor="t" anchorCtr="0" upright="1">
                          <a:noAutofit/>
                        </wps:bodyPr>
                      </wps:wsp>
                      <wps:wsp>
                        <wps:cNvPr id="22" name="Text Box 9"/>
                        <wps:cNvSpPr txBox="1">
                          <a:spLocks noChangeArrowheads="1"/>
                        </wps:cNvSpPr>
                        <wps:spPr bwMode="auto">
                          <a:xfrm>
                            <a:off x="1691" y="5043"/>
                            <a:ext cx="8545"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99BA" w14:textId="4DFE23D4" w:rsidR="00B77759" w:rsidRPr="00993BEA" w:rsidRDefault="00993BEA" w:rsidP="00993BEA">
                              <w:pPr>
                                <w:spacing w:line="276" w:lineRule="auto"/>
                                <w:jc w:val="both"/>
                                <w:rPr>
                                  <w:rFonts w:ascii="Lardy Serif" w:eastAsia="Times New Roman" w:hAnsi="Lardy Serif" w:cs="Times New Roman"/>
                                  <w:color w:val="999999"/>
                                  <w:spacing w:val="3"/>
                                  <w:sz w:val="28"/>
                                  <w:szCs w:val="28"/>
                                  <w:lang w:eastAsia="it-IT"/>
                                </w:rPr>
                              </w:pPr>
                              <w:r w:rsidRPr="00993BEA">
                                <w:rPr>
                                  <w:rFonts w:ascii="Lardy Serif" w:eastAsia="Times New Roman" w:hAnsi="Lardy Serif" w:cs="Times New Roman"/>
                                  <w:color w:val="999999"/>
                                  <w:spacing w:val="3"/>
                                  <w:sz w:val="28"/>
                                  <w:szCs w:val="28"/>
                                  <w:lang w:eastAsia="it-IT"/>
                                </w:rPr>
                                <w:t>Il picco a rialzo dei tassi ufficiali dovrebbe compensare una crescita contenuta e un'inflazione ancora elevata nel 2023, con un vantaggio per le obbligazioni di elevata qualità e i mercati emergenti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07D70" id="Group 8" o:spid="_x0000_s1026" style="position:absolute;left:0;text-align:left;margin-left:0;margin-top:.6pt;width:595pt;height:364.2pt;z-index:-15911424;mso-position-horizontal-relative:page;mso-position-vertical-relative:page" coordorigin=",15" coordsize="11900,7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1199;width:11900;height:5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">
                  <v:imagedata r:id="rId9" o:title=""/>
                </v:shape>
                <v:rect id="Rectangle 14" o:spid="_x0000_s1028" style="position:absolute;left:1079;top:2278;width:9742;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shape id="AutoShape 13" o:spid="_x0000_s1029" style="position:absolute;top:15;width:11900;height:1198;visibility:visible;mso-wrap-style:square;v-text-anchor:top" coordsize="1190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" path="m11899,1170l15,1170,15,,,,,1170r,28l11899,1198r,-28xm11899,r-14,l11885,1169r14,l11899,xe" fillcolor="black" stroked="f">
                  <v:fill opacity="6682f"/>
                  <v:path arrowok="t" o:connecttype="custom" o:connectlocs="11899,1185;15,1185;15,15;0,15;0,1185;0,1213;11899,1213;11899,1185;11899,15;11885,15;11885,1184;11899,1184;11899,15" o:connectangles="0,0,0,0,0,0,0,0,0,0,0,0,0"/>
                </v:shape>
                <v:shapetype id="_x0000_t202" coordsize="21600,21600" o:spt="202" path="m,l,21600r21600,l21600,xe">
                  <v:stroke joinstyle="miter"/>
                  <v:path gradientshapeok="t" o:connecttype="rect"/>
                </v:shapetype>
                <v:shape id="Text Box 11" o:spid="_x0000_s1030" type="#_x0000_t202" style="position:absolute;left:1751;top:2919;width:860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9B6BF18" w14:textId="47FA532C" w:rsidR="00AD5DF0" w:rsidRPr="001A721E" w:rsidRDefault="00CE7B70" w:rsidP="00CE7B70">
                        <w:pPr>
                          <w:spacing w:before="43" w:line="263" w:lineRule="exact"/>
                          <w:rPr>
                            <w:rFonts w:ascii="Lardy Serif" w:eastAsia="Georgia" w:hAnsi="Lardy Serif" w:cs="Georgia"/>
                            <w:caps/>
                            <w:color w:val="999999"/>
                            <w:spacing w:val="3"/>
                            <w:sz w:val="23"/>
                            <w:szCs w:val="23"/>
                          </w:rPr>
                        </w:pPr>
                        <w:r w:rsidRPr="001A721E">
                          <w:rPr>
                            <w:rFonts w:ascii="Lardy Serif" w:eastAsia="Georgia" w:hAnsi="Lardy Serif" w:cs="Georgia"/>
                            <w:caps/>
                            <w:color w:val="999999"/>
                            <w:spacing w:val="3"/>
                            <w:sz w:val="23"/>
                            <w:szCs w:val="23"/>
                          </w:rPr>
                          <w:t xml:space="preserve">BAROMETRO DEI MERCATI FINANZIARI, PREVISIONI DI INVESTIMENTO DI </w:t>
                        </w:r>
                        <w:r w:rsidR="00993BEA">
                          <w:rPr>
                            <w:rFonts w:ascii="Lardy Serif" w:eastAsia="Georgia" w:hAnsi="Lardy Serif" w:cs="Georgia"/>
                            <w:caps/>
                            <w:color w:val="999999"/>
                            <w:spacing w:val="3"/>
                            <w:sz w:val="23"/>
                            <w:szCs w:val="23"/>
                          </w:rPr>
                          <w:t>DICEMBRE</w:t>
                        </w:r>
                        <w:r w:rsidRPr="001A721E">
                          <w:rPr>
                            <w:rFonts w:ascii="Lardy Serif" w:eastAsia="Georgia" w:hAnsi="Lardy Serif" w:cs="Georgia"/>
                            <w:caps/>
                            <w:color w:val="999999"/>
                            <w:spacing w:val="3"/>
                            <w:sz w:val="23"/>
                            <w:szCs w:val="23"/>
                          </w:rPr>
                          <w:t xml:space="preserve"> 2022</w:t>
                        </w:r>
                      </w:p>
                    </w:txbxContent>
                  </v:textbox>
                </v:shape>
                <v:shape id="Text Box 10" o:spid="_x0000_s1031" type="#_x0000_t202" style="position:absolute;left:1727;top:4186;width:691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25AA903" w14:textId="7C1B8927" w:rsidR="00AD5DF0" w:rsidRPr="001A721E" w:rsidRDefault="00837166">
                        <w:pPr>
                          <w:spacing w:line="437" w:lineRule="exact"/>
                          <w:rPr>
                            <w:rFonts w:ascii="Lardy Serif" w:hAnsi="Lardy Serif" w:cs="Times New Roman"/>
                            <w:sz w:val="43"/>
                          </w:rPr>
                        </w:pPr>
                        <w:r w:rsidRPr="001A721E">
                          <w:rPr>
                            <w:rFonts w:ascii="Lardy Serif" w:hAnsi="Lardy Serif" w:cs="Times New Roman"/>
                            <w:color w:val="404040"/>
                            <w:w w:val="90"/>
                            <w:sz w:val="43"/>
                          </w:rPr>
                          <w:t>Barometro</w:t>
                        </w:r>
                        <w:r w:rsidR="00803FC6" w:rsidRPr="001A721E">
                          <w:rPr>
                            <w:rFonts w:ascii="Lardy Serif" w:hAnsi="Lardy Serif" w:cs="Times New Roman"/>
                            <w:color w:val="404040"/>
                            <w:spacing w:val="82"/>
                            <w:w w:val="90"/>
                            <w:sz w:val="43"/>
                          </w:rPr>
                          <w:t xml:space="preserve"> </w:t>
                        </w:r>
                        <w:r w:rsidR="00993BEA">
                          <w:rPr>
                            <w:rFonts w:ascii="Lardy Serif" w:hAnsi="Lardy Serif" w:cs="Times New Roman"/>
                            <w:color w:val="404040"/>
                            <w:w w:val="90"/>
                            <w:sz w:val="43"/>
                          </w:rPr>
                          <w:t>Dicembre</w:t>
                        </w:r>
                        <w:r w:rsidRPr="001A721E">
                          <w:rPr>
                            <w:rFonts w:ascii="Lardy Serif" w:hAnsi="Lardy Serif" w:cs="Times New Roman"/>
                            <w:color w:val="404040"/>
                            <w:spacing w:val="82"/>
                            <w:w w:val="90"/>
                            <w:sz w:val="43"/>
                          </w:rPr>
                          <w:t xml:space="preserve"> </w:t>
                        </w:r>
                        <w:r w:rsidRPr="001A721E">
                          <w:rPr>
                            <w:rFonts w:ascii="Lardy Serif" w:hAnsi="Lardy Serif" w:cs="Times New Roman"/>
                            <w:color w:val="404040"/>
                            <w:w w:val="90"/>
                            <w:sz w:val="43"/>
                          </w:rPr>
                          <w:t>202</w:t>
                        </w:r>
                        <w:r w:rsidR="005B379E" w:rsidRPr="001A721E">
                          <w:rPr>
                            <w:rFonts w:ascii="Lardy Serif" w:hAnsi="Lardy Serif" w:cs="Times New Roman"/>
                            <w:color w:val="404040"/>
                            <w:w w:val="90"/>
                            <w:sz w:val="43"/>
                          </w:rPr>
                          <w:t>2</w:t>
                        </w:r>
                      </w:p>
                    </w:txbxContent>
                  </v:textbox>
                </v:shape>
                <v:shape id="Text Box 9" o:spid="_x0000_s1032" type="#_x0000_t202" style="position:absolute;left:1691;top:5043;width:8545;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BB999BA" w14:textId="4DFE23D4" w:rsidR="00B77759" w:rsidRPr="00993BEA" w:rsidRDefault="00993BEA" w:rsidP="00993BEA">
                        <w:pPr>
                          <w:spacing w:line="276" w:lineRule="auto"/>
                          <w:jc w:val="both"/>
                          <w:rPr>
                            <w:rFonts w:ascii="Lardy Serif" w:eastAsia="Times New Roman" w:hAnsi="Lardy Serif" w:cs="Times New Roman"/>
                            <w:color w:val="999999"/>
                            <w:spacing w:val="3"/>
                            <w:sz w:val="28"/>
                            <w:szCs w:val="28"/>
                            <w:lang w:eastAsia="it-IT"/>
                          </w:rPr>
                        </w:pPr>
                        <w:r w:rsidRPr="00993BEA">
                          <w:rPr>
                            <w:rFonts w:ascii="Lardy Serif" w:eastAsia="Times New Roman" w:hAnsi="Lardy Serif" w:cs="Times New Roman"/>
                            <w:color w:val="999999"/>
                            <w:spacing w:val="3"/>
                            <w:sz w:val="28"/>
                            <w:szCs w:val="28"/>
                            <w:lang w:eastAsia="it-IT"/>
                          </w:rPr>
                          <w:t>Il picco a rialzo dei tassi ufficiali dovrebbe compensare una crescita contenuta e un'inflazione ancora elevata nel 2023, con un vantaggio per le obbligazioni di elevata qualità e i mercati emergenti</w:t>
                        </w:r>
                      </w:p>
                    </w:txbxContent>
                  </v:textbox>
                </v:shape>
                <w10:wrap anchorx="page" anchory="page"/>
              </v:group>
            </w:pict>
          </mc:Fallback>
        </mc:AlternateContent>
      </w:r>
    </w:p>
    <w:p w14:paraId="24DEA28A" w14:textId="77777777" w:rsidR="00AD5DF0" w:rsidRPr="00166673" w:rsidRDefault="00AD5DF0" w:rsidP="00456493">
      <w:pPr>
        <w:ind w:left="284" w:right="276"/>
        <w:rPr>
          <w:rFonts w:ascii="Lardy Serif" w:hAnsi="Lardy Serif" w:cs="Times New Roman"/>
          <w:sz w:val="27"/>
          <w:szCs w:val="27"/>
        </w:rPr>
      </w:pPr>
    </w:p>
    <w:p w14:paraId="6BCDA5DC" w14:textId="77777777" w:rsidR="00D03661" w:rsidRPr="00166673" w:rsidRDefault="00D03661" w:rsidP="00456493">
      <w:pPr>
        <w:ind w:left="284" w:right="276"/>
        <w:rPr>
          <w:rFonts w:ascii="Lardy Serif" w:hAnsi="Lardy Serif" w:cs="Times New Roman"/>
          <w:sz w:val="27"/>
          <w:szCs w:val="27"/>
        </w:rPr>
      </w:pPr>
    </w:p>
    <w:p w14:paraId="5F41095B" w14:textId="77777777" w:rsidR="00D03661" w:rsidRPr="00166673" w:rsidRDefault="00D03661" w:rsidP="00456493">
      <w:pPr>
        <w:ind w:left="284" w:right="276"/>
        <w:rPr>
          <w:rFonts w:ascii="Lardy Serif" w:hAnsi="Lardy Serif" w:cs="Times New Roman"/>
          <w:sz w:val="27"/>
          <w:szCs w:val="27"/>
        </w:rPr>
      </w:pPr>
    </w:p>
    <w:p w14:paraId="66C0482A" w14:textId="77777777" w:rsidR="00D03661" w:rsidRPr="00166673" w:rsidRDefault="00D03661" w:rsidP="00456493">
      <w:pPr>
        <w:ind w:left="284" w:right="276"/>
        <w:rPr>
          <w:rFonts w:ascii="Lardy Serif" w:hAnsi="Lardy Serif" w:cs="Times New Roman"/>
          <w:sz w:val="27"/>
          <w:szCs w:val="27"/>
        </w:rPr>
      </w:pPr>
    </w:p>
    <w:p w14:paraId="2616020E" w14:textId="77777777" w:rsidR="00D03661" w:rsidRPr="00166673" w:rsidRDefault="00D03661" w:rsidP="00456493">
      <w:pPr>
        <w:ind w:left="284" w:right="276"/>
        <w:rPr>
          <w:rFonts w:ascii="Lardy Serif" w:hAnsi="Lardy Serif" w:cs="Times New Roman"/>
          <w:sz w:val="27"/>
          <w:szCs w:val="27"/>
        </w:rPr>
      </w:pPr>
    </w:p>
    <w:p w14:paraId="469D5335" w14:textId="77777777" w:rsidR="00D03661" w:rsidRPr="00166673" w:rsidRDefault="00D03661" w:rsidP="00456493">
      <w:pPr>
        <w:ind w:left="284" w:right="276"/>
        <w:rPr>
          <w:rFonts w:ascii="Lardy Serif" w:hAnsi="Lardy Serif" w:cs="Times New Roman"/>
          <w:sz w:val="27"/>
          <w:szCs w:val="27"/>
        </w:rPr>
      </w:pPr>
    </w:p>
    <w:p w14:paraId="0E873DA2" w14:textId="77777777" w:rsidR="00D03661" w:rsidRPr="00166673" w:rsidRDefault="00D03661" w:rsidP="00456493">
      <w:pPr>
        <w:ind w:left="284" w:right="276"/>
        <w:rPr>
          <w:rFonts w:ascii="Lardy Serif" w:hAnsi="Lardy Serif" w:cs="Times New Roman"/>
          <w:sz w:val="27"/>
          <w:szCs w:val="27"/>
        </w:rPr>
      </w:pPr>
    </w:p>
    <w:p w14:paraId="3854D9C2" w14:textId="77777777" w:rsidR="00D03661" w:rsidRPr="00166673" w:rsidRDefault="00D03661" w:rsidP="00456493">
      <w:pPr>
        <w:ind w:left="284" w:right="276"/>
        <w:rPr>
          <w:rFonts w:ascii="Lardy Serif" w:hAnsi="Lardy Serif" w:cs="Times New Roman"/>
          <w:sz w:val="27"/>
          <w:szCs w:val="27"/>
        </w:rPr>
      </w:pPr>
    </w:p>
    <w:p w14:paraId="752CB4C1" w14:textId="77777777" w:rsidR="00D03661" w:rsidRPr="00166673" w:rsidRDefault="00D03661" w:rsidP="00456493">
      <w:pPr>
        <w:ind w:left="284" w:right="276"/>
        <w:rPr>
          <w:rFonts w:ascii="Lardy Serif" w:hAnsi="Lardy Serif" w:cs="Times New Roman"/>
          <w:sz w:val="27"/>
          <w:szCs w:val="27"/>
        </w:rPr>
      </w:pPr>
    </w:p>
    <w:p w14:paraId="7E1153EA" w14:textId="1D620ED8" w:rsidR="00D03661" w:rsidRPr="00166673" w:rsidRDefault="00487DBB" w:rsidP="00487DBB">
      <w:pPr>
        <w:tabs>
          <w:tab w:val="left" w:pos="3132"/>
        </w:tabs>
        <w:ind w:left="284" w:right="276"/>
        <w:rPr>
          <w:rFonts w:ascii="Lardy Serif" w:hAnsi="Lardy Serif" w:cs="Times New Roman"/>
          <w:sz w:val="27"/>
          <w:szCs w:val="27"/>
        </w:rPr>
      </w:pPr>
      <w:r w:rsidRPr="00166673">
        <w:rPr>
          <w:rFonts w:ascii="Lardy Serif" w:hAnsi="Lardy Serif" w:cs="Times New Roman"/>
          <w:sz w:val="27"/>
          <w:szCs w:val="27"/>
        </w:rPr>
        <w:tab/>
      </w:r>
    </w:p>
    <w:p w14:paraId="4D96C7F5" w14:textId="77777777" w:rsidR="00D03661" w:rsidRPr="00166673" w:rsidRDefault="00D03661" w:rsidP="00456493">
      <w:pPr>
        <w:ind w:left="284" w:right="276"/>
        <w:rPr>
          <w:rFonts w:ascii="Lardy Serif" w:hAnsi="Lardy Serif" w:cs="Times New Roman"/>
          <w:sz w:val="27"/>
          <w:szCs w:val="27"/>
        </w:rPr>
      </w:pPr>
    </w:p>
    <w:p w14:paraId="0D7CB7E7" w14:textId="77777777" w:rsidR="00D03661" w:rsidRPr="00166673" w:rsidRDefault="00D03661" w:rsidP="00456493">
      <w:pPr>
        <w:ind w:left="284" w:right="276"/>
        <w:rPr>
          <w:rFonts w:ascii="Lardy Serif" w:hAnsi="Lardy Serif" w:cs="Times New Roman"/>
          <w:sz w:val="27"/>
          <w:szCs w:val="27"/>
        </w:rPr>
      </w:pPr>
    </w:p>
    <w:p w14:paraId="3430D22D" w14:textId="77777777" w:rsidR="00D03661" w:rsidRPr="00166673" w:rsidRDefault="00D03661" w:rsidP="00456493">
      <w:pPr>
        <w:ind w:left="284" w:right="276"/>
        <w:rPr>
          <w:rFonts w:ascii="Lardy Serif" w:hAnsi="Lardy Serif" w:cs="Times New Roman"/>
          <w:sz w:val="27"/>
          <w:szCs w:val="27"/>
        </w:rPr>
      </w:pPr>
    </w:p>
    <w:p w14:paraId="0A35BEBD" w14:textId="77777777" w:rsidR="00D03661" w:rsidRPr="00166673" w:rsidRDefault="00D03661" w:rsidP="00456493">
      <w:pPr>
        <w:ind w:left="284" w:right="276"/>
        <w:rPr>
          <w:rFonts w:ascii="Lardy Serif" w:hAnsi="Lardy Serif" w:cs="Times New Roman"/>
          <w:sz w:val="27"/>
          <w:szCs w:val="27"/>
        </w:rPr>
      </w:pPr>
    </w:p>
    <w:p w14:paraId="51B68C88" w14:textId="57359ED6" w:rsidR="008A6160" w:rsidRPr="00166673" w:rsidRDefault="00993BEA" w:rsidP="009B2916">
      <w:pPr>
        <w:ind w:left="284" w:right="276"/>
        <w:jc w:val="center"/>
        <w:rPr>
          <w:rFonts w:ascii="Lardy Serif" w:hAnsi="Lardy Serif"/>
          <w:noProof/>
        </w:rPr>
      </w:pPr>
      <w:r>
        <w:rPr>
          <w:rFonts w:ascii="Lardy Serif" w:hAnsi="Lardy Serif"/>
          <w:noProof/>
        </w:rPr>
        <w:drawing>
          <wp:inline distT="0" distB="0" distL="0" distR="0" wp14:anchorId="3533CE32" wp14:editId="6EDD4906">
            <wp:extent cx="4953000" cy="274206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8938" cy="2750883"/>
                    </a:xfrm>
                    <a:prstGeom prst="rect">
                      <a:avLst/>
                    </a:prstGeom>
                    <a:noFill/>
                    <a:ln>
                      <a:noFill/>
                    </a:ln>
                  </pic:spPr>
                </pic:pic>
              </a:graphicData>
            </a:graphic>
          </wp:inline>
        </w:drawing>
      </w:r>
    </w:p>
    <w:p w14:paraId="3857FEFD" w14:textId="77777777" w:rsidR="00711116" w:rsidRPr="00166673" w:rsidRDefault="00711116" w:rsidP="002B0703">
      <w:pPr>
        <w:widowControl/>
        <w:autoSpaceDE/>
        <w:autoSpaceDN/>
        <w:ind w:left="-426" w:right="-433"/>
        <w:jc w:val="both"/>
        <w:textAlignment w:val="baseline"/>
        <w:outlineLvl w:val="3"/>
        <w:rPr>
          <w:rFonts w:ascii="Lardy Serif" w:hAnsi="Lardy Serif"/>
          <w:color w:val="31849B" w:themeColor="accent5" w:themeShade="BF"/>
          <w:spacing w:val="3"/>
          <w:sz w:val="30"/>
          <w:szCs w:val="30"/>
        </w:rPr>
      </w:pPr>
    </w:p>
    <w:p w14:paraId="5241B9FB" w14:textId="5EF000B5" w:rsidR="00AE4C49" w:rsidRPr="00166673" w:rsidRDefault="00803FC6" w:rsidP="002B0703">
      <w:pPr>
        <w:widowControl/>
        <w:autoSpaceDE/>
        <w:autoSpaceDN/>
        <w:ind w:left="-426" w:right="-433"/>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01</w:t>
      </w:r>
    </w:p>
    <w:p w14:paraId="074A808E" w14:textId="77777777" w:rsidR="00993BEA" w:rsidRDefault="00993BEA" w:rsidP="00993BEA">
      <w:pPr>
        <w:ind w:left="-426" w:right="-433"/>
        <w:jc w:val="both"/>
        <w:textAlignment w:val="baseline"/>
        <w:rPr>
          <w:rFonts w:ascii="Lardy Serif" w:eastAsia="Times New Roman" w:hAnsi="Lardy Serif" w:cs="Times New Roman"/>
          <w:b/>
          <w:bCs/>
          <w:color w:val="000000" w:themeColor="text1"/>
          <w:spacing w:val="3"/>
          <w:sz w:val="32"/>
          <w:szCs w:val="32"/>
          <w:lang w:eastAsia="it-IT"/>
        </w:rPr>
      </w:pPr>
      <w:r>
        <w:rPr>
          <w:rFonts w:ascii="Lardy Serif" w:eastAsia="Times New Roman" w:hAnsi="Lardy Serif" w:cs="Times New Roman"/>
          <w:b/>
          <w:bCs/>
          <w:color w:val="000000" w:themeColor="text1"/>
          <w:spacing w:val="3"/>
          <w:sz w:val="32"/>
          <w:szCs w:val="32"/>
          <w:lang w:eastAsia="it-IT"/>
        </w:rPr>
        <w:t>Panoramica: cautela accompagnata da ottimismo</w:t>
      </w:r>
    </w:p>
    <w:p w14:paraId="722F6D4B" w14:textId="77777777" w:rsidR="00993BEA" w:rsidRPr="00993BEA" w:rsidRDefault="00993BEA" w:rsidP="00993BEA">
      <w:pPr>
        <w:ind w:left="-426" w:right="-433"/>
        <w:jc w:val="both"/>
        <w:textAlignment w:val="baseline"/>
        <w:rPr>
          <w:rFonts w:ascii="Lardy Serif" w:hAnsi="Lardy Serif"/>
          <w:spacing w:val="3"/>
          <w:sz w:val="24"/>
          <w:szCs w:val="24"/>
        </w:rPr>
      </w:pPr>
      <w:r w:rsidRPr="00993BEA">
        <w:rPr>
          <w:rFonts w:ascii="Lardy Serif" w:hAnsi="Lardy Serif"/>
          <w:spacing w:val="3"/>
          <w:sz w:val="24"/>
          <w:szCs w:val="24"/>
        </w:rPr>
        <w:t>Il 2023 determinerà il lento ritorno a una situazione di normalità per gli investimenti. L'inflazione scenderà, anche se non così velocemente come sembra aspettarsi il mercato. Le economie faranno fatica a crescere, ma dovrebbero essere in grado di evitare una profonda recessione.</w:t>
      </w:r>
    </w:p>
    <w:p w14:paraId="2E20CB4B" w14:textId="77777777" w:rsidR="00993BEA" w:rsidRPr="00993BEA" w:rsidRDefault="00993BEA" w:rsidP="00993BEA">
      <w:pPr>
        <w:ind w:left="-426" w:right="-433"/>
        <w:jc w:val="both"/>
        <w:textAlignment w:val="baseline"/>
        <w:rPr>
          <w:rFonts w:ascii="Lardy Serif" w:hAnsi="Lardy Serif"/>
          <w:spacing w:val="3"/>
          <w:sz w:val="24"/>
          <w:szCs w:val="24"/>
        </w:rPr>
      </w:pPr>
      <w:r w:rsidRPr="00993BEA">
        <w:rPr>
          <w:rFonts w:ascii="Lardy Serif" w:hAnsi="Lardy Serif"/>
          <w:spacing w:val="3"/>
          <w:sz w:val="24"/>
          <w:szCs w:val="24"/>
        </w:rPr>
        <w:t xml:space="preserve">I mercati azionari riusciranno a restare a galla, ma i fondamentali porteranno a prediligere obbligazioni di alta qualità. Nel frattempo, gli asset dei mercati emergenti, in particolare il debito in valuta locale, sono destinati a brillare a fronte dell'indebolimento del dollaro </w:t>
      </w:r>
      <w:r w:rsidRPr="00993BEA">
        <w:rPr>
          <w:rFonts w:ascii="Lardy Serif" w:hAnsi="Lardy Serif"/>
          <w:spacing w:val="3"/>
          <w:sz w:val="24"/>
          <w:szCs w:val="24"/>
        </w:rPr>
        <w:lastRenderedPageBreak/>
        <w:t>e della ripresa dell'economia cinese.</w:t>
      </w:r>
    </w:p>
    <w:p w14:paraId="26D3757E" w14:textId="77777777" w:rsidR="00895A56" w:rsidRDefault="00993BEA" w:rsidP="00895A56">
      <w:pPr>
        <w:ind w:left="-426" w:right="-433"/>
        <w:jc w:val="both"/>
        <w:textAlignment w:val="baseline"/>
        <w:rPr>
          <w:rFonts w:ascii="Lardy Serif" w:eastAsia="Times New Roman" w:hAnsi="Lardy Serif" w:cs="Times New Roman"/>
          <w:b/>
          <w:bCs/>
          <w:spacing w:val="3"/>
          <w:sz w:val="32"/>
          <w:szCs w:val="32"/>
          <w:lang w:eastAsia="it-IT"/>
        </w:rPr>
      </w:pPr>
      <w:r w:rsidRPr="00993BEA">
        <w:rPr>
          <w:rFonts w:ascii="Lardy Serif" w:hAnsi="Lardy Serif"/>
          <w:spacing w:val="3"/>
          <w:sz w:val="24"/>
          <w:szCs w:val="24"/>
        </w:rPr>
        <w:t>Il rallentamento globale – diversi indicatori suggeriscono infatti che alcune delle principali economie potrebbero già essere in recessione – è stato, a memoria d'uomo, il più scontato della storia. Le banche centrali hanno reagito all'aumento dell'inflazione di quest'anno tirando il freno dell'accomodamento monetario, con ricadute sulle rispettive economie. Di conseguenza, la crescita reale trimestrale annualizzata del PIL globale è destinata a rimanere al di sotto del suo potenziale almeno fino all'ultimo trimestre del 2023 (si veda la Fig. 1).</w:t>
      </w:r>
    </w:p>
    <w:p w14:paraId="0BECD1B7" w14:textId="77777777" w:rsidR="00895A56" w:rsidRDefault="00895A56" w:rsidP="00895A56">
      <w:pPr>
        <w:ind w:left="-426" w:right="-433"/>
        <w:jc w:val="both"/>
        <w:textAlignment w:val="baseline"/>
        <w:rPr>
          <w:rFonts w:ascii="Lardy Serif" w:eastAsia="Times New Roman" w:hAnsi="Lardy Serif" w:cs="Times New Roman"/>
          <w:b/>
          <w:bCs/>
          <w:spacing w:val="3"/>
          <w:sz w:val="32"/>
          <w:szCs w:val="32"/>
          <w:lang w:eastAsia="it-IT"/>
        </w:rPr>
      </w:pPr>
    </w:p>
    <w:p w14:paraId="42E33177" w14:textId="77777777" w:rsidR="00895A56" w:rsidRPr="00895A56" w:rsidRDefault="00895A56" w:rsidP="00895A56">
      <w:pPr>
        <w:ind w:left="-426" w:right="-433"/>
        <w:jc w:val="both"/>
        <w:textAlignment w:val="baseline"/>
        <w:rPr>
          <w:rFonts w:ascii="Lardy Serif" w:eastAsia="Times New Roman" w:hAnsi="Lardy Serif" w:cs="Times New Roman"/>
          <w:b/>
          <w:bCs/>
          <w:spacing w:val="3"/>
          <w:sz w:val="20"/>
          <w:szCs w:val="20"/>
          <w:lang w:eastAsia="it-IT"/>
        </w:rPr>
      </w:pPr>
      <w:r w:rsidRPr="00895A56">
        <w:rPr>
          <w:rFonts w:ascii="Lardy Serif" w:eastAsia="Times New Roman" w:hAnsi="Lardy Serif" w:cs="Times New Roman"/>
          <w:b/>
          <w:bCs/>
          <w:spacing w:val="3"/>
          <w:sz w:val="20"/>
          <w:szCs w:val="20"/>
          <w:lang w:eastAsia="it-IT"/>
        </w:rPr>
        <w:t>Figura 1 - Crescita poco brillante</w:t>
      </w:r>
    </w:p>
    <w:p w14:paraId="6CF8A2DF" w14:textId="7EC57149" w:rsidR="00993BEA" w:rsidRPr="00895A56" w:rsidRDefault="00895A56" w:rsidP="00895A56">
      <w:pPr>
        <w:ind w:left="-426" w:right="-433"/>
        <w:jc w:val="both"/>
        <w:textAlignment w:val="baseline"/>
        <w:rPr>
          <w:rFonts w:ascii="Lardy Serif" w:eastAsia="Times New Roman" w:hAnsi="Lardy Serif" w:cs="Times New Roman"/>
          <w:b/>
          <w:bCs/>
          <w:spacing w:val="3"/>
          <w:sz w:val="20"/>
          <w:szCs w:val="20"/>
          <w:lang w:eastAsia="it-IT"/>
        </w:rPr>
      </w:pPr>
      <w:r w:rsidRPr="00895A56">
        <w:rPr>
          <w:rFonts w:ascii="Lardy Serif" w:eastAsia="Times New Roman" w:hAnsi="Lardy Serif" w:cs="Times New Roman"/>
          <w:spacing w:val="3"/>
          <w:sz w:val="20"/>
          <w:szCs w:val="20"/>
          <w:lang w:eastAsia="it-IT"/>
        </w:rPr>
        <w:t>Crescita del PIL reale mondiale, proiezioni trimestrali, %</w:t>
      </w:r>
    </w:p>
    <w:p w14:paraId="439369B0" w14:textId="32E7B504" w:rsidR="00895A56" w:rsidRDefault="00895A56" w:rsidP="001C4E6F">
      <w:pPr>
        <w:ind w:left="-426" w:right="-433"/>
        <w:jc w:val="both"/>
        <w:textAlignment w:val="baseline"/>
        <w:rPr>
          <w:rFonts w:ascii="Lardy Serif" w:eastAsia="Times New Roman" w:hAnsi="Lardy Serif" w:cs="Times New Roman"/>
          <w:b/>
          <w:bCs/>
          <w:color w:val="000000" w:themeColor="text1"/>
          <w:spacing w:val="3"/>
          <w:sz w:val="32"/>
          <w:szCs w:val="32"/>
          <w:lang w:eastAsia="it-IT"/>
        </w:rPr>
      </w:pPr>
      <w:r>
        <w:rPr>
          <w:rFonts w:ascii="Lardy Serif" w:eastAsia="Times New Roman" w:hAnsi="Lardy Serif" w:cs="Times New Roman"/>
          <w:b/>
          <w:bCs/>
          <w:noProof/>
          <w:color w:val="000000" w:themeColor="text1"/>
          <w:spacing w:val="3"/>
          <w:sz w:val="32"/>
          <w:szCs w:val="32"/>
          <w:lang w:eastAsia="it-IT"/>
        </w:rPr>
        <w:drawing>
          <wp:inline distT="0" distB="0" distL="0" distR="0" wp14:anchorId="279C863F" wp14:editId="19063A09">
            <wp:extent cx="6400800" cy="423375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1512" cy="4240843"/>
                    </a:xfrm>
                    <a:prstGeom prst="rect">
                      <a:avLst/>
                    </a:prstGeom>
                    <a:noFill/>
                    <a:ln>
                      <a:noFill/>
                    </a:ln>
                  </pic:spPr>
                </pic:pic>
              </a:graphicData>
            </a:graphic>
          </wp:inline>
        </w:drawing>
      </w:r>
    </w:p>
    <w:p w14:paraId="56F396C9" w14:textId="3E803541" w:rsidR="00993BEA" w:rsidRPr="00895A56" w:rsidRDefault="00895A56" w:rsidP="001C4E6F">
      <w:pPr>
        <w:ind w:left="-426" w:right="-433"/>
        <w:jc w:val="both"/>
        <w:textAlignment w:val="baseline"/>
        <w:rPr>
          <w:rFonts w:ascii="Lardy Serif" w:eastAsia="Times New Roman" w:hAnsi="Lardy Serif" w:cs="Times New Roman"/>
          <w:b/>
          <w:bCs/>
          <w:spacing w:val="3"/>
          <w:sz w:val="18"/>
          <w:szCs w:val="18"/>
          <w:lang w:eastAsia="it-IT"/>
        </w:rPr>
      </w:pPr>
      <w:r w:rsidRPr="00895A56">
        <w:rPr>
          <w:rFonts w:ascii="Lardy Serif" w:hAnsi="Lardy Serif"/>
          <w:spacing w:val="3"/>
          <w:sz w:val="18"/>
          <w:szCs w:val="18"/>
        </w:rPr>
        <w:t>*Le barre blu indicano le previsioni trimestre su trimestre del PIL reale annualizzato; la linea blu tratteggiata è la previsione del PIL reale anno su anno. Fonte: CEIC, Refinitiv, Pictet Asset Management. Dati dal primo trimestre 2007 al secondo trimestre 2022, previsioni dal terzo trimestre 2022 al quarto trimestre 2023.</w:t>
      </w:r>
    </w:p>
    <w:p w14:paraId="600302CF" w14:textId="1F2B2986" w:rsidR="00993BEA" w:rsidRPr="00895A56" w:rsidRDefault="00895A56" w:rsidP="001C4E6F">
      <w:pPr>
        <w:ind w:left="-426" w:right="-433"/>
        <w:jc w:val="both"/>
        <w:textAlignment w:val="baseline"/>
        <w:rPr>
          <w:rFonts w:ascii="Lardy Serif" w:hAnsi="Lardy Serif"/>
          <w:spacing w:val="3"/>
          <w:sz w:val="24"/>
          <w:szCs w:val="24"/>
        </w:rPr>
      </w:pPr>
      <w:r w:rsidRPr="00895A56">
        <w:rPr>
          <w:rFonts w:ascii="Lardy Serif" w:eastAsia="Times New Roman" w:hAnsi="Lardy Serif" w:cs="Times New Roman"/>
          <w:b/>
          <w:bCs/>
          <w:spacing w:val="3"/>
          <w:sz w:val="32"/>
          <w:szCs w:val="32"/>
          <w:lang w:eastAsia="it-IT"/>
        </w:rPr>
        <w:br/>
      </w:r>
      <w:r w:rsidRPr="00895A56">
        <w:rPr>
          <w:rFonts w:ascii="Lardy Serif" w:hAnsi="Lardy Serif"/>
          <w:spacing w:val="3"/>
          <w:sz w:val="24"/>
          <w:szCs w:val="24"/>
        </w:rPr>
        <w:t xml:space="preserve">Allo stesso tempo, però, è probabile che il rallentamento sarà meno doloroso rispetto ai periodi di recessione del passato. I bilanci delle imprese e dei privati sono in buona salute: entrambi hanno accumulato risparmi in eccesso durante la crisi causata dal COVID, in particolare negli Stati Uniti. Ciò ha consentito loro di assorbire parzialmente l'impatto dell'inflazione, mentre, contestualmente, le banche hanno continuato a erogare prestiti. La crescita nominale, fondamentale per la resilienza delle economie, è stata circa del 10%, in gran parte sulla scia di un'inflazione molto elevata. Quindi, a differenza della crisi </w:t>
      </w:r>
      <w:r w:rsidRPr="00895A56">
        <w:rPr>
          <w:rFonts w:ascii="Lardy Serif" w:hAnsi="Lardy Serif"/>
          <w:spacing w:val="3"/>
          <w:sz w:val="24"/>
          <w:szCs w:val="24"/>
        </w:rPr>
        <w:lastRenderedPageBreak/>
        <w:t>finanziaria globale del 2008, questa volta non vi sono segni di una incombente crisi del debito in nessuno di questi segmenti economici. </w:t>
      </w:r>
    </w:p>
    <w:p w14:paraId="55E4C4FB" w14:textId="4465C014" w:rsidR="00895A56" w:rsidRPr="00895A56" w:rsidRDefault="00895A56" w:rsidP="001C4E6F">
      <w:pPr>
        <w:ind w:left="-426" w:right="-433"/>
        <w:jc w:val="both"/>
        <w:textAlignment w:val="baseline"/>
        <w:rPr>
          <w:rFonts w:ascii="Lardy Serif" w:hAnsi="Lardy Serif"/>
          <w:spacing w:val="3"/>
          <w:sz w:val="24"/>
          <w:szCs w:val="24"/>
        </w:rPr>
      </w:pPr>
    </w:p>
    <w:p w14:paraId="0E869284" w14:textId="0E7A3FB8" w:rsidR="00895A56" w:rsidRPr="00895A56" w:rsidRDefault="00895A56" w:rsidP="001C4E6F">
      <w:pPr>
        <w:ind w:left="-426" w:right="-433"/>
        <w:jc w:val="both"/>
        <w:textAlignment w:val="baseline"/>
        <w:rPr>
          <w:rFonts w:ascii="Lardy Serif" w:hAnsi="Lardy Serif"/>
          <w:b/>
          <w:bCs/>
          <w:spacing w:val="3"/>
          <w:sz w:val="24"/>
          <w:szCs w:val="24"/>
        </w:rPr>
      </w:pPr>
      <w:r w:rsidRPr="00895A56">
        <w:rPr>
          <w:rFonts w:ascii="Lardy Serif" w:hAnsi="Lardy Serif"/>
          <w:b/>
          <w:bCs/>
          <w:spacing w:val="3"/>
          <w:sz w:val="24"/>
          <w:szCs w:val="24"/>
        </w:rPr>
        <w:t>L’ostacolo dell’inflazione</w:t>
      </w:r>
    </w:p>
    <w:p w14:paraId="16030567" w14:textId="54420291" w:rsidR="00993BEA" w:rsidRDefault="00895A56" w:rsidP="00895A56">
      <w:pPr>
        <w:ind w:left="-426" w:right="-433"/>
        <w:jc w:val="both"/>
        <w:textAlignment w:val="baseline"/>
        <w:rPr>
          <w:rFonts w:ascii="Lardy Serif" w:eastAsia="Times New Roman" w:hAnsi="Lardy Serif" w:cs="Times New Roman"/>
          <w:color w:val="000000" w:themeColor="text1"/>
          <w:spacing w:val="3"/>
          <w:sz w:val="24"/>
          <w:szCs w:val="24"/>
          <w:lang w:eastAsia="it-IT"/>
        </w:rPr>
      </w:pPr>
      <w:r w:rsidRPr="00895A56">
        <w:rPr>
          <w:rFonts w:ascii="Lardy Serif" w:eastAsia="Times New Roman" w:hAnsi="Lardy Serif" w:cs="Times New Roman"/>
          <w:color w:val="000000" w:themeColor="text1"/>
          <w:spacing w:val="3"/>
          <w:sz w:val="24"/>
          <w:szCs w:val="24"/>
          <w:lang w:eastAsia="it-IT"/>
        </w:rPr>
        <w:t>L'inflazione rimarrà un ostacolo, ma non sarà il principale driver di mercato nel corso del prossimo anno (si veda la Fig. 2). Tuttavia, sebbene vi siano segnali che indicano che la maggior parte delle principali economie ha già raggiunto il picco, riteniamo che gli investitori siano troppo ottimisti su quanto velocemente potrebbe diminuire l'inflazione. Il mercato del lavoro, soprattutto negli Stati Uniti, resta forte, sostenendo i salari. Componenti come gli affitti, che rappresentano una parte consistente del paniere dei consumi, si muovono lentamente e impiegheranno più tempo per normalizzarsi.</w:t>
      </w:r>
    </w:p>
    <w:p w14:paraId="036957E3" w14:textId="7B5D3F75" w:rsidR="00895A56" w:rsidRDefault="00895A56" w:rsidP="00895A56">
      <w:pPr>
        <w:ind w:left="-426" w:right="-433"/>
        <w:jc w:val="both"/>
        <w:textAlignment w:val="baseline"/>
        <w:rPr>
          <w:rFonts w:ascii="Lardy Serif" w:eastAsia="Times New Roman" w:hAnsi="Lardy Serif" w:cs="Times New Roman"/>
          <w:color w:val="000000" w:themeColor="text1"/>
          <w:spacing w:val="3"/>
          <w:sz w:val="24"/>
          <w:szCs w:val="24"/>
          <w:lang w:eastAsia="it-IT"/>
        </w:rPr>
      </w:pPr>
    </w:p>
    <w:p w14:paraId="6E05EEDA" w14:textId="77777777" w:rsidR="00895A56" w:rsidRPr="00895A56" w:rsidRDefault="00895A56" w:rsidP="00895A56">
      <w:pPr>
        <w:ind w:left="-426" w:right="-433"/>
        <w:jc w:val="both"/>
        <w:textAlignment w:val="baseline"/>
        <w:rPr>
          <w:rFonts w:ascii="Lardy Serif" w:eastAsia="Times New Roman" w:hAnsi="Lardy Serif" w:cs="Times New Roman"/>
          <w:b/>
          <w:bCs/>
          <w:color w:val="000000" w:themeColor="text1"/>
          <w:spacing w:val="3"/>
          <w:sz w:val="20"/>
          <w:szCs w:val="20"/>
          <w:lang w:eastAsia="it-IT"/>
        </w:rPr>
      </w:pPr>
      <w:r w:rsidRPr="00895A56">
        <w:rPr>
          <w:rFonts w:ascii="Lardy Serif" w:eastAsia="Times New Roman" w:hAnsi="Lardy Serif" w:cs="Times New Roman"/>
          <w:b/>
          <w:bCs/>
          <w:color w:val="000000" w:themeColor="text1"/>
          <w:spacing w:val="3"/>
          <w:sz w:val="20"/>
          <w:szCs w:val="20"/>
          <w:lang w:eastAsia="it-IT"/>
        </w:rPr>
        <w:t>Figura 2 - Situazione grave, ma non disperata</w:t>
      </w:r>
    </w:p>
    <w:p w14:paraId="74A9060C" w14:textId="77777777" w:rsidR="00895A56" w:rsidRPr="00895A56" w:rsidRDefault="00895A56" w:rsidP="00895A56">
      <w:pPr>
        <w:ind w:left="-426" w:right="-433"/>
        <w:jc w:val="both"/>
        <w:textAlignment w:val="baseline"/>
        <w:rPr>
          <w:rFonts w:ascii="Lardy Serif" w:eastAsia="Times New Roman" w:hAnsi="Lardy Serif" w:cs="Times New Roman"/>
          <w:color w:val="000000" w:themeColor="text1"/>
          <w:spacing w:val="3"/>
          <w:sz w:val="20"/>
          <w:szCs w:val="20"/>
          <w:lang w:eastAsia="it-IT"/>
        </w:rPr>
      </w:pPr>
      <w:r w:rsidRPr="00895A56">
        <w:rPr>
          <w:rFonts w:ascii="Lardy Serif" w:eastAsia="Times New Roman" w:hAnsi="Lardy Serif" w:cs="Times New Roman"/>
          <w:color w:val="000000" w:themeColor="text1"/>
          <w:spacing w:val="3"/>
          <w:sz w:val="20"/>
          <w:szCs w:val="20"/>
          <w:lang w:eastAsia="it-IT"/>
        </w:rPr>
        <w:t>Tasso di inflazione CPI mensile a livello mondiale, variazione % anno su anno*</w:t>
      </w:r>
    </w:p>
    <w:p w14:paraId="43585AD9" w14:textId="10046778" w:rsidR="00895A56" w:rsidRDefault="00895A56" w:rsidP="00895A56">
      <w:pPr>
        <w:ind w:left="-426" w:right="-433"/>
        <w:jc w:val="both"/>
        <w:textAlignment w:val="baseline"/>
        <w:rPr>
          <w:rFonts w:ascii="Lardy Serif" w:eastAsia="Times New Roman" w:hAnsi="Lardy Serif" w:cs="Times New Roman"/>
          <w:color w:val="000000" w:themeColor="text1"/>
          <w:spacing w:val="3"/>
          <w:sz w:val="24"/>
          <w:szCs w:val="24"/>
          <w:lang w:eastAsia="it-IT"/>
        </w:rPr>
      </w:pPr>
      <w:r>
        <w:rPr>
          <w:rFonts w:ascii="Lardy Serif" w:eastAsia="Times New Roman" w:hAnsi="Lardy Serif" w:cs="Times New Roman"/>
          <w:noProof/>
          <w:color w:val="000000" w:themeColor="text1"/>
          <w:spacing w:val="3"/>
          <w:sz w:val="24"/>
          <w:szCs w:val="24"/>
          <w:lang w:eastAsia="it-IT"/>
        </w:rPr>
        <w:drawing>
          <wp:inline distT="0" distB="0" distL="0" distR="0" wp14:anchorId="40806361" wp14:editId="0CB00050">
            <wp:extent cx="6278880" cy="3956285"/>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4359" cy="3959737"/>
                    </a:xfrm>
                    <a:prstGeom prst="rect">
                      <a:avLst/>
                    </a:prstGeom>
                    <a:noFill/>
                    <a:ln>
                      <a:noFill/>
                    </a:ln>
                  </pic:spPr>
                </pic:pic>
              </a:graphicData>
            </a:graphic>
          </wp:inline>
        </w:drawing>
      </w:r>
    </w:p>
    <w:p w14:paraId="498BBB53" w14:textId="0B03BF37" w:rsidR="00895A56" w:rsidRPr="00895A56" w:rsidRDefault="00895A56" w:rsidP="00895A56">
      <w:pPr>
        <w:ind w:left="-426" w:right="-433"/>
        <w:jc w:val="both"/>
        <w:textAlignment w:val="baseline"/>
        <w:rPr>
          <w:rFonts w:ascii="Lardy Serif" w:eastAsia="Times New Roman" w:hAnsi="Lardy Serif" w:cs="Times New Roman"/>
          <w:color w:val="000000" w:themeColor="text1"/>
          <w:spacing w:val="3"/>
          <w:sz w:val="18"/>
          <w:szCs w:val="18"/>
          <w:lang w:eastAsia="it-IT"/>
        </w:rPr>
      </w:pPr>
      <w:r w:rsidRPr="00895A56">
        <w:rPr>
          <w:rFonts w:ascii="Lardy Serif" w:eastAsia="Times New Roman" w:hAnsi="Lardy Serif" w:cs="Times New Roman"/>
          <w:color w:val="000000" w:themeColor="text1"/>
          <w:spacing w:val="3"/>
          <w:sz w:val="18"/>
          <w:szCs w:val="18"/>
          <w:lang w:eastAsia="it-IT"/>
        </w:rPr>
        <w:t>*Media ponderata sul PIL dei tassi di inflazione di 40 Paesi. Previsione rappresentata dalla linea tratteggiata azzurra. Fonte: CEIC, Refinitiv, Pictet Asset Management. Dati da gennaio 2000 a settembre 2022; previsioni da ottobre 2022 a dicembre 2023.</w:t>
      </w:r>
    </w:p>
    <w:p w14:paraId="21C0B127" w14:textId="7858F2DE" w:rsidR="00895A56" w:rsidRDefault="00895A56" w:rsidP="00895A56">
      <w:pPr>
        <w:ind w:left="-426" w:right="-433"/>
        <w:jc w:val="both"/>
        <w:textAlignment w:val="baseline"/>
        <w:rPr>
          <w:rFonts w:ascii="Lardy Serif" w:eastAsia="Times New Roman" w:hAnsi="Lardy Serif" w:cs="Times New Roman"/>
          <w:color w:val="000000" w:themeColor="text1"/>
          <w:spacing w:val="3"/>
          <w:sz w:val="24"/>
          <w:szCs w:val="24"/>
          <w:lang w:eastAsia="it-IT"/>
        </w:rPr>
      </w:pPr>
    </w:p>
    <w:p w14:paraId="076A165A" w14:textId="59F6A3F4" w:rsidR="00895A56" w:rsidRDefault="00032166" w:rsidP="00895A56">
      <w:pPr>
        <w:ind w:left="-426" w:right="-433"/>
        <w:jc w:val="both"/>
        <w:textAlignment w:val="baseline"/>
        <w:rPr>
          <w:rFonts w:ascii="Lardy Serif" w:eastAsia="Times New Roman" w:hAnsi="Lardy Serif" w:cs="Times New Roman"/>
          <w:color w:val="000000" w:themeColor="text1"/>
          <w:spacing w:val="3"/>
          <w:sz w:val="24"/>
          <w:szCs w:val="24"/>
          <w:lang w:eastAsia="it-IT"/>
        </w:rPr>
      </w:pPr>
      <w:r w:rsidRPr="00032166">
        <w:rPr>
          <w:rFonts w:ascii="Lardy Serif" w:eastAsia="Times New Roman" w:hAnsi="Lardy Serif" w:cs="Times New Roman"/>
          <w:color w:val="000000" w:themeColor="text1"/>
          <w:spacing w:val="3"/>
          <w:sz w:val="24"/>
          <w:szCs w:val="24"/>
          <w:lang w:eastAsia="it-IT"/>
        </w:rPr>
        <w:t xml:space="preserve">Riteniamo inoltre che le banche centrali saranno caute nell'intraprendere un nuovo ciclo di allentamenti – sicuramente non cambieranno politica entro i tempi previsti dal mercato. Ciò si deve principalmente al fatto che le banche centrali sono particolarmente sensibili ai rischi che potrebbero derivare da un taglio dei tassi prima che l'inflazione torni a essere completamente sotto controllo. Così facendo, infatti, si rischierebbe una nuova impennata dell'inflazione, ancora meno controllabile, che comprometterebbe la loro </w:t>
      </w:r>
      <w:r w:rsidRPr="00032166">
        <w:rPr>
          <w:rFonts w:ascii="Lardy Serif" w:eastAsia="Times New Roman" w:hAnsi="Lardy Serif" w:cs="Times New Roman"/>
          <w:color w:val="000000" w:themeColor="text1"/>
          <w:spacing w:val="3"/>
          <w:sz w:val="24"/>
          <w:szCs w:val="24"/>
          <w:lang w:eastAsia="it-IT"/>
        </w:rPr>
        <w:lastRenderedPageBreak/>
        <w:t>credibilità e le costringerebbe ad adottare misure ancora più drastiche per un ritorno alla stabilità dei prezzi. Riteniamo che le banche centrali non effettueranno nuovi allentamenti prima del 2024.</w:t>
      </w:r>
    </w:p>
    <w:p w14:paraId="677F05CA" w14:textId="0F0E038F" w:rsidR="00895A56" w:rsidRDefault="00895A56" w:rsidP="00895A56">
      <w:pPr>
        <w:ind w:left="-426" w:right="-433"/>
        <w:jc w:val="both"/>
        <w:textAlignment w:val="baseline"/>
        <w:rPr>
          <w:rFonts w:ascii="Lardy Serif" w:eastAsia="Times New Roman" w:hAnsi="Lardy Serif" w:cs="Times New Roman"/>
          <w:color w:val="000000" w:themeColor="text1"/>
          <w:spacing w:val="3"/>
          <w:sz w:val="24"/>
          <w:szCs w:val="24"/>
          <w:lang w:eastAsia="it-IT"/>
        </w:rPr>
      </w:pPr>
    </w:p>
    <w:p w14:paraId="1166C4D4" w14:textId="77777777" w:rsidR="00032166" w:rsidRDefault="00032166" w:rsidP="00032166">
      <w:pPr>
        <w:ind w:left="-426" w:right="-433"/>
        <w:jc w:val="both"/>
        <w:textAlignment w:val="baseline"/>
        <w:rPr>
          <w:rFonts w:ascii="Lardy Serif" w:eastAsia="Times New Roman" w:hAnsi="Lardy Serif" w:cs="Times New Roman"/>
          <w:b/>
          <w:bCs/>
          <w:color w:val="000000" w:themeColor="text1"/>
          <w:spacing w:val="3"/>
          <w:sz w:val="24"/>
          <w:szCs w:val="24"/>
          <w:lang w:eastAsia="it-IT"/>
        </w:rPr>
      </w:pPr>
      <w:r w:rsidRPr="00032166">
        <w:rPr>
          <w:rFonts w:ascii="Lardy Serif" w:eastAsia="Times New Roman" w:hAnsi="Lardy Serif" w:cs="Times New Roman"/>
          <w:b/>
          <w:bCs/>
          <w:color w:val="000000" w:themeColor="text1"/>
          <w:spacing w:val="3"/>
          <w:sz w:val="24"/>
          <w:szCs w:val="24"/>
          <w:lang w:eastAsia="it-IT"/>
        </w:rPr>
        <w:t>La direzione di marcia è fondamentale</w:t>
      </w:r>
    </w:p>
    <w:p w14:paraId="220E0B10" w14:textId="1B2B2F06" w:rsidR="00032166" w:rsidRPr="00032166" w:rsidRDefault="00032166" w:rsidP="00032166">
      <w:pPr>
        <w:ind w:left="-426" w:right="-433"/>
        <w:jc w:val="both"/>
        <w:textAlignment w:val="baseline"/>
        <w:rPr>
          <w:rFonts w:ascii="Lardy Serif" w:hAnsi="Lardy Serif"/>
          <w:spacing w:val="3"/>
          <w:sz w:val="24"/>
          <w:szCs w:val="24"/>
        </w:rPr>
      </w:pPr>
      <w:r w:rsidRPr="00032166">
        <w:rPr>
          <w:rFonts w:ascii="Lardy Serif" w:hAnsi="Lardy Serif"/>
          <w:spacing w:val="3"/>
          <w:sz w:val="24"/>
          <w:szCs w:val="24"/>
        </w:rPr>
        <w:t>Ciò che conta di più per i mercati, tuttavia, è che i tassi ufficiali smettano di aumentare. La fine della stretta monetaria sarà accolta con favore e incentiverà il debito di alta qualità – sia obbligazioni sovrane che credito investment grade. Il debito a più breve scadenza dovrebbe essere il primo a beneficiarne, con la parte più lunga della curva dei rendimenti che evidenzierà guadagni più modesti a fronte delle aspettative di ripresa dell'economia. Gli investitori dovrebbero essere più cauti sul debito ad alto rendimento, poiché è probabile che la flessione economica spinga al rialzo i tassi di insolvenza.</w:t>
      </w:r>
    </w:p>
    <w:p w14:paraId="6B078A31" w14:textId="77777777" w:rsidR="00032166" w:rsidRPr="00032166" w:rsidRDefault="00032166" w:rsidP="00032166">
      <w:pPr>
        <w:ind w:left="-426" w:right="-433"/>
        <w:jc w:val="both"/>
        <w:textAlignment w:val="baseline"/>
        <w:rPr>
          <w:rFonts w:ascii="Lardy Serif" w:hAnsi="Lardy Serif"/>
          <w:spacing w:val="3"/>
          <w:sz w:val="24"/>
          <w:szCs w:val="24"/>
        </w:rPr>
      </w:pPr>
      <w:r w:rsidRPr="00032166">
        <w:rPr>
          <w:rFonts w:ascii="Lardy Serif" w:hAnsi="Lardy Serif"/>
          <w:spacing w:val="3"/>
          <w:sz w:val="24"/>
          <w:szCs w:val="24"/>
        </w:rPr>
        <w:t>Una volta che i tassi avranno raggiunto il picco, le azioni dovrebbero iniziare a beneficiare del miglioramento dei multipli delle valutazioni, compensando gli utili più deboli – ma comunque se ne dovrebbe parlare nel secondo semestre dell'anno.</w:t>
      </w:r>
    </w:p>
    <w:p w14:paraId="240E1BC3" w14:textId="77777777" w:rsidR="00032166" w:rsidRDefault="00032166" w:rsidP="00032166">
      <w:pPr>
        <w:ind w:left="-426" w:right="-433"/>
        <w:jc w:val="both"/>
        <w:textAlignment w:val="baseline"/>
        <w:rPr>
          <w:rFonts w:ascii="Lardy Serif" w:hAnsi="Lardy Serif"/>
          <w:spacing w:val="3"/>
          <w:sz w:val="24"/>
          <w:szCs w:val="24"/>
        </w:rPr>
      </w:pPr>
      <w:r w:rsidRPr="00032166">
        <w:rPr>
          <w:rFonts w:ascii="Lardy Serif" w:hAnsi="Lardy Serif"/>
          <w:spacing w:val="3"/>
          <w:sz w:val="24"/>
          <w:szCs w:val="24"/>
        </w:rPr>
        <w:t>Con gli Stati Uniti che sono già in una fase avanzata del loro ciclo di stretta monetaria rispetto alle altre principali banche centrali, è probabile che un picco del costo del denaro statunitense possa esercitare una pressione al ribasso sul dollaro. Il biglietto verde è già notevolmente sopravvalutato e i suoi fondamentali a lungo termine sono deboli – il valore a lungo termine di una valuta è determinato dalla politica fiscale e dalla crescita della produttività e le rilevazioni statunitensi sono negative su entrambi i fronti.</w:t>
      </w:r>
    </w:p>
    <w:p w14:paraId="70AA8F02" w14:textId="029187A9" w:rsidR="00032166" w:rsidRPr="00032166" w:rsidRDefault="00032166" w:rsidP="00032166">
      <w:pPr>
        <w:ind w:left="-426" w:right="-433"/>
        <w:jc w:val="both"/>
        <w:textAlignment w:val="baseline"/>
        <w:rPr>
          <w:rFonts w:ascii="Lardy Serif" w:hAnsi="Lardy Serif"/>
          <w:spacing w:val="3"/>
          <w:sz w:val="24"/>
          <w:szCs w:val="24"/>
        </w:rPr>
      </w:pPr>
      <w:r w:rsidRPr="00032166">
        <w:rPr>
          <w:rFonts w:ascii="Lardy Serif" w:eastAsia="Times New Roman" w:hAnsi="Lardy Serif" w:cs="Times New Roman"/>
          <w:spacing w:val="3"/>
          <w:sz w:val="24"/>
          <w:szCs w:val="24"/>
          <w:lang w:eastAsia="it-IT"/>
        </w:rPr>
        <w:t>Un indebolimento del dollaro porterà benefici agli asset dei mercati emergenti, in particolare al debito emergente in valuta locale, che consideriamo un'area interessante nel panorama degli investimenti, non solo per il prossimo anno, ma anche per il futuro. Un ulteriore sostegno alle obbligazioni e ai titoli azionari dei mercati emergenti sarà dato dalla ripresa dell'economia cinese. Riteniamo che il governo dovrà rispondere alle recenti proteste contro la draconiana politica "Zero-COVID", allentando le restrizioni. Parallelamente, Pechino sta offrendo un certo sostegno al settore immobiliare del Paese, vitale per la crescita della regione ma in difficoltà. Riteniamo che dalla combinazione di questi effetti deriverà una crescita attesa di circa il 5% nel prossimo anno. Una crescita cinese più sana porterà benefici anche ad altre economie asiatiche emergenti. </w:t>
      </w:r>
    </w:p>
    <w:p w14:paraId="6E02A004" w14:textId="77777777" w:rsidR="00032166" w:rsidRDefault="00032166" w:rsidP="00032166">
      <w:pPr>
        <w:ind w:left="-426" w:right="-433"/>
        <w:jc w:val="both"/>
        <w:textAlignment w:val="baseline"/>
        <w:rPr>
          <w:rFonts w:ascii="Lardy Serif" w:eastAsia="Times New Roman" w:hAnsi="Lardy Serif" w:cs="Times New Roman"/>
          <w:spacing w:val="3"/>
          <w:sz w:val="24"/>
          <w:szCs w:val="24"/>
          <w:lang w:eastAsia="it-IT"/>
        </w:rPr>
      </w:pPr>
      <w:r w:rsidRPr="00032166">
        <w:rPr>
          <w:rFonts w:ascii="Lardy Serif" w:eastAsia="Times New Roman" w:hAnsi="Lardy Serif" w:cs="Times New Roman"/>
          <w:spacing w:val="3"/>
          <w:sz w:val="24"/>
          <w:szCs w:val="24"/>
          <w:lang w:eastAsia="it-IT"/>
        </w:rPr>
        <w:t>In sintesi, il 2023 sarà un anno di cautela per gli investitori. Tuttavia, dopo un 2022 infelice, in cui praticamente tutte le asset class hanno subito perdite (con la nota eccezione del settore energetico), ci saranno anche motivi per essere cautamente ottimisti.</w:t>
      </w:r>
    </w:p>
    <w:p w14:paraId="2152F281" w14:textId="77777777" w:rsidR="00032166" w:rsidRDefault="00032166" w:rsidP="00032166">
      <w:pPr>
        <w:ind w:left="-426" w:right="-433"/>
        <w:jc w:val="both"/>
        <w:textAlignment w:val="baseline"/>
        <w:rPr>
          <w:rFonts w:ascii="Lardy Serif" w:eastAsia="Times New Roman" w:hAnsi="Lardy Serif" w:cs="Times New Roman"/>
          <w:spacing w:val="3"/>
          <w:sz w:val="24"/>
          <w:szCs w:val="24"/>
          <w:lang w:eastAsia="it-IT"/>
        </w:rPr>
      </w:pPr>
    </w:p>
    <w:p w14:paraId="31B3E67A" w14:textId="75C1A7E5" w:rsidR="0075281D" w:rsidRPr="00032166" w:rsidRDefault="0075281D" w:rsidP="00032166">
      <w:pPr>
        <w:ind w:left="-426" w:right="-433"/>
        <w:jc w:val="both"/>
        <w:textAlignment w:val="baseline"/>
        <w:rPr>
          <w:rFonts w:ascii="Lardy Serif" w:eastAsia="Times New Roman" w:hAnsi="Lardy Serif" w:cs="Times New Roman"/>
          <w:spacing w:val="3"/>
          <w:sz w:val="24"/>
          <w:szCs w:val="24"/>
          <w:lang w:eastAsia="it-IT"/>
        </w:rPr>
      </w:pPr>
      <w:r w:rsidRPr="00166673">
        <w:rPr>
          <w:rFonts w:ascii="Lardy Serif" w:hAnsi="Lardy Serif"/>
          <w:color w:val="31849B" w:themeColor="accent5" w:themeShade="BF"/>
          <w:spacing w:val="3"/>
          <w:sz w:val="30"/>
          <w:szCs w:val="30"/>
        </w:rPr>
        <w:t>02</w:t>
      </w:r>
    </w:p>
    <w:p w14:paraId="2AA1FBD5" w14:textId="73C9A1EE" w:rsidR="002826B9" w:rsidRPr="00166673" w:rsidRDefault="00032166" w:rsidP="002826B9">
      <w:pPr>
        <w:ind w:left="-426" w:right="-433"/>
        <w:jc w:val="both"/>
        <w:textAlignment w:val="baseline"/>
        <w:rPr>
          <w:rFonts w:ascii="Lardy Serif" w:eastAsia="Times New Roman" w:hAnsi="Lardy Serif" w:cs="Times New Roman"/>
          <w:b/>
          <w:bCs/>
          <w:sz w:val="32"/>
          <w:szCs w:val="32"/>
          <w:lang w:eastAsia="en-GB"/>
        </w:rPr>
      </w:pPr>
      <w:r>
        <w:rPr>
          <w:rFonts w:ascii="Lardy Serif" w:eastAsia="Times New Roman" w:hAnsi="Lardy Serif" w:cs="Times New Roman"/>
          <w:b/>
          <w:bCs/>
          <w:sz w:val="32"/>
          <w:szCs w:val="32"/>
          <w:lang w:eastAsia="en-GB"/>
        </w:rPr>
        <w:t>Azioni: alla ricerca di crescita</w:t>
      </w:r>
    </w:p>
    <w:p w14:paraId="1BBCC6BD" w14:textId="3F6BD465" w:rsidR="00032166" w:rsidRPr="00032166" w:rsidRDefault="00032166" w:rsidP="00032166">
      <w:pPr>
        <w:ind w:left="-426" w:right="-433"/>
        <w:rPr>
          <w:rFonts w:ascii="Lardy Serif" w:hAnsi="Lardy Serif"/>
          <w:color w:val="000000" w:themeColor="text1"/>
          <w:spacing w:val="3"/>
          <w:sz w:val="24"/>
          <w:szCs w:val="24"/>
        </w:rPr>
      </w:pPr>
      <w:r w:rsidRPr="00032166">
        <w:rPr>
          <w:rFonts w:ascii="Lardy Serif" w:hAnsi="Lardy Serif"/>
          <w:color w:val="000000" w:themeColor="text1"/>
          <w:spacing w:val="3"/>
          <w:sz w:val="24"/>
          <w:szCs w:val="24"/>
        </w:rPr>
        <w:t>È probabile che il prossimo anno si riveli poco entusiasmante per le azioni globali, ma si tratterebbe comunque di un importante miglioramento rispetto a uno sconfortante 2022.</w:t>
      </w:r>
    </w:p>
    <w:p w14:paraId="34210A8A" w14:textId="77777777" w:rsidR="00032166" w:rsidRPr="00032166" w:rsidRDefault="00032166" w:rsidP="00032166">
      <w:pPr>
        <w:ind w:left="-426" w:right="-433"/>
        <w:jc w:val="both"/>
        <w:rPr>
          <w:rFonts w:ascii="Lardy Serif" w:hAnsi="Lardy Serif"/>
          <w:color w:val="000000" w:themeColor="text1"/>
          <w:spacing w:val="3"/>
          <w:sz w:val="24"/>
          <w:szCs w:val="24"/>
        </w:rPr>
      </w:pPr>
      <w:r w:rsidRPr="00032166">
        <w:rPr>
          <w:rFonts w:ascii="Lardy Serif" w:hAnsi="Lardy Serif"/>
          <w:color w:val="000000" w:themeColor="text1"/>
          <w:spacing w:val="3"/>
          <w:sz w:val="24"/>
          <w:szCs w:val="24"/>
        </w:rPr>
        <w:lastRenderedPageBreak/>
        <w:t>Una buona notizia è che i profitti societari dovrebbero reggere meglio di quanto abbiano fatto durante i periodi di recessione precedenti. Le società hanno un maggiore potere di determinazione dei prezzi e i consumatori statunitensi hanno ancora un'ingente quantità di risparmi in eccesso, pari a circa 1.800 miliardi di dollari. Prevediamo una flessione degli utili dell'S&amp;P 500 del 12% da massimi a minimi, rispetto al calo di quasi il 20% sia del 2020 che del periodo 2001/2002, e di quasi il 40% del periodo 2007/2009 (si veda la Fig. 3). </w:t>
      </w:r>
    </w:p>
    <w:p w14:paraId="196794A4" w14:textId="729E2DB7" w:rsidR="00032166" w:rsidRDefault="00032166" w:rsidP="00E742A8">
      <w:pPr>
        <w:ind w:left="-426" w:right="-433"/>
        <w:jc w:val="both"/>
        <w:rPr>
          <w:rFonts w:ascii="Lardy Serif" w:hAnsi="Lardy Serif"/>
          <w:color w:val="000000" w:themeColor="text1"/>
          <w:spacing w:val="3"/>
          <w:sz w:val="24"/>
          <w:szCs w:val="24"/>
        </w:rPr>
      </w:pPr>
    </w:p>
    <w:p w14:paraId="5684AEAA" w14:textId="77777777" w:rsidR="00032166" w:rsidRPr="00032166" w:rsidRDefault="00032166" w:rsidP="00032166">
      <w:pPr>
        <w:ind w:left="-426" w:right="-433"/>
        <w:jc w:val="both"/>
        <w:rPr>
          <w:rFonts w:ascii="Lardy Serif" w:hAnsi="Lardy Serif"/>
          <w:b/>
          <w:bCs/>
          <w:color w:val="000000" w:themeColor="text1"/>
          <w:spacing w:val="3"/>
          <w:sz w:val="20"/>
          <w:szCs w:val="20"/>
        </w:rPr>
      </w:pPr>
      <w:r w:rsidRPr="00032166">
        <w:rPr>
          <w:rFonts w:ascii="Lardy Serif" w:hAnsi="Lardy Serif"/>
          <w:b/>
          <w:bCs/>
          <w:color w:val="000000" w:themeColor="text1"/>
          <w:spacing w:val="3"/>
          <w:sz w:val="20"/>
          <w:szCs w:val="20"/>
        </w:rPr>
        <w:t>Figura 3 - Resilienza relativa</w:t>
      </w:r>
    </w:p>
    <w:p w14:paraId="3B2DA34C" w14:textId="77777777" w:rsidR="00032166" w:rsidRPr="00032166" w:rsidRDefault="00032166" w:rsidP="00032166">
      <w:pPr>
        <w:ind w:left="-426" w:right="-433"/>
        <w:jc w:val="both"/>
        <w:rPr>
          <w:rFonts w:ascii="Lardy Serif" w:hAnsi="Lardy Serif"/>
          <w:color w:val="000000" w:themeColor="text1"/>
          <w:spacing w:val="3"/>
          <w:sz w:val="20"/>
          <w:szCs w:val="20"/>
        </w:rPr>
      </w:pPr>
      <w:r w:rsidRPr="00032166">
        <w:rPr>
          <w:rFonts w:ascii="Lardy Serif" w:hAnsi="Lardy Serif"/>
          <w:color w:val="000000" w:themeColor="text1"/>
          <w:spacing w:val="3"/>
          <w:sz w:val="20"/>
          <w:szCs w:val="20"/>
        </w:rPr>
        <w:t>Utili per azione dell'S&amp;P 500 a 12 mesi</w:t>
      </w:r>
    </w:p>
    <w:p w14:paraId="5AFC58BE" w14:textId="224BCB3F" w:rsidR="00032166" w:rsidRDefault="00032166" w:rsidP="00E742A8">
      <w:pPr>
        <w:ind w:left="-426" w:right="-433"/>
        <w:jc w:val="both"/>
        <w:rPr>
          <w:rFonts w:ascii="Lardy Serif" w:hAnsi="Lardy Serif"/>
          <w:color w:val="000000" w:themeColor="text1"/>
          <w:spacing w:val="3"/>
          <w:sz w:val="24"/>
          <w:szCs w:val="24"/>
        </w:rPr>
      </w:pPr>
      <w:r>
        <w:rPr>
          <w:rFonts w:ascii="Lardy Serif" w:hAnsi="Lardy Serif"/>
          <w:noProof/>
          <w:color w:val="000000" w:themeColor="text1"/>
          <w:spacing w:val="3"/>
          <w:sz w:val="24"/>
          <w:szCs w:val="24"/>
        </w:rPr>
        <w:drawing>
          <wp:inline distT="0" distB="0" distL="0" distR="0" wp14:anchorId="5DA58441" wp14:editId="3C26E5DB">
            <wp:extent cx="6377940" cy="4698482"/>
            <wp:effectExtent l="0" t="0" r="381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6770" cy="4704987"/>
                    </a:xfrm>
                    <a:prstGeom prst="rect">
                      <a:avLst/>
                    </a:prstGeom>
                    <a:noFill/>
                    <a:ln>
                      <a:noFill/>
                    </a:ln>
                  </pic:spPr>
                </pic:pic>
              </a:graphicData>
            </a:graphic>
          </wp:inline>
        </w:drawing>
      </w:r>
    </w:p>
    <w:p w14:paraId="020B1FBA" w14:textId="5AF20E12" w:rsidR="00032166" w:rsidRPr="00032166" w:rsidRDefault="00032166" w:rsidP="00E742A8">
      <w:pPr>
        <w:ind w:left="-426" w:right="-433"/>
        <w:jc w:val="both"/>
        <w:rPr>
          <w:rFonts w:ascii="Lardy Serif" w:hAnsi="Lardy Serif"/>
          <w:spacing w:val="3"/>
          <w:sz w:val="18"/>
          <w:szCs w:val="18"/>
        </w:rPr>
      </w:pPr>
      <w:r w:rsidRPr="00032166">
        <w:rPr>
          <w:rFonts w:ascii="Lardy Serif" w:hAnsi="Lardy Serif"/>
          <w:spacing w:val="3"/>
          <w:sz w:val="18"/>
          <w:szCs w:val="18"/>
          <w:lang w:val="en-US"/>
        </w:rPr>
        <w:t>Fonte: </w:t>
      </w:r>
      <w:r w:rsidRPr="00032166">
        <w:rPr>
          <w:rFonts w:ascii="Lardy Serif" w:hAnsi="Lardy Serif"/>
          <w:spacing w:val="3"/>
          <w:sz w:val="18"/>
          <w:szCs w:val="18"/>
          <w:bdr w:val="none" w:sz="0" w:space="0" w:color="auto" w:frame="1"/>
          <w:lang w:val="en-US"/>
        </w:rPr>
        <w:t xml:space="preserve">Refinitiv Datastream, IBES, Pictet Asset Management. </w:t>
      </w:r>
      <w:r w:rsidRPr="00032166">
        <w:rPr>
          <w:rFonts w:ascii="Lardy Serif" w:hAnsi="Lardy Serif"/>
          <w:spacing w:val="3"/>
          <w:sz w:val="18"/>
          <w:szCs w:val="18"/>
          <w:bdr w:val="none" w:sz="0" w:space="0" w:color="auto" w:frame="1"/>
        </w:rPr>
        <w:t>Dati relativi al periodo 01/01/1998 - 30/09/2022 e previsioni fino al 31/12/2024.</w:t>
      </w:r>
    </w:p>
    <w:p w14:paraId="6F538682" w14:textId="2B01F591" w:rsidR="00032166" w:rsidRDefault="00032166" w:rsidP="00E742A8">
      <w:pPr>
        <w:ind w:left="-426" w:right="-433"/>
        <w:jc w:val="both"/>
        <w:rPr>
          <w:rFonts w:ascii="Lardy Serif" w:hAnsi="Lardy Serif"/>
          <w:color w:val="000000" w:themeColor="text1"/>
          <w:spacing w:val="3"/>
          <w:sz w:val="24"/>
          <w:szCs w:val="24"/>
        </w:rPr>
      </w:pPr>
    </w:p>
    <w:p w14:paraId="7158DDEA"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Detto ciò, ci aspettiamo che gli utili risulteranno inferiori alle aspettative degli analisti in gran parte del mondo. Secondo le nostre previsioni, gli utili per azione su scala globale resteranno per lo più invariati nel 2023, rispetto all'aumento di circa il 3,4% previsto dagli analisti.</w:t>
      </w:r>
    </w:p>
    <w:p w14:paraId="794651D1"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Per ottenere rendimenti positivi dai titoli azionari il prossimo anno, gli investitori dovranno quindi sperare in un allargamento dei multipli degli utili. In questo caso, i segnali sono relativamente incoraggianti.</w:t>
      </w:r>
    </w:p>
    <w:p w14:paraId="19BDA9DA"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 xml:space="preserve">La nostra analisi mostra che storicamente vi è stata una forte correlazione tra l'eccesso di </w:t>
      </w:r>
      <w:r w:rsidRPr="00C91D85">
        <w:rPr>
          <w:rFonts w:ascii="Lardy Serif" w:hAnsi="Lardy Serif"/>
          <w:color w:val="000000" w:themeColor="text1"/>
          <w:spacing w:val="3"/>
          <w:sz w:val="24"/>
          <w:szCs w:val="24"/>
        </w:rPr>
        <w:lastRenderedPageBreak/>
        <w:t>liquidità (offerta di denaro meno crescita economica) e i rapporti prezzo/utili (price-to-earnings, P/E). Se, come prevediamo, la stretta monetaria terminerà nel 2023, dovremmo assistere a una modesta espansione dei rapporti P/E di circa il 5% a livello mondiale. In mancanza di una crescita degli utili, questa sarà trainata dai prezzi più alti, in quanto gli investitori saranno disposti a pagare di più per ogni unità di utili. Ciò, unito a dividendi modesti, dovrebbe tradursi in rendimenti di circa il 5-10% per l'indice MSCI All Country World.</w:t>
      </w:r>
    </w:p>
    <w:p w14:paraId="1C29CB77"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I numeri aggregati nascondono una notevole divergenza tra Paesi e settori, con gli investitori che probabilmente cercheranno aree con miglior potenziale di crescita.</w:t>
      </w:r>
    </w:p>
    <w:p w14:paraId="05367AD8" w14:textId="19237ED7" w:rsidR="00C91D85" w:rsidRDefault="00C91D85" w:rsidP="00E742A8">
      <w:pPr>
        <w:ind w:left="-426" w:right="-433"/>
        <w:jc w:val="both"/>
        <w:rPr>
          <w:rFonts w:ascii="Lardy Serif" w:hAnsi="Lardy Serif"/>
          <w:color w:val="000000" w:themeColor="text1"/>
          <w:spacing w:val="3"/>
          <w:sz w:val="24"/>
          <w:szCs w:val="24"/>
        </w:rPr>
      </w:pPr>
    </w:p>
    <w:p w14:paraId="01C5B28F" w14:textId="05D59D06" w:rsidR="00C91D85" w:rsidRPr="00C91D85" w:rsidRDefault="00C91D85" w:rsidP="00E742A8">
      <w:pPr>
        <w:ind w:left="-426" w:right="-433"/>
        <w:jc w:val="both"/>
        <w:rPr>
          <w:rFonts w:ascii="Lardy Serif" w:hAnsi="Lardy Serif"/>
          <w:b/>
          <w:bCs/>
          <w:color w:val="000000" w:themeColor="text1"/>
          <w:spacing w:val="3"/>
          <w:sz w:val="24"/>
          <w:szCs w:val="24"/>
        </w:rPr>
      </w:pPr>
      <w:r w:rsidRPr="00C91D85">
        <w:rPr>
          <w:rFonts w:ascii="Lardy Serif" w:hAnsi="Lardy Serif"/>
          <w:b/>
          <w:bCs/>
          <w:color w:val="000000" w:themeColor="text1"/>
          <w:spacing w:val="3"/>
          <w:sz w:val="24"/>
          <w:szCs w:val="24"/>
        </w:rPr>
        <w:t>Cina, mercati emergenti e Stati Uniti in cima alla lista</w:t>
      </w:r>
    </w:p>
    <w:p w14:paraId="7ACC938E"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I titoli cinesi dovrebbero sovraperformare man mano che la seconda economia mondiale allenterà le restrizioni legate al COVID. Non sarà un processo facile, ma crediamo che si stia andando verso la riapertura e che la recente ondata di proteste potrebbe persino accelerare questo processo.</w:t>
      </w:r>
    </w:p>
    <w:p w14:paraId="1545AA38"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L'opportunità è ancora più allettante grazie a valutazioni molto interessanti, con la Cina al secondo posto tra i mercati azionari più convenienti del nostro modello.</w:t>
      </w:r>
    </w:p>
    <w:p w14:paraId="2C9FF518"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I mercati emergenti saranno sostenuti più in generale dall'indebolimento del dollaro (che, secondo i nostri modelli, è sopravvalutato di circa il 20-25% rispetto alle valute dei Paesi in via di sviluppo) e da una traslazione favorevole dei differenziali di crescita, con i mercati emergenti che nel 2023 staccheranno di 2,3 punti percentuali i mercati sviluppati, rispetto alla crescita allineata registrata quest'anno.</w:t>
      </w:r>
    </w:p>
    <w:p w14:paraId="0F8A6FE4"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Mentre la maggior parte delle economie sviluppate ristagna (o addirittura si contrae, come nel caso del Regno Unito), si prevede una leggera accelerazione della crescita nei paesi in via di sviluppo. Ciò, a sua volta, dovrebbe tradursi in migliori utili societari, soprattutto per le aziende più piccole, che tendono ad avere un maggiore orientamento domestico.</w:t>
      </w:r>
    </w:p>
    <w:p w14:paraId="4CF32CF5"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Tra i Paesi del mondo sviluppato, gli Stati Uniti hanno il potenziale per sovraperformare se, come ci aspettiamo, i rialzi dei tassi da parte della Fed giungeranno al termine e l'economia del Paese resterà resiliente. Le valutazioni sono relativamente alte, ma meno proibitive rispetto al passato: il rapporto forward P/E a 12 mesi si è ridotto dal picco di 23,5x di fine 2020 e ora non è lontano dalla media su 10 anni di 17,5x.</w:t>
      </w:r>
    </w:p>
    <w:p w14:paraId="28109683"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Per contro, rimaniamo cauti sulle prospettive per l'Eurozona. È qui che vediamo il calo più significativo degli utili (oltre il 6%), con i bilanci delle aziende colpiti da una contrazione economica e da un tasso di cambio dell'euro più forte.</w:t>
      </w:r>
    </w:p>
    <w:p w14:paraId="1B3028AC"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Le previsioni per il Regno Unito sono invece offuscate dall'aumento delle pressioni inflazionistiche e dalle difficoltà del mercato immobiliare, anche se la performance del FTSE 100 dovrebbe essere compensata dall'elevato peso all'interno dell'indice di titoli legati alle materie prime e a settori difensivi.</w:t>
      </w:r>
    </w:p>
    <w:p w14:paraId="21950A6E"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 xml:space="preserve">Più in generale, rimaniamo cauti sui settori esposti al ciclo economico, come i titoli industriali. Sebbene i titoli ciclici abbiano sottoperformato rispetto a quelli difensivi, riteniamo che il divario non sia stato abbastanza significativo da rispecchiare il probabile </w:t>
      </w:r>
      <w:r w:rsidRPr="00C91D85">
        <w:rPr>
          <w:rFonts w:ascii="Lardy Serif" w:hAnsi="Lardy Serif"/>
          <w:color w:val="000000" w:themeColor="text1"/>
          <w:spacing w:val="3"/>
          <w:sz w:val="24"/>
          <w:szCs w:val="24"/>
        </w:rPr>
        <w:lastRenderedPageBreak/>
        <w:t>ulteriore rallentamento dell'economia globale.</w:t>
      </w:r>
    </w:p>
    <w:p w14:paraId="247B6520" w14:textId="77777777" w:rsid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Viceversa, in un periodo di stagnazione economica, gli investitori saranno probabilmente più disposti a pagare un premio aggiuntivo per le aziende le cui prospettive di crescita rimangono forti. Questo potrebbe portare a una sovraperformance dei titoli growth contro i titoli value. Il settore sanitario, che combina crescita e caratteristiche difensive, potrebbe quindi vantare risultati particolarmente buoni.</w:t>
      </w:r>
    </w:p>
    <w:p w14:paraId="233D782C" w14:textId="77777777" w:rsidR="00C91D85" w:rsidRDefault="00C91D85" w:rsidP="00C91D85">
      <w:pPr>
        <w:ind w:left="-426" w:right="-433"/>
        <w:jc w:val="both"/>
        <w:rPr>
          <w:rFonts w:ascii="Lardy Serif" w:hAnsi="Lardy Serif"/>
          <w:color w:val="000000" w:themeColor="text1"/>
          <w:spacing w:val="3"/>
          <w:sz w:val="24"/>
          <w:szCs w:val="24"/>
        </w:rPr>
      </w:pPr>
    </w:p>
    <w:p w14:paraId="405CE2BA" w14:textId="2CE3338D" w:rsidR="0075281D" w:rsidRPr="0075513D" w:rsidRDefault="0075281D" w:rsidP="00C91D85">
      <w:pPr>
        <w:ind w:left="-426" w:right="-433"/>
        <w:jc w:val="both"/>
        <w:rPr>
          <w:rFonts w:ascii="Lardy Serif" w:hAnsi="Lardy Serif"/>
          <w:color w:val="000000" w:themeColor="text1"/>
          <w:spacing w:val="3"/>
          <w:sz w:val="24"/>
          <w:szCs w:val="24"/>
        </w:rPr>
      </w:pPr>
      <w:r w:rsidRPr="00166673">
        <w:rPr>
          <w:rFonts w:ascii="Lardy Serif" w:hAnsi="Lardy Serif"/>
          <w:color w:val="31849B" w:themeColor="accent5" w:themeShade="BF"/>
          <w:spacing w:val="3"/>
          <w:sz w:val="30"/>
          <w:szCs w:val="30"/>
        </w:rPr>
        <w:t>03</w:t>
      </w:r>
    </w:p>
    <w:p w14:paraId="6CEBD828" w14:textId="271796F9" w:rsidR="00B00DC5" w:rsidRPr="00166673" w:rsidRDefault="0075281D" w:rsidP="00B00DC5">
      <w:pPr>
        <w:ind w:left="-426" w:right="-433"/>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Reddito fisso e valute</w:t>
      </w:r>
      <w:r w:rsidR="00B00DC5" w:rsidRPr="00166673">
        <w:rPr>
          <w:rFonts w:ascii="Lardy Serif" w:eastAsia="Times New Roman" w:hAnsi="Lardy Serif" w:cs="Times New Roman"/>
          <w:b/>
          <w:bCs/>
          <w:sz w:val="32"/>
          <w:szCs w:val="32"/>
          <w:lang w:eastAsia="en-GB"/>
        </w:rPr>
        <w:t xml:space="preserve">: </w:t>
      </w:r>
      <w:r w:rsidR="00C91D85">
        <w:rPr>
          <w:rFonts w:ascii="Lardy Serif" w:eastAsia="Times New Roman" w:hAnsi="Lardy Serif" w:cs="Times New Roman"/>
          <w:b/>
          <w:bCs/>
          <w:sz w:val="32"/>
          <w:szCs w:val="32"/>
          <w:lang w:eastAsia="en-GB"/>
        </w:rPr>
        <w:t>trovare valore nel debito dei mercati emergenti e nei Treasury</w:t>
      </w:r>
    </w:p>
    <w:p w14:paraId="3D03495E" w14:textId="25D67893" w:rsidR="00C91D85" w:rsidRPr="00C91D85" w:rsidRDefault="00C91D85" w:rsidP="00C91D85">
      <w:pPr>
        <w:ind w:left="-426" w:right="-433"/>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Nei prossimi 12 mesi, le obbligazioni sono destinate a offrire rendimenti aggiustati per il rischio migliori rispetto alle azioni.</w:t>
      </w:r>
    </w:p>
    <w:p w14:paraId="422277E9"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Dopo un'ondata di vendite senza precedenti nel 2022, prevediamo rendimenti obbligazionari positivi in media intorno al 3% a livello globale. Crescita stagnante e valutazioni interessanti saranno il principale driver della sovraperformance.</w:t>
      </w:r>
    </w:p>
    <w:p w14:paraId="3F5EFA8A"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Tuttavia, gli investitori dovranno essere in grado di effettuare un'attenta selezione, in quanto prevediamo ampie divergenze di performance.</w:t>
      </w:r>
    </w:p>
    <w:p w14:paraId="39BE5241"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La parte più promettente del mercato del reddito fisso è probabilmente costituita dalle obbligazioni dei mercati emergenti.</w:t>
      </w:r>
    </w:p>
    <w:p w14:paraId="55666473"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Un motivo sono le valutazioni interessanti. Oltre l'80% delle obbligazioni dei mercati emergenti offre rendimenti reali superiori a quelli degli Stati Uniti, con alcuni mercati come l'America Latina che offrono rendimenti reali di oltre il 10%, ben al di sopra della media quinquennale (si veda la Fig. 4).</w:t>
      </w:r>
    </w:p>
    <w:p w14:paraId="715D9979" w14:textId="1BE3DFCB" w:rsidR="00C91D85" w:rsidRDefault="00C91D85" w:rsidP="00844180">
      <w:pPr>
        <w:ind w:left="-426" w:right="-433"/>
        <w:jc w:val="both"/>
        <w:rPr>
          <w:rFonts w:ascii="Lardy Serif" w:hAnsi="Lardy Serif"/>
          <w:color w:val="000000" w:themeColor="text1"/>
          <w:spacing w:val="3"/>
          <w:sz w:val="24"/>
          <w:szCs w:val="24"/>
        </w:rPr>
      </w:pPr>
    </w:p>
    <w:p w14:paraId="647EC832" w14:textId="77777777" w:rsidR="00C91D85" w:rsidRPr="00C91D85" w:rsidRDefault="00C91D85" w:rsidP="00C91D85">
      <w:pPr>
        <w:ind w:left="-426" w:right="-433"/>
        <w:jc w:val="both"/>
        <w:rPr>
          <w:rFonts w:ascii="Lardy Serif" w:hAnsi="Lardy Serif"/>
          <w:b/>
          <w:bCs/>
          <w:spacing w:val="3"/>
          <w:sz w:val="20"/>
          <w:szCs w:val="20"/>
        </w:rPr>
      </w:pPr>
      <w:r w:rsidRPr="00C91D85">
        <w:rPr>
          <w:rFonts w:ascii="Lardy Serif" w:hAnsi="Lardy Serif"/>
          <w:b/>
          <w:bCs/>
          <w:spacing w:val="3"/>
          <w:sz w:val="20"/>
          <w:szCs w:val="20"/>
        </w:rPr>
        <w:t>Figura 4 - Situazione reale</w:t>
      </w:r>
    </w:p>
    <w:p w14:paraId="6ED30432" w14:textId="77777777" w:rsidR="00C91D85" w:rsidRPr="00C91D85" w:rsidRDefault="00C91D85" w:rsidP="00C91D85">
      <w:pPr>
        <w:ind w:left="-426" w:right="-433"/>
        <w:jc w:val="both"/>
        <w:rPr>
          <w:rFonts w:ascii="Lardy Serif" w:hAnsi="Lardy Serif"/>
          <w:spacing w:val="3"/>
          <w:sz w:val="20"/>
          <w:szCs w:val="20"/>
        </w:rPr>
      </w:pPr>
      <w:r w:rsidRPr="00C91D85">
        <w:rPr>
          <w:rFonts w:ascii="Lardy Serif" w:hAnsi="Lardy Serif"/>
          <w:spacing w:val="3"/>
          <w:sz w:val="20"/>
          <w:szCs w:val="20"/>
        </w:rPr>
        <w:t>Rendimenti reali* delle obbligazioni a 10 anni dei mercati sviluppati e in via di sviluppo</w:t>
      </w:r>
    </w:p>
    <w:p w14:paraId="100D3110" w14:textId="21556878" w:rsidR="00C91D85" w:rsidRDefault="00C91D85" w:rsidP="00C91D85">
      <w:pPr>
        <w:ind w:left="-426" w:right="-433"/>
        <w:jc w:val="center"/>
        <w:rPr>
          <w:rFonts w:ascii="Lardy Serif" w:hAnsi="Lardy Serif"/>
          <w:color w:val="000000" w:themeColor="text1"/>
          <w:spacing w:val="3"/>
          <w:sz w:val="24"/>
          <w:szCs w:val="24"/>
        </w:rPr>
      </w:pPr>
      <w:r>
        <w:rPr>
          <w:rFonts w:ascii="Lardy Serif" w:hAnsi="Lardy Serif"/>
          <w:noProof/>
          <w:color w:val="000000" w:themeColor="text1"/>
          <w:spacing w:val="3"/>
          <w:sz w:val="24"/>
          <w:szCs w:val="24"/>
        </w:rPr>
        <w:drawing>
          <wp:inline distT="0" distB="0" distL="0" distR="0" wp14:anchorId="43584784" wp14:editId="3DEC757A">
            <wp:extent cx="5402580" cy="3171080"/>
            <wp:effectExtent l="0" t="0" r="762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4262" cy="3189676"/>
                    </a:xfrm>
                    <a:prstGeom prst="rect">
                      <a:avLst/>
                    </a:prstGeom>
                    <a:noFill/>
                    <a:ln>
                      <a:noFill/>
                    </a:ln>
                  </pic:spPr>
                </pic:pic>
              </a:graphicData>
            </a:graphic>
          </wp:inline>
        </w:drawing>
      </w:r>
    </w:p>
    <w:p w14:paraId="547698F5" w14:textId="32B649AC" w:rsidR="00C91D85" w:rsidRPr="00C91D85" w:rsidRDefault="00C91D85" w:rsidP="00844180">
      <w:pPr>
        <w:ind w:left="-426" w:right="-433"/>
        <w:jc w:val="both"/>
        <w:rPr>
          <w:rFonts w:ascii="Lardy Serif" w:hAnsi="Lardy Serif"/>
          <w:spacing w:val="3"/>
          <w:sz w:val="18"/>
          <w:szCs w:val="18"/>
        </w:rPr>
      </w:pPr>
    </w:p>
    <w:p w14:paraId="163529D2" w14:textId="5FD30A1F" w:rsidR="00C91D85" w:rsidRPr="00C91D85" w:rsidRDefault="00C91D85" w:rsidP="00844180">
      <w:pPr>
        <w:ind w:left="-426" w:right="-433"/>
        <w:jc w:val="both"/>
        <w:rPr>
          <w:rFonts w:ascii="Lardy Serif" w:hAnsi="Lardy Serif"/>
          <w:spacing w:val="3"/>
          <w:sz w:val="18"/>
          <w:szCs w:val="18"/>
        </w:rPr>
      </w:pPr>
      <w:r w:rsidRPr="00C91D85">
        <w:rPr>
          <w:rFonts w:ascii="Lardy Serif" w:hAnsi="Lardy Serif"/>
          <w:spacing w:val="3"/>
          <w:sz w:val="18"/>
          <w:szCs w:val="18"/>
        </w:rPr>
        <w:t>Fonte: Refinitiv, FMI, Pictet Asset Management, dati al 24/11/2022. * Rendimenti reali basati sul rendimento dei titoli di Stato a 10 anni in valuta locale meno il tasso di inflazione a lungo termine previsto (utilizzando le previsioni del FMI per il 2027).</w:t>
      </w:r>
    </w:p>
    <w:p w14:paraId="4D4EA699" w14:textId="7A6D175D" w:rsidR="00C91D85" w:rsidRDefault="00C91D85" w:rsidP="00844180">
      <w:pPr>
        <w:ind w:left="-426" w:right="-433"/>
        <w:jc w:val="both"/>
        <w:rPr>
          <w:rFonts w:ascii="Lardy Serif" w:hAnsi="Lardy Serif"/>
          <w:color w:val="000000" w:themeColor="text1"/>
          <w:spacing w:val="3"/>
          <w:sz w:val="24"/>
          <w:szCs w:val="24"/>
        </w:rPr>
      </w:pPr>
    </w:p>
    <w:p w14:paraId="6E47AC1E"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Le banche centrali dei mercati emergenti hanno agito in anticipo e in modo decisivo per contenere le pressioni inflazionistiche, il che ha consentito loro di controllare meglio l'inflazione rispetto alle controparti sviluppate.</w:t>
      </w:r>
    </w:p>
    <w:p w14:paraId="4EA2F6E7"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Il loro ciclo di stretta monetaria è in una fase più avanzata rispetto a quello della Fed e delle altre principali banche centrali, ed è improbabile che il costo del denaro aumenti nel prossimo anno.</w:t>
      </w:r>
    </w:p>
    <w:p w14:paraId="5CE6ED6F"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Un altro fattore positivo per l'asset class è la prospettiva crescente di un apprezzamento delle valute dei mercati emergenti rispetto al dollaro, che prevediamo entrerà in una flessione strutturale nel prossimo anno.</w:t>
      </w:r>
    </w:p>
    <w:p w14:paraId="222F9C49"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È probabile che le valute dei mercati emergenti saranno tra i maggiori beneficiari di questa flessione, poiché il differenziale di crescita dei Paesi in via di sviluppo rispetto alle controparti dei Paesi sviluppati si sta allargando.</w:t>
      </w:r>
    </w:p>
    <w:p w14:paraId="178B51A6"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Prevediamo un'accelerazione della crescita nelle economie emergenti nel prossimo anno del 2,9% rispetto al 2,6% di quest'anno, in un momento in cui la crescita nella maggior parte dei Paesi sviluppati rallenterà o addirittura si contrarrà.</w:t>
      </w:r>
    </w:p>
    <w:p w14:paraId="56C7F876"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Ciò contribuirà a ridurre il divario di valutazione tra le valute emergenti e il dollaro fino al 20%, offrendo un'ulteriore fonte di rendimento per gli investitori in obbligazioni sovrane dei mercati emergenti denominate in valute locali.</w:t>
      </w:r>
    </w:p>
    <w:p w14:paraId="5093B8AF"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Apprezziamo anche i Treasury USA. Come già detto, la Fed è a sua volta in una fase avanzata del suo ciclo di stretta monetaria rispetto alle banche centrali degli altri mercati sviluppati e la sua campagna di rialzo dei tassi ha quasi terminato il suo corso. Prevediamo che la Fed metterà in pausa la propria politica di rialzo dei tassi nel primo trimestre del 2023, con un tasso terminale del 4,75%.</w:t>
      </w:r>
    </w:p>
    <w:p w14:paraId="4E20E80A" w14:textId="77777777" w:rsidR="00C91D85" w:rsidRPr="00C91D85" w:rsidRDefault="00C91D85" w:rsidP="00C91D85">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Ancora, pensiamo che i rendimenti statunitensi a 10 anni scenderanno al 3,5% entro la fine del 2023. Un ulteriore incentivo a detenere Treasury USA è rappresentato dalle valutazioni interessanti. Ai livelli attuali, i rendimenti dei Treasury offrono agli investitori una protezione non troppo costosa da qualsiasi ulteriore debolezza dell'economia globale.</w:t>
      </w:r>
    </w:p>
    <w:p w14:paraId="49A0365D" w14:textId="77777777" w:rsidR="000E6C5B" w:rsidRDefault="00C91D85" w:rsidP="000E6C5B">
      <w:pPr>
        <w:ind w:left="-426" w:right="-433"/>
        <w:jc w:val="both"/>
        <w:rPr>
          <w:rFonts w:ascii="Lardy Serif" w:hAnsi="Lardy Serif"/>
          <w:color w:val="000000" w:themeColor="text1"/>
          <w:spacing w:val="3"/>
          <w:sz w:val="24"/>
          <w:szCs w:val="24"/>
        </w:rPr>
      </w:pPr>
      <w:r w:rsidRPr="00C91D85">
        <w:rPr>
          <w:rFonts w:ascii="Lardy Serif" w:hAnsi="Lardy Serif"/>
          <w:color w:val="000000" w:themeColor="text1"/>
          <w:spacing w:val="3"/>
          <w:sz w:val="24"/>
          <w:szCs w:val="24"/>
        </w:rPr>
        <w:t>Rispetto alla componente azionaria, chi investe negli Stati Uniti troverà più valore nei titoli governativi, poiché il divario di rendimento tra le due asset class è il meno ampio tra tutte le principali economie.</w:t>
      </w:r>
      <w:r>
        <w:rPr>
          <w:rStyle w:val="Rimandonotaapidipagina"/>
          <w:rFonts w:ascii="Lardy Serif" w:hAnsi="Lardy Serif"/>
          <w:color w:val="000000" w:themeColor="text1"/>
          <w:spacing w:val="3"/>
          <w:sz w:val="24"/>
          <w:szCs w:val="24"/>
        </w:rPr>
        <w:footnoteReference w:id="1"/>
      </w:r>
    </w:p>
    <w:p w14:paraId="3BEC0754" w14:textId="511C66CA" w:rsidR="000802FA" w:rsidRPr="000802FA" w:rsidRDefault="000802FA" w:rsidP="000E6C5B">
      <w:pPr>
        <w:ind w:left="-426" w:right="-433"/>
        <w:jc w:val="both"/>
        <w:rPr>
          <w:rFonts w:ascii="Lardy Serif" w:hAnsi="Lardy Serif"/>
          <w:color w:val="000000" w:themeColor="text1"/>
          <w:spacing w:val="3"/>
          <w:sz w:val="24"/>
          <w:szCs w:val="24"/>
        </w:rPr>
      </w:pPr>
      <w:r w:rsidRPr="000802FA">
        <w:rPr>
          <w:rFonts w:ascii="Lardy Serif" w:hAnsi="Lardy Serif"/>
          <w:color w:val="000000" w:themeColor="text1"/>
          <w:spacing w:val="3"/>
          <w:sz w:val="24"/>
          <w:szCs w:val="24"/>
        </w:rPr>
        <w:t>Per contro, siamo cauti sulle obbligazioni dell'Eurozona. La regione difficilmente vedrà diminuire i rendimenti obbligazionari, soprattutto nel segmento a lungo termine, poiché la Banca Centrale Europea dovrà ancora contrastare le crescenti pressioni sui prezzi.</w:t>
      </w:r>
    </w:p>
    <w:p w14:paraId="68E1EF70" w14:textId="77777777" w:rsidR="000802FA" w:rsidRPr="000802FA" w:rsidRDefault="000802FA" w:rsidP="000802FA">
      <w:pPr>
        <w:ind w:left="-426" w:right="-433"/>
        <w:jc w:val="both"/>
        <w:rPr>
          <w:rFonts w:ascii="Lardy Serif" w:hAnsi="Lardy Serif"/>
          <w:color w:val="000000" w:themeColor="text1"/>
          <w:spacing w:val="3"/>
          <w:sz w:val="24"/>
          <w:szCs w:val="24"/>
        </w:rPr>
      </w:pPr>
      <w:r w:rsidRPr="000802FA">
        <w:rPr>
          <w:rFonts w:ascii="Lardy Serif" w:hAnsi="Lardy Serif"/>
          <w:color w:val="000000" w:themeColor="text1"/>
          <w:spacing w:val="3"/>
          <w:sz w:val="24"/>
          <w:szCs w:val="24"/>
        </w:rPr>
        <w:t xml:space="preserve">Con il ritiro delle Long Term Refinancing Operations (LTRO), il programma di prestiti </w:t>
      </w:r>
      <w:r w:rsidRPr="000802FA">
        <w:rPr>
          <w:rFonts w:ascii="Lardy Serif" w:hAnsi="Lardy Serif"/>
          <w:color w:val="000000" w:themeColor="text1"/>
          <w:spacing w:val="3"/>
          <w:sz w:val="24"/>
          <w:szCs w:val="24"/>
        </w:rPr>
        <w:lastRenderedPageBreak/>
        <w:t>bancari a basso costo ideato in tempi di crisi, la BCE è destinata a superare la Fed con la sua politica di stretta monetaria. Ci attendiamo che la BCE interrompa i rialzi dei tassi nel secondo trimestre del prossimo anno, una volta raggiunta la quota del 2,75-3%. Prevediamo che i rendimenti dei Bund tedeschi termineranno l'anno con poche variazioni rispetto al livello attuale, intorno al 2%.</w:t>
      </w:r>
    </w:p>
    <w:p w14:paraId="3EAB984B" w14:textId="77777777" w:rsidR="000802FA" w:rsidRPr="000802FA" w:rsidRDefault="000802FA" w:rsidP="000802FA">
      <w:pPr>
        <w:ind w:left="-426" w:right="-433"/>
        <w:jc w:val="both"/>
        <w:rPr>
          <w:rFonts w:ascii="Lardy Serif" w:hAnsi="Lardy Serif"/>
          <w:color w:val="000000" w:themeColor="text1"/>
          <w:spacing w:val="3"/>
          <w:sz w:val="24"/>
          <w:szCs w:val="24"/>
        </w:rPr>
      </w:pPr>
      <w:r w:rsidRPr="000802FA">
        <w:rPr>
          <w:rFonts w:ascii="Lardy Serif" w:hAnsi="Lardy Serif"/>
          <w:color w:val="000000" w:themeColor="text1"/>
          <w:spacing w:val="3"/>
          <w:sz w:val="24"/>
          <w:szCs w:val="24"/>
        </w:rPr>
        <w:t>Anche le obbligazioni societarie richiedono un po' di cautela: gli investitori dovrebbero aspettare segnali più chiari di una svolta economica prima di allocare risorse nel credito dei Paesi sviluppati, soprattutto nei segmenti più rischiosi del mercato. In un momento in cui la crescita potrebbe stagnare o contrarsi, è probabile che gli utili societari e i margini diminuiscano, compromettendo la capacità delle società di onorare il debito. In questo contesto, le obbligazioni societarie statunitensi di qualità elevata offrono un valore relativo.</w:t>
      </w:r>
    </w:p>
    <w:p w14:paraId="57FE51B5" w14:textId="77777777" w:rsidR="000802FA" w:rsidRPr="000802FA" w:rsidRDefault="000802FA" w:rsidP="000802FA">
      <w:pPr>
        <w:ind w:left="-426" w:right="-433"/>
        <w:jc w:val="both"/>
        <w:rPr>
          <w:rFonts w:ascii="Lardy Serif" w:hAnsi="Lardy Serif"/>
          <w:color w:val="000000" w:themeColor="text1"/>
          <w:spacing w:val="3"/>
          <w:sz w:val="24"/>
          <w:szCs w:val="24"/>
        </w:rPr>
      </w:pPr>
      <w:r w:rsidRPr="000802FA">
        <w:rPr>
          <w:rFonts w:ascii="Lardy Serif" w:hAnsi="Lardy Serif"/>
          <w:color w:val="000000" w:themeColor="text1"/>
          <w:spacing w:val="3"/>
          <w:sz w:val="24"/>
          <w:szCs w:val="24"/>
        </w:rPr>
        <w:t>I tassi di insolvenza tra gli emittenti high yield dovrebbero crescere ulteriormente con l'aumento dei costi di finanziamento del debito.</w:t>
      </w:r>
    </w:p>
    <w:p w14:paraId="52916C23" w14:textId="77777777" w:rsidR="000802FA" w:rsidRPr="000802FA" w:rsidRDefault="000802FA" w:rsidP="000802FA">
      <w:pPr>
        <w:ind w:left="-426" w:right="-433"/>
        <w:jc w:val="both"/>
        <w:rPr>
          <w:rFonts w:ascii="Lardy Serif" w:hAnsi="Lardy Serif"/>
          <w:color w:val="000000" w:themeColor="text1"/>
          <w:spacing w:val="3"/>
          <w:sz w:val="24"/>
          <w:szCs w:val="24"/>
        </w:rPr>
      </w:pPr>
      <w:r w:rsidRPr="000802FA">
        <w:rPr>
          <w:rFonts w:ascii="Lardy Serif" w:hAnsi="Lardy Serif"/>
          <w:color w:val="000000" w:themeColor="text1"/>
          <w:spacing w:val="3"/>
          <w:sz w:val="24"/>
          <w:szCs w:val="24"/>
        </w:rPr>
        <w:t>Per quanto riguarda le valute, prevediamo che il dollaro scenderà del 5% rispetto al paniere delle principali valute, con il dollar Index che potrebbe avvicinarsi a un livello prossimo a 100.</w:t>
      </w:r>
    </w:p>
    <w:p w14:paraId="2FEE5D52" w14:textId="77777777" w:rsidR="000802FA" w:rsidRPr="000802FA" w:rsidRDefault="000802FA" w:rsidP="000802FA">
      <w:pPr>
        <w:ind w:left="-426" w:right="-433"/>
        <w:jc w:val="both"/>
        <w:rPr>
          <w:rFonts w:ascii="Lardy Serif" w:hAnsi="Lardy Serif"/>
          <w:color w:val="000000" w:themeColor="text1"/>
          <w:spacing w:val="3"/>
          <w:sz w:val="24"/>
          <w:szCs w:val="24"/>
        </w:rPr>
      </w:pPr>
      <w:r w:rsidRPr="000802FA">
        <w:rPr>
          <w:rFonts w:ascii="Lardy Serif" w:hAnsi="Lardy Serif"/>
          <w:color w:val="000000" w:themeColor="text1"/>
          <w:spacing w:val="3"/>
          <w:sz w:val="24"/>
          <w:szCs w:val="24"/>
        </w:rPr>
        <w:t>La mancanza di una strategia fiscale negli Stati Uniti e la debole crescita della produttività statunitense (al momento al minimo storico di -2%) dovrebbero annunciare l'inizio di un calo secolare per il dollaro. Il restringimento dei tassi di interesse e dei differenziali di crescita con il resto del mondo dovrebbe inizialmente stimolare questo movimento.</w:t>
      </w:r>
    </w:p>
    <w:p w14:paraId="667EEE20" w14:textId="77777777" w:rsidR="000802FA" w:rsidRPr="000802FA" w:rsidRDefault="000802FA" w:rsidP="000802FA">
      <w:pPr>
        <w:ind w:left="-426" w:right="-433"/>
        <w:jc w:val="both"/>
        <w:rPr>
          <w:rFonts w:ascii="Lardy Serif" w:hAnsi="Lardy Serif"/>
          <w:color w:val="000000" w:themeColor="text1"/>
          <w:spacing w:val="3"/>
          <w:sz w:val="24"/>
          <w:szCs w:val="24"/>
        </w:rPr>
      </w:pPr>
      <w:r w:rsidRPr="000802FA">
        <w:rPr>
          <w:rFonts w:ascii="Lardy Serif" w:hAnsi="Lardy Serif"/>
          <w:color w:val="000000" w:themeColor="text1"/>
          <w:spacing w:val="3"/>
          <w:sz w:val="24"/>
          <w:szCs w:val="24"/>
        </w:rPr>
        <w:t>Insieme alle valute emergenti, lo yen giapponese sarà probabilmente la valuta che sovraperformerà di più rispetto al dollaro. Dopo aver raggiunto il livello più basso degli ultimi 37 anni, il nostro modello mostra uno yen sottovalutato fino al 40% rispetto al biglietto verde.</w:t>
      </w:r>
    </w:p>
    <w:p w14:paraId="79A07636" w14:textId="43A646AE" w:rsidR="00C91D85" w:rsidRDefault="000802FA" w:rsidP="000802FA">
      <w:pPr>
        <w:ind w:left="-426" w:right="-433"/>
        <w:jc w:val="both"/>
        <w:rPr>
          <w:rFonts w:ascii="Lardy Serif" w:hAnsi="Lardy Serif"/>
          <w:color w:val="000000" w:themeColor="text1"/>
          <w:spacing w:val="3"/>
          <w:sz w:val="24"/>
          <w:szCs w:val="24"/>
        </w:rPr>
      </w:pPr>
      <w:r w:rsidRPr="000802FA">
        <w:rPr>
          <w:rFonts w:ascii="Lardy Serif" w:hAnsi="Lardy Serif"/>
          <w:color w:val="000000" w:themeColor="text1"/>
          <w:spacing w:val="3"/>
          <w:sz w:val="24"/>
          <w:szCs w:val="24"/>
        </w:rPr>
        <w:t>Per il resto, l'oro potrebbe essere uno degli asset alternativi più interessanti per gli investitori, sostenuto dall'indebolimento del dollaro e da una forte domanda di metalli preziosi in Cina e India.</w:t>
      </w:r>
    </w:p>
    <w:p w14:paraId="28236F84" w14:textId="76871EA5" w:rsidR="0075281D" w:rsidRPr="00166673" w:rsidRDefault="0075281D" w:rsidP="00154018">
      <w:pPr>
        <w:ind w:right="-433"/>
        <w:jc w:val="both"/>
        <w:textAlignment w:val="baseline"/>
        <w:rPr>
          <w:rFonts w:ascii="Lardy Serif" w:eastAsia="Times New Roman" w:hAnsi="Lardy Serif" w:cs="Times New Roman"/>
          <w:color w:val="000000" w:themeColor="text1"/>
          <w:sz w:val="24"/>
          <w:szCs w:val="24"/>
          <w:lang w:eastAsia="en-GB"/>
        </w:rPr>
      </w:pPr>
    </w:p>
    <w:p w14:paraId="14D76DDB" w14:textId="6F082FEC" w:rsidR="0075281D" w:rsidRPr="00166673" w:rsidRDefault="0075281D" w:rsidP="0099063B">
      <w:pPr>
        <w:widowControl/>
        <w:autoSpaceDE/>
        <w:autoSpaceDN/>
        <w:ind w:left="-426" w:right="-433"/>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04</w:t>
      </w:r>
    </w:p>
    <w:p w14:paraId="142B503F" w14:textId="4258F35F" w:rsidR="00154018" w:rsidRPr="00166673" w:rsidRDefault="006A5DD9" w:rsidP="00154018">
      <w:pPr>
        <w:ind w:left="-426" w:right="-433"/>
        <w:jc w:val="both"/>
        <w:textAlignment w:val="baseline"/>
        <w:rPr>
          <w:rFonts w:ascii="Lardy Serif" w:eastAsia="Times New Roman" w:hAnsi="Lardy Serif" w:cs="Times New Roman"/>
          <w:b/>
          <w:bCs/>
          <w:sz w:val="32"/>
          <w:szCs w:val="32"/>
          <w:lang w:eastAsia="en-GB"/>
        </w:rPr>
      </w:pPr>
      <w:r>
        <w:rPr>
          <w:rFonts w:ascii="Lardy Serif" w:eastAsia="Times New Roman" w:hAnsi="Lardy Serif" w:cs="Times New Roman"/>
          <w:b/>
          <w:bCs/>
          <w:sz w:val="32"/>
          <w:szCs w:val="32"/>
          <w:lang w:eastAsia="en-GB"/>
        </w:rPr>
        <w:t>Griglia di investimento aggiornata</w:t>
      </w:r>
    </w:p>
    <w:p w14:paraId="5213EE95" w14:textId="409D6B43" w:rsidR="000802FA" w:rsidRPr="000802FA" w:rsidRDefault="000802FA" w:rsidP="006A5DD9">
      <w:pPr>
        <w:ind w:left="-426" w:right="-433"/>
        <w:jc w:val="both"/>
        <w:rPr>
          <w:rFonts w:ascii="Lardy Serif" w:hAnsi="Lardy Serif"/>
          <w:spacing w:val="3"/>
          <w:sz w:val="24"/>
          <w:szCs w:val="24"/>
        </w:rPr>
      </w:pPr>
      <w:r w:rsidRPr="000802FA">
        <w:rPr>
          <w:rFonts w:ascii="Lardy Serif" w:hAnsi="Lardy Serif"/>
          <w:spacing w:val="3"/>
          <w:sz w:val="24"/>
          <w:szCs w:val="24"/>
        </w:rPr>
        <w:t>Le nostre previsioni per l'anno 2023 fanno seguito alla revisione tattica mensile dell'asset allocation, che riflette alcune modifiche apportate alla nostra griglia di investimento,</w:t>
      </w:r>
      <w:r w:rsidR="006A5DD9">
        <w:rPr>
          <w:rFonts w:ascii="Lardy Serif" w:hAnsi="Lardy Serif"/>
          <w:spacing w:val="3"/>
          <w:sz w:val="24"/>
          <w:szCs w:val="24"/>
        </w:rPr>
        <w:t xml:space="preserve"> </w:t>
      </w:r>
      <w:r w:rsidRPr="000802FA">
        <w:rPr>
          <w:rFonts w:ascii="Lardy Serif" w:hAnsi="Lardy Serif"/>
          <w:spacing w:val="3"/>
          <w:sz w:val="24"/>
          <w:szCs w:val="24"/>
        </w:rPr>
        <w:t>presentata di seguito.</w:t>
      </w:r>
    </w:p>
    <w:p w14:paraId="61B4AE62" w14:textId="77777777" w:rsidR="000802FA" w:rsidRPr="000802FA" w:rsidRDefault="000802FA" w:rsidP="006A5DD9">
      <w:pPr>
        <w:ind w:left="-426" w:right="-433"/>
        <w:jc w:val="both"/>
        <w:rPr>
          <w:rFonts w:ascii="Lardy Serif" w:hAnsi="Lardy Serif"/>
          <w:spacing w:val="3"/>
          <w:sz w:val="24"/>
          <w:szCs w:val="24"/>
        </w:rPr>
      </w:pPr>
      <w:r w:rsidRPr="000802FA">
        <w:rPr>
          <w:rFonts w:ascii="Lardy Serif" w:hAnsi="Lardy Serif"/>
          <w:spacing w:val="3"/>
          <w:sz w:val="24"/>
          <w:szCs w:val="24"/>
        </w:rPr>
        <w:t xml:space="preserve">Con le dinamiche inflazionistiche sempre più favorevoli, le prospettive per le obbligazioni sono in miglioramento e gli investitori nel reddito fisso possono lentamente uscire dal loro guscio. Dato che gli Stati Uniti sono probabilmente nella fase più avanzata del ciclo di stretta monetaria, questo ci induce a sovrappesare al massimo i Treasury USA e a portare le obbligazioni statunitensi investment grade da un livello neutrale a un parziale sovrappeso. In quest'ultimo caso, il segmento meno rischioso del mercato del credito offre </w:t>
      </w:r>
      <w:r w:rsidRPr="000802FA">
        <w:rPr>
          <w:rFonts w:ascii="Lardy Serif" w:hAnsi="Lardy Serif"/>
          <w:spacing w:val="3"/>
          <w:sz w:val="24"/>
          <w:szCs w:val="24"/>
        </w:rPr>
        <w:lastRenderedPageBreak/>
        <w:t>ritorni interessanti e rendimenti elevati rispetto ai rischi di insolvenza. A nostro avviso, le aziende non sono eccessivamente indebitate ed eventuali flessioni degli utili saranno probabilmente lievi. Pertanto, riteniamo che gli spread del credito rimarranno contenuti rispetto ai precedenti cicli. </w:t>
      </w:r>
    </w:p>
    <w:p w14:paraId="571D8498" w14:textId="6B92C0C9" w:rsidR="000802FA" w:rsidRPr="000802FA" w:rsidRDefault="000802FA" w:rsidP="00E05F0F">
      <w:pPr>
        <w:ind w:left="-426" w:right="-433"/>
        <w:rPr>
          <w:rFonts w:ascii="Lardy Serif" w:hAnsi="Lardy Serif"/>
          <w:spacing w:val="3"/>
          <w:sz w:val="24"/>
          <w:szCs w:val="24"/>
        </w:rPr>
      </w:pPr>
    </w:p>
    <w:p w14:paraId="26858548" w14:textId="77777777" w:rsidR="006A5DD9" w:rsidRPr="006A5DD9" w:rsidRDefault="006A5DD9" w:rsidP="006A5DD9">
      <w:pPr>
        <w:ind w:left="-426" w:right="-433"/>
        <w:rPr>
          <w:rFonts w:ascii="Lardy Serif" w:hAnsi="Lardy Serif"/>
          <w:b/>
          <w:bCs/>
          <w:spacing w:val="3"/>
          <w:sz w:val="20"/>
          <w:szCs w:val="20"/>
        </w:rPr>
      </w:pPr>
      <w:r w:rsidRPr="006A5DD9">
        <w:rPr>
          <w:rFonts w:ascii="Lardy Serif" w:hAnsi="Lardy Serif"/>
          <w:b/>
          <w:bCs/>
          <w:spacing w:val="3"/>
          <w:sz w:val="20"/>
          <w:szCs w:val="20"/>
        </w:rPr>
        <w:t>Fig. 5 - Griglia mensile dell'asset allocation</w:t>
      </w:r>
    </w:p>
    <w:p w14:paraId="6B56D06E" w14:textId="77777777" w:rsidR="006A5DD9" w:rsidRPr="006A5DD9" w:rsidRDefault="006A5DD9" w:rsidP="006A5DD9">
      <w:pPr>
        <w:ind w:left="-426" w:right="-433"/>
        <w:rPr>
          <w:rFonts w:ascii="Lardy Serif" w:hAnsi="Lardy Serif"/>
          <w:spacing w:val="3"/>
          <w:sz w:val="20"/>
          <w:szCs w:val="20"/>
        </w:rPr>
      </w:pPr>
      <w:r w:rsidRPr="006A5DD9">
        <w:rPr>
          <w:rFonts w:ascii="Lardy Serif" w:hAnsi="Lardy Serif"/>
          <w:spacing w:val="3"/>
          <w:sz w:val="20"/>
          <w:szCs w:val="20"/>
        </w:rPr>
        <w:t>Dicembre 2022</w:t>
      </w:r>
    </w:p>
    <w:p w14:paraId="6F1C7FE2" w14:textId="721764E1" w:rsidR="000802FA" w:rsidRDefault="006A5DD9" w:rsidP="006A5DD9">
      <w:pPr>
        <w:ind w:left="-426" w:right="-433"/>
        <w:jc w:val="center"/>
        <w:rPr>
          <w:rFonts w:ascii="Lardy Serif" w:hAnsi="Lardy Serif"/>
          <w:color w:val="000000" w:themeColor="text1"/>
          <w:spacing w:val="3"/>
          <w:sz w:val="24"/>
          <w:szCs w:val="24"/>
        </w:rPr>
      </w:pPr>
      <w:r>
        <w:rPr>
          <w:rFonts w:ascii="Lardy Serif" w:hAnsi="Lardy Serif"/>
          <w:noProof/>
          <w:color w:val="000000" w:themeColor="text1"/>
          <w:spacing w:val="3"/>
          <w:sz w:val="24"/>
          <w:szCs w:val="24"/>
        </w:rPr>
        <w:drawing>
          <wp:inline distT="0" distB="0" distL="0" distR="0" wp14:anchorId="5FF27793" wp14:editId="31EB71CF">
            <wp:extent cx="5475855" cy="722376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966" cy="7237099"/>
                    </a:xfrm>
                    <a:prstGeom prst="rect">
                      <a:avLst/>
                    </a:prstGeom>
                    <a:noFill/>
                    <a:ln>
                      <a:noFill/>
                    </a:ln>
                  </pic:spPr>
                </pic:pic>
              </a:graphicData>
            </a:graphic>
          </wp:inline>
        </w:drawing>
      </w:r>
    </w:p>
    <w:p w14:paraId="774D09A1" w14:textId="77777777" w:rsidR="000802FA" w:rsidRDefault="000802FA" w:rsidP="00E05F0F">
      <w:pPr>
        <w:ind w:left="-426" w:right="-433"/>
        <w:rPr>
          <w:rFonts w:ascii="Lardy Serif" w:hAnsi="Lardy Serif"/>
          <w:color w:val="000000" w:themeColor="text1"/>
          <w:spacing w:val="3"/>
          <w:sz w:val="24"/>
          <w:szCs w:val="24"/>
        </w:rPr>
      </w:pPr>
    </w:p>
    <w:p w14:paraId="3CD2A5A2" w14:textId="421BCC74" w:rsidR="000802FA" w:rsidRDefault="006A5DD9" w:rsidP="006A5DD9">
      <w:pPr>
        <w:ind w:left="-426" w:right="-433"/>
        <w:jc w:val="both"/>
        <w:rPr>
          <w:rFonts w:ascii="Lardy Serif" w:hAnsi="Lardy Serif"/>
          <w:color w:val="000000" w:themeColor="text1"/>
          <w:spacing w:val="3"/>
          <w:sz w:val="24"/>
          <w:szCs w:val="24"/>
        </w:rPr>
      </w:pPr>
      <w:r w:rsidRPr="006A5DD9">
        <w:rPr>
          <w:rFonts w:ascii="Lardy Serif" w:hAnsi="Lardy Serif"/>
          <w:color w:val="000000" w:themeColor="text1"/>
          <w:spacing w:val="3"/>
          <w:sz w:val="24"/>
          <w:szCs w:val="24"/>
        </w:rPr>
        <w:lastRenderedPageBreak/>
        <w:t>Man mano che ci si avvicina al culmine del ciclo di stretta monetaria a livello globale, le obbligazioni dei mercati emergenti potrebbero essere l'asset class che ne trarrà maggior beneficio. Abbiamo portato il debito in valuta locale dei mercati emergenti da neutrale a sovrappesato. Queste obbligazioni dovrebbero beneficiare in particolare del deprezzamento atteso del dollaro, spinto ai massimi pluridecennali dall'approccio aggressivo della Fed nella lotta all'inflazione.</w:t>
      </w:r>
    </w:p>
    <w:p w14:paraId="207ABBFB" w14:textId="77777777" w:rsidR="006A5DD9" w:rsidRPr="006A5DD9" w:rsidRDefault="006A5DD9" w:rsidP="006A5DD9">
      <w:pPr>
        <w:ind w:left="-426" w:right="-433"/>
        <w:jc w:val="both"/>
        <w:rPr>
          <w:rFonts w:ascii="Lardy Serif" w:hAnsi="Lardy Serif"/>
          <w:color w:val="000000" w:themeColor="text1"/>
          <w:spacing w:val="3"/>
          <w:sz w:val="24"/>
          <w:szCs w:val="24"/>
        </w:rPr>
      </w:pPr>
      <w:r w:rsidRPr="006A5DD9">
        <w:rPr>
          <w:rFonts w:ascii="Lardy Serif" w:hAnsi="Lardy Serif"/>
          <w:color w:val="000000" w:themeColor="text1"/>
          <w:spacing w:val="3"/>
          <w:sz w:val="24"/>
          <w:szCs w:val="24"/>
        </w:rPr>
        <w:t>Per il resto, prevediamo un rimbalzo in linea con il nostro scenario base per la Cina. Siamo quindi positivi sui mercati emergenti asiatici, in una fase di ritorno dell'interesse verso la regione. L'Asia è inoltre sostenuta da fattori interni, tra cui la ripresa del turismo. Inoltre, all'interno di questo nuovo ciclo, riteniamo che il mondo emergente sarà più resiliente rispetto al passato. Per la prima volta da decenni, i mercati emergenti sono stati i primi ad aumentare i tassi. Dopo aver assorbito lo shock dei tassi grazie a una solida crescita, queste economie traggono vantaggio dal ritiro della marea di liquidità facile messa in circolo dalla Fed.</w:t>
      </w:r>
    </w:p>
    <w:p w14:paraId="1F8A5145" w14:textId="77777777" w:rsidR="006A5DD9" w:rsidRPr="006A5DD9" w:rsidRDefault="006A5DD9" w:rsidP="006A5DD9">
      <w:pPr>
        <w:ind w:left="-426" w:right="-433"/>
        <w:jc w:val="both"/>
        <w:rPr>
          <w:rFonts w:ascii="Lardy Serif" w:hAnsi="Lardy Serif"/>
          <w:color w:val="000000" w:themeColor="text1"/>
          <w:spacing w:val="3"/>
          <w:sz w:val="24"/>
          <w:szCs w:val="24"/>
        </w:rPr>
      </w:pPr>
      <w:r w:rsidRPr="006A5DD9">
        <w:rPr>
          <w:rFonts w:ascii="Lardy Serif" w:hAnsi="Lardy Serif"/>
          <w:color w:val="000000" w:themeColor="text1"/>
          <w:spacing w:val="3"/>
          <w:sz w:val="24"/>
          <w:szCs w:val="24"/>
        </w:rPr>
        <w:t>Nel frattempo, l'aumento dei tassi ha rafforzato i margini di interessi netti delle banche. Man mano che lo scenario economico diventa meno preoccupante – il rischio di stagflazione sembra ridursi e si va verso un tipico rallentamento moderato della crescita – i titoli finanziari potranno beneficiare di utili più elevati più a lungo, motivo per cui abbiamo portato il settore da sottopesato a neutrale.</w:t>
      </w:r>
    </w:p>
    <w:p w14:paraId="542DB141" w14:textId="6B1E96B8" w:rsidR="00AD0218" w:rsidRPr="001F5592" w:rsidRDefault="00AD0218" w:rsidP="00AD0218">
      <w:pPr>
        <w:ind w:right="-291"/>
        <w:rPr>
          <w:rFonts w:ascii="Lardy Serif" w:hAnsi="Lardy Serif"/>
          <w:noProof/>
          <w:sz w:val="20"/>
          <w:szCs w:val="20"/>
        </w:rPr>
      </w:pPr>
    </w:p>
    <w:p w14:paraId="757449B9" w14:textId="64CE5279" w:rsidR="0023047A" w:rsidRPr="001F5592" w:rsidRDefault="008B7F6B" w:rsidP="00B6467A">
      <w:pPr>
        <w:ind w:left="-426" w:right="-291"/>
        <w:rPr>
          <w:rFonts w:ascii="Lardy Serif" w:hAnsi="Lardy Serif"/>
          <w:noProof/>
          <w:sz w:val="16"/>
          <w:szCs w:val="16"/>
        </w:rPr>
      </w:pPr>
      <w:r w:rsidRPr="001F5592">
        <w:rPr>
          <w:rFonts w:ascii="Lardy Serif" w:hAnsi="Lardy Serif"/>
          <w:spacing w:val="3"/>
          <w:sz w:val="16"/>
          <w:szCs w:val="16"/>
        </w:rPr>
        <w:t>Le informazioni, opinioni e stime contenute nel presente documento riflettono un giudizio espresso alla data originale di pubblicazione e sono soggette a rischi e incertezze che potrebbero far sì che i risultati reali differiscano in maniera sostanziale da quelli qui presentati.</w:t>
      </w:r>
    </w:p>
    <w:p w14:paraId="1C9FA608" w14:textId="77777777" w:rsidR="008B7F6B" w:rsidRPr="001F5592" w:rsidRDefault="008B7F6B" w:rsidP="00B77759">
      <w:pPr>
        <w:tabs>
          <w:tab w:val="left" w:pos="9498"/>
        </w:tabs>
        <w:ind w:left="-426" w:right="-291"/>
        <w:jc w:val="both"/>
        <w:rPr>
          <w:rFonts w:ascii="Lardy Serif" w:hAnsi="Lardy Serif"/>
          <w:i/>
          <w:iCs/>
          <w:sz w:val="10"/>
          <w:szCs w:val="10"/>
          <w:lang w:eastAsia="it-IT"/>
        </w:rPr>
      </w:pPr>
    </w:p>
    <w:p w14:paraId="28F58481" w14:textId="77777777" w:rsidR="001F5592" w:rsidRPr="001F5592" w:rsidRDefault="001F5592" w:rsidP="00B77759">
      <w:pPr>
        <w:tabs>
          <w:tab w:val="left" w:pos="9356"/>
        </w:tabs>
        <w:ind w:left="-426" w:right="-291"/>
        <w:jc w:val="both"/>
        <w:rPr>
          <w:rFonts w:ascii="Lardy Serif" w:hAnsi="Lardy Serif"/>
          <w:b/>
          <w:bCs/>
          <w:i/>
          <w:iCs/>
          <w:sz w:val="14"/>
          <w:szCs w:val="14"/>
        </w:rPr>
      </w:pPr>
    </w:p>
    <w:p w14:paraId="4703A722" w14:textId="0B54542D" w:rsidR="007A0A73" w:rsidRPr="00166673" w:rsidRDefault="007A0A73" w:rsidP="00B77759">
      <w:pPr>
        <w:tabs>
          <w:tab w:val="left" w:pos="9356"/>
        </w:tabs>
        <w:ind w:left="-426" w:right="-291"/>
        <w:jc w:val="both"/>
        <w:rPr>
          <w:rFonts w:ascii="Lardy Serif" w:hAnsi="Lardy Serif" w:cs="Calibri"/>
          <w:b/>
          <w:bCs/>
          <w:i/>
          <w:iCs/>
          <w:sz w:val="20"/>
          <w:szCs w:val="20"/>
        </w:rPr>
      </w:pPr>
      <w:r w:rsidRPr="00166673">
        <w:rPr>
          <w:rFonts w:ascii="Lardy Serif" w:hAnsi="Lardy Serif"/>
          <w:b/>
          <w:bCs/>
          <w:i/>
          <w:iCs/>
          <w:sz w:val="20"/>
          <w:szCs w:val="20"/>
        </w:rPr>
        <w:t>Il Gruppo Pictet</w:t>
      </w:r>
    </w:p>
    <w:p w14:paraId="4AB54FC1" w14:textId="0ABFE483" w:rsidR="001F5592" w:rsidRDefault="004A14D8" w:rsidP="001F5592">
      <w:pPr>
        <w:tabs>
          <w:tab w:val="left" w:pos="9356"/>
        </w:tabs>
        <w:ind w:left="-426" w:right="-291"/>
        <w:jc w:val="both"/>
        <w:rPr>
          <w:rFonts w:ascii="Lardy Serif" w:hAnsi="Lardy Serif"/>
          <w:i/>
          <w:iCs/>
          <w:sz w:val="20"/>
          <w:szCs w:val="20"/>
          <w:lang w:val="it-CH"/>
        </w:rPr>
      </w:pPr>
      <w:r w:rsidRPr="00166673">
        <w:rPr>
          <w:rFonts w:ascii="Lardy Serif" w:hAnsi="Lardy Serif"/>
          <w:i/>
          <w:iCs/>
          <w:sz w:val="20"/>
          <w:szCs w:val="20"/>
          <w:lang w:val="it-CH"/>
        </w:rPr>
        <w:t>Fondato a Ginevra nel 1805, il Gruppo Pictet è uno dei principali gestori patrimoniali e del risparmio indipendenti in Europa. Con un patrimonio gestito e amministrato che ammonta a circa 6</w:t>
      </w:r>
      <w:r w:rsidR="006A5DD9">
        <w:rPr>
          <w:rFonts w:ascii="Lardy Serif" w:hAnsi="Lardy Serif"/>
          <w:i/>
          <w:iCs/>
          <w:sz w:val="20"/>
          <w:szCs w:val="20"/>
          <w:lang w:val="it-CH"/>
        </w:rPr>
        <w:t>13</w:t>
      </w:r>
      <w:r w:rsidRPr="00166673">
        <w:rPr>
          <w:rFonts w:ascii="Lardy Serif" w:hAnsi="Lardy Serif"/>
          <w:i/>
          <w:iCs/>
          <w:sz w:val="20"/>
          <w:szCs w:val="20"/>
          <w:lang w:val="it-CH"/>
        </w:rPr>
        <w:t xml:space="preserve"> miliardi di euro al 3</w:t>
      </w:r>
      <w:r w:rsidR="00A66250" w:rsidRPr="00166673">
        <w:rPr>
          <w:rFonts w:ascii="Lardy Serif" w:hAnsi="Lardy Serif"/>
          <w:i/>
          <w:iCs/>
          <w:sz w:val="20"/>
          <w:szCs w:val="20"/>
          <w:lang w:val="it-CH"/>
        </w:rPr>
        <w:t>0</w:t>
      </w:r>
      <w:r w:rsidRPr="00166673">
        <w:rPr>
          <w:rFonts w:ascii="Lardy Serif" w:hAnsi="Lardy Serif"/>
          <w:i/>
          <w:iCs/>
          <w:sz w:val="20"/>
          <w:szCs w:val="20"/>
          <w:lang w:val="it-CH"/>
        </w:rPr>
        <w:t xml:space="preserve"> </w:t>
      </w:r>
      <w:r w:rsidR="006A5DD9">
        <w:rPr>
          <w:rFonts w:ascii="Lardy Serif" w:hAnsi="Lardy Serif"/>
          <w:i/>
          <w:iCs/>
          <w:sz w:val="20"/>
          <w:szCs w:val="20"/>
          <w:lang w:val="it-CH"/>
        </w:rPr>
        <w:t>settembre</w:t>
      </w:r>
      <w:r w:rsidRPr="00166673">
        <w:rPr>
          <w:rFonts w:ascii="Lardy Serif" w:hAnsi="Lardy Serif"/>
          <w:i/>
          <w:iCs/>
          <w:sz w:val="20"/>
          <w:szCs w:val="20"/>
          <w:lang w:val="it-CH"/>
        </w:rPr>
        <w:t xml:space="preserve"> 2022, il Gruppo è controllato e gestito da otto soci e mantiene gli stessi principi di titolarità e successione in essere fin dalla fondazione. Il Gruppo Pictet, con oltre 5.</w:t>
      </w:r>
      <w:r w:rsidR="00D7754D">
        <w:rPr>
          <w:rFonts w:ascii="Lardy Serif" w:hAnsi="Lardy Serif"/>
          <w:i/>
          <w:iCs/>
          <w:sz w:val="20"/>
          <w:szCs w:val="20"/>
          <w:lang w:val="it-CH"/>
        </w:rPr>
        <w:t>3</w:t>
      </w:r>
      <w:r w:rsidRPr="00166673">
        <w:rPr>
          <w:rFonts w:ascii="Lardy Serif" w:hAnsi="Lardy Serif"/>
          <w:i/>
          <w:iCs/>
          <w:sz w:val="20"/>
          <w:szCs w:val="20"/>
          <w:lang w:val="it-CH"/>
        </w:rPr>
        <w:t>00 dipendenti, ha il suo quartier generale a Ginevra e altre sedi nei seguenti centri finanziari: Amsterdam, Barcellona, Basilea, Bruxelles, Dubai, Francoforte, Hong Kong, Londra, Losanna, Lussemburgo, Madrid, Milano, Montreal, Monaco di Baviera, Nassau, New York, Osaka, Parigi, Principato di Monaco, Roma, Shanghai, Singapore, Stoccarda, Taipei, Tel Aviv, Tokyo, Torino, Verona e Zurigo.  Pictet Asset Management (“Pictet AM”) comprende tutte le controllate e le divisioni del Gruppo Pictet che svolgono attività di asset management e gestione fondi istituzionali. Fra i principali clienti si annoverano alcuni dei maggiori fondi pensione, fondi sovrani e istituti finanziari a livello mondiale.</w:t>
      </w:r>
    </w:p>
    <w:p w14:paraId="7224F869" w14:textId="21476333" w:rsidR="007D0F60" w:rsidRPr="00166673" w:rsidRDefault="007A0A73" w:rsidP="001F5592">
      <w:pPr>
        <w:tabs>
          <w:tab w:val="left" w:pos="9356"/>
        </w:tabs>
        <w:ind w:left="-426" w:right="-291"/>
        <w:jc w:val="both"/>
        <w:rPr>
          <w:rFonts w:ascii="Lardy Serif" w:hAnsi="Lardy Serif"/>
          <w:i/>
          <w:iCs/>
          <w:sz w:val="20"/>
          <w:szCs w:val="20"/>
          <w:lang w:val="it-CH"/>
        </w:rPr>
      </w:pPr>
      <w:r w:rsidRPr="00166673">
        <w:rPr>
          <w:rFonts w:ascii="Lardy Serif" w:hAnsi="Lardy Serif"/>
          <w:i/>
          <w:iCs/>
          <w:sz w:val="20"/>
          <w:szCs w:val="20"/>
          <w:lang w:val="it-CH"/>
        </w:rPr>
        <w:tab/>
      </w:r>
    </w:p>
    <w:p w14:paraId="28C82092" w14:textId="77777777" w:rsidR="007D0F60" w:rsidRPr="001F5592" w:rsidRDefault="007D0F60" w:rsidP="00B77759">
      <w:pPr>
        <w:tabs>
          <w:tab w:val="left" w:pos="9356"/>
        </w:tabs>
        <w:ind w:left="-426" w:right="-291"/>
        <w:jc w:val="both"/>
        <w:rPr>
          <w:rFonts w:ascii="Lardy Serif" w:hAnsi="Lardy Serif"/>
          <w:b/>
          <w:bCs/>
          <w:sz w:val="18"/>
          <w:szCs w:val="18"/>
        </w:rPr>
      </w:pPr>
      <w:r w:rsidRPr="001F5592">
        <w:rPr>
          <w:rFonts w:ascii="Lardy Serif" w:hAnsi="Lardy Serif"/>
          <w:b/>
          <w:bCs/>
          <w:sz w:val="18"/>
          <w:szCs w:val="18"/>
        </w:rPr>
        <w:t>Contatto Stampa:</w:t>
      </w:r>
    </w:p>
    <w:p w14:paraId="20963724" w14:textId="77777777" w:rsidR="007D0F60" w:rsidRPr="001F5592" w:rsidRDefault="007D0F60" w:rsidP="00B77759">
      <w:pPr>
        <w:tabs>
          <w:tab w:val="left" w:pos="9356"/>
        </w:tabs>
        <w:ind w:left="-426" w:right="-291"/>
        <w:jc w:val="both"/>
        <w:rPr>
          <w:rFonts w:ascii="Lardy Serif" w:hAnsi="Lardy Serif"/>
          <w:sz w:val="18"/>
          <w:szCs w:val="18"/>
        </w:rPr>
      </w:pPr>
      <w:r w:rsidRPr="001F5592">
        <w:rPr>
          <w:rFonts w:ascii="Lardy Serif" w:hAnsi="Lardy Serif"/>
          <w:b/>
          <w:bCs/>
          <w:sz w:val="18"/>
          <w:szCs w:val="18"/>
        </w:rPr>
        <w:t>BC Communication</w:t>
      </w:r>
    </w:p>
    <w:p w14:paraId="3F88EC82" w14:textId="19545404" w:rsidR="0029762A" w:rsidRPr="001F5592" w:rsidRDefault="00432F15" w:rsidP="00B77759">
      <w:pPr>
        <w:tabs>
          <w:tab w:val="left" w:pos="9356"/>
        </w:tabs>
        <w:ind w:left="-426" w:right="-291"/>
        <w:jc w:val="both"/>
        <w:rPr>
          <w:rFonts w:ascii="Lardy Serif" w:hAnsi="Lardy Serif"/>
          <w:sz w:val="18"/>
          <w:szCs w:val="18"/>
        </w:rPr>
      </w:pPr>
      <w:r w:rsidRPr="001F5592">
        <w:rPr>
          <w:rFonts w:ascii="Lardy Serif" w:hAnsi="Lardy Serif"/>
          <w:sz w:val="18"/>
          <w:szCs w:val="18"/>
        </w:rPr>
        <w:t>Federica Guerrini | Tel: +39 340 750 0862</w:t>
      </w:r>
      <w:r w:rsidR="00DB24C5" w:rsidRPr="001F5592">
        <w:rPr>
          <w:rFonts w:ascii="Lardy Serif" w:hAnsi="Lardy Serif"/>
          <w:sz w:val="18"/>
          <w:szCs w:val="18"/>
        </w:rPr>
        <w:t xml:space="preserve"> | </w:t>
      </w:r>
      <w:hyperlink r:id="rId16" w:history="1">
        <w:r w:rsidR="00DB24C5" w:rsidRPr="001F5592">
          <w:rPr>
            <w:rStyle w:val="Collegamentoipertestuale"/>
            <w:rFonts w:ascii="Lardy Serif" w:hAnsi="Lardy Serif"/>
            <w:color w:val="auto"/>
            <w:sz w:val="18"/>
            <w:szCs w:val="18"/>
          </w:rPr>
          <w:t>federica.guerrini@bc-communication.it</w:t>
        </w:r>
      </w:hyperlink>
      <w:r w:rsidR="00DB24C5" w:rsidRPr="001F5592">
        <w:rPr>
          <w:rFonts w:ascii="Lardy Serif" w:hAnsi="Lardy Serif"/>
          <w:sz w:val="18"/>
          <w:szCs w:val="18"/>
        </w:rPr>
        <w:t xml:space="preserve"> </w:t>
      </w:r>
    </w:p>
    <w:p w14:paraId="5D0F97D7" w14:textId="2C457968" w:rsidR="00AD5DF0" w:rsidRPr="001F5592" w:rsidRDefault="00E83ECF" w:rsidP="00532F92">
      <w:pPr>
        <w:tabs>
          <w:tab w:val="left" w:pos="9356"/>
        </w:tabs>
        <w:ind w:left="-426" w:right="-291"/>
        <w:jc w:val="both"/>
        <w:rPr>
          <w:rFonts w:ascii="Lardy Serif" w:hAnsi="Lardy Serif" w:cs="Times New Roman"/>
          <w:sz w:val="18"/>
          <w:szCs w:val="18"/>
        </w:rPr>
      </w:pPr>
      <w:r w:rsidRPr="001F5592">
        <w:rPr>
          <w:rStyle w:val="Collegamentoipertestuale"/>
          <w:rFonts w:ascii="Lardy Serif" w:hAnsi="Lardy Serif"/>
          <w:color w:val="auto"/>
          <w:sz w:val="18"/>
          <w:szCs w:val="18"/>
          <w:u w:val="none"/>
        </w:rPr>
        <w:t>Giovanni Prati</w:t>
      </w:r>
      <w:r w:rsidR="0029762A" w:rsidRPr="001F5592">
        <w:rPr>
          <w:rStyle w:val="Collegamentoipertestuale"/>
          <w:rFonts w:ascii="Lardy Serif" w:hAnsi="Lardy Serif"/>
          <w:color w:val="auto"/>
          <w:sz w:val="18"/>
          <w:szCs w:val="18"/>
          <w:u w:val="none"/>
        </w:rPr>
        <w:t xml:space="preserve"> | Tel: </w:t>
      </w:r>
      <w:r w:rsidR="00F52B5D" w:rsidRPr="001F5592">
        <w:rPr>
          <w:rStyle w:val="Collegamentoipertestuale"/>
          <w:rFonts w:ascii="Lardy Serif" w:hAnsi="Lardy Serif"/>
          <w:color w:val="auto"/>
          <w:sz w:val="18"/>
          <w:szCs w:val="18"/>
          <w:u w:val="none"/>
        </w:rPr>
        <w:t>+39 3</w:t>
      </w:r>
      <w:r w:rsidRPr="001F5592">
        <w:rPr>
          <w:rStyle w:val="Collegamentoipertestuale"/>
          <w:rFonts w:ascii="Lardy Serif" w:hAnsi="Lardy Serif"/>
          <w:color w:val="auto"/>
          <w:sz w:val="18"/>
          <w:szCs w:val="18"/>
          <w:u w:val="none"/>
        </w:rPr>
        <w:t>51</w:t>
      </w:r>
      <w:r w:rsidR="00F52B5D" w:rsidRPr="001F5592">
        <w:rPr>
          <w:rStyle w:val="Collegamentoipertestuale"/>
          <w:rFonts w:ascii="Lardy Serif" w:hAnsi="Lardy Serif"/>
          <w:color w:val="auto"/>
          <w:sz w:val="18"/>
          <w:szCs w:val="18"/>
          <w:u w:val="none"/>
        </w:rPr>
        <w:t xml:space="preserve"> </w:t>
      </w:r>
      <w:r w:rsidRPr="001F5592">
        <w:rPr>
          <w:rStyle w:val="Collegamentoipertestuale"/>
          <w:rFonts w:ascii="Lardy Serif" w:hAnsi="Lardy Serif"/>
          <w:color w:val="auto"/>
          <w:sz w:val="18"/>
          <w:szCs w:val="18"/>
          <w:u w:val="none"/>
        </w:rPr>
        <w:t xml:space="preserve">529 </w:t>
      </w:r>
      <w:r w:rsidR="0029762A" w:rsidRPr="001F5592">
        <w:rPr>
          <w:rStyle w:val="Collegamentoipertestuale"/>
          <w:rFonts w:ascii="Lardy Serif" w:hAnsi="Lardy Serif"/>
          <w:color w:val="auto"/>
          <w:sz w:val="18"/>
          <w:szCs w:val="18"/>
          <w:u w:val="none"/>
        </w:rPr>
        <w:t xml:space="preserve">| </w:t>
      </w:r>
      <w:r w:rsidRPr="001F5592">
        <w:rPr>
          <w:rStyle w:val="Collegamentoipertestuale"/>
          <w:rFonts w:ascii="Lardy Serif" w:hAnsi="Lardy Serif"/>
          <w:color w:val="auto"/>
          <w:sz w:val="18"/>
          <w:szCs w:val="18"/>
        </w:rPr>
        <w:t>giovanni.prati</w:t>
      </w:r>
      <w:r w:rsidR="0029762A" w:rsidRPr="001F5592">
        <w:rPr>
          <w:rStyle w:val="Collegamentoipertestuale"/>
          <w:rFonts w:ascii="Lardy Serif" w:hAnsi="Lardy Serif"/>
          <w:color w:val="auto"/>
          <w:sz w:val="18"/>
          <w:szCs w:val="18"/>
        </w:rPr>
        <w:t>@bc-communication.it</w:t>
      </w:r>
    </w:p>
    <w:sectPr w:rsidR="00AD5DF0" w:rsidRPr="001F5592" w:rsidSect="0099063B">
      <w:headerReference w:type="even" r:id="rId17"/>
      <w:headerReference w:type="default" r:id="rId18"/>
      <w:footerReference w:type="even" r:id="rId19"/>
      <w:footerReference w:type="default" r:id="rId20"/>
      <w:pgSz w:w="11900" w:h="16840"/>
      <w:pgMar w:top="1417" w:right="1134" w:bottom="1134" w:left="1134" w:header="283"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90A0A" w14:textId="77777777" w:rsidR="009228FA" w:rsidRDefault="009228FA" w:rsidP="00F01DB2">
      <w:r>
        <w:separator/>
      </w:r>
    </w:p>
    <w:p w14:paraId="2AA2E9DE" w14:textId="77777777" w:rsidR="009228FA" w:rsidRDefault="009228FA"/>
  </w:endnote>
  <w:endnote w:type="continuationSeparator" w:id="0">
    <w:p w14:paraId="65181F92" w14:textId="77777777" w:rsidR="009228FA" w:rsidRDefault="009228FA" w:rsidP="00F01DB2">
      <w:r>
        <w:continuationSeparator/>
      </w:r>
    </w:p>
    <w:p w14:paraId="69800D50" w14:textId="77777777" w:rsidR="009228FA" w:rsidRDefault="009228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rdy Serif">
    <w:panose1 w:val="02020502070400000000"/>
    <w:charset w:val="00"/>
    <w:family w:val="roman"/>
    <w:pitch w:val="variable"/>
    <w:sig w:usb0="00000007" w:usb1="00000001"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ABB6" w14:textId="77777777" w:rsidR="0099063B" w:rsidRDefault="0099063B">
    <w:pPr>
      <w:pStyle w:val="Pidipagina"/>
    </w:pPr>
  </w:p>
  <w:p w14:paraId="47D0CE75" w14:textId="77777777" w:rsidR="00F660EF" w:rsidRDefault="00F660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099956"/>
      <w:docPartObj>
        <w:docPartGallery w:val="Page Numbers (Bottom of Page)"/>
        <w:docPartUnique/>
      </w:docPartObj>
    </w:sdtPr>
    <w:sdtContent>
      <w:p w14:paraId="4961DFBF" w14:textId="60331EC7" w:rsidR="002E53C9" w:rsidRDefault="002E53C9">
        <w:pPr>
          <w:pStyle w:val="Pidipagina"/>
          <w:jc w:val="right"/>
        </w:pPr>
        <w:r>
          <w:fldChar w:fldCharType="begin"/>
        </w:r>
        <w:r>
          <w:instrText>PAGE   \* MERGEFORMAT</w:instrText>
        </w:r>
        <w:r>
          <w:fldChar w:fldCharType="separate"/>
        </w:r>
        <w:r>
          <w:t>2</w:t>
        </w:r>
        <w:r>
          <w:fldChar w:fldCharType="end"/>
        </w:r>
      </w:p>
    </w:sdtContent>
  </w:sdt>
  <w:p w14:paraId="04B8CA95" w14:textId="77777777" w:rsidR="002E53C9" w:rsidRDefault="002E53C9">
    <w:pPr>
      <w:pStyle w:val="Pidipagina"/>
    </w:pPr>
  </w:p>
  <w:p w14:paraId="512DDA59" w14:textId="77777777" w:rsidR="00F660EF" w:rsidRDefault="00F660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0F7BC" w14:textId="77777777" w:rsidR="009228FA" w:rsidRDefault="009228FA" w:rsidP="00F01DB2">
      <w:r>
        <w:separator/>
      </w:r>
    </w:p>
    <w:p w14:paraId="482CA483" w14:textId="77777777" w:rsidR="009228FA" w:rsidRDefault="009228FA"/>
  </w:footnote>
  <w:footnote w:type="continuationSeparator" w:id="0">
    <w:p w14:paraId="469A061F" w14:textId="77777777" w:rsidR="009228FA" w:rsidRDefault="009228FA" w:rsidP="00F01DB2">
      <w:r>
        <w:continuationSeparator/>
      </w:r>
    </w:p>
    <w:p w14:paraId="1DE9ABE7" w14:textId="77777777" w:rsidR="009228FA" w:rsidRDefault="009228FA"/>
  </w:footnote>
  <w:footnote w:id="1">
    <w:p w14:paraId="03706139" w14:textId="576399AC" w:rsidR="00C91D85" w:rsidRDefault="00C91D85">
      <w:pPr>
        <w:pStyle w:val="Testonotaapidipagina"/>
      </w:pPr>
      <w:r>
        <w:rPr>
          <w:rStyle w:val="Rimandonotaapidipagina"/>
        </w:rPr>
        <w:footnoteRef/>
      </w:r>
      <w:r>
        <w:t xml:space="preserve"> </w:t>
      </w:r>
      <w:r w:rsidRPr="00C91D85">
        <w:rPr>
          <w:rFonts w:ascii="Lardy Serif" w:hAnsi="Lardy Serif"/>
          <w:spacing w:val="3"/>
          <w:sz w:val="18"/>
          <w:szCs w:val="18"/>
        </w:rPr>
        <w:t>Rendimento degli utili a scadenza a 12 mesi meno rendimento dei titoli di Stato a 10 anni, fonte: Refinitiv, IBES, Pictet Asset Management, dati al 24/11/2022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5C46" w14:textId="77777777" w:rsidR="0099063B" w:rsidRDefault="0099063B">
    <w:pPr>
      <w:pStyle w:val="Intestazione"/>
    </w:pPr>
  </w:p>
  <w:p w14:paraId="5FC038EE" w14:textId="77777777" w:rsidR="00F660EF" w:rsidRDefault="00F660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5E3B" w14:textId="483175FE" w:rsidR="005C7143" w:rsidRDefault="0099063B">
    <w:pPr>
      <w:pStyle w:val="Intestazione"/>
    </w:pPr>
    <w:r>
      <w:ptab w:relativeTo="margin" w:alignment="left" w:leader="none"/>
    </w:r>
    <w:r w:rsidRPr="000831A7">
      <w:rPr>
        <w:rFonts w:ascii="Palatino Linotype" w:hAnsi="Palatino Linotype"/>
        <w:b/>
        <w:bCs/>
        <w:noProof/>
        <w:sz w:val="24"/>
        <w:szCs w:val="24"/>
      </w:rPr>
      <w:drawing>
        <wp:inline distT="0" distB="0" distL="0" distR="0" wp14:anchorId="1C108C8F" wp14:editId="04A89B72">
          <wp:extent cx="1524153" cy="411480"/>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8700" cy="415407"/>
                  </a:xfrm>
                  <a:prstGeom prst="rect">
                    <a:avLst/>
                  </a:prstGeom>
                  <a:noFill/>
                  <a:ln>
                    <a:noFill/>
                  </a:ln>
                </pic:spPr>
              </pic:pic>
            </a:graphicData>
          </a:graphic>
        </wp:inline>
      </w:drawing>
    </w:r>
  </w:p>
  <w:p w14:paraId="6EF4F3DC" w14:textId="77777777" w:rsidR="00F660EF" w:rsidRDefault="00F660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E05E5"/>
    <w:multiLevelType w:val="hybridMultilevel"/>
    <w:tmpl w:val="9440DC94"/>
    <w:lvl w:ilvl="0" w:tplc="A820530E">
      <w:start w:val="1"/>
      <w:numFmt w:val="decimal"/>
      <w:lvlText w:val="[%1]"/>
      <w:lvlJc w:val="left"/>
      <w:pPr>
        <w:ind w:left="791" w:hanging="360"/>
      </w:pPr>
      <w:rPr>
        <w:rFonts w:ascii="Microsoft Sans Serif" w:eastAsia="Microsoft Sans Serif" w:hAnsi="Microsoft Sans Serif" w:cs="Microsoft Sans Serif" w:hint="default"/>
        <w:color w:val="7E7E7E"/>
        <w:spacing w:val="0"/>
        <w:w w:val="100"/>
        <w:sz w:val="24"/>
        <w:szCs w:val="24"/>
        <w:lang w:val="it-IT" w:eastAsia="en-US" w:bidi="ar-SA"/>
      </w:rPr>
    </w:lvl>
    <w:lvl w:ilvl="1" w:tplc="B1302ECA">
      <w:numFmt w:val="bullet"/>
      <w:lvlText w:val="•"/>
      <w:lvlJc w:val="left"/>
      <w:pPr>
        <w:ind w:left="1717" w:hanging="360"/>
      </w:pPr>
      <w:rPr>
        <w:rFonts w:hint="default"/>
        <w:lang w:val="it-IT" w:eastAsia="en-US" w:bidi="ar-SA"/>
      </w:rPr>
    </w:lvl>
    <w:lvl w:ilvl="2" w:tplc="4648BC86">
      <w:numFmt w:val="bullet"/>
      <w:lvlText w:val="•"/>
      <w:lvlJc w:val="left"/>
      <w:pPr>
        <w:ind w:left="2635" w:hanging="360"/>
      </w:pPr>
      <w:rPr>
        <w:rFonts w:hint="default"/>
        <w:lang w:val="it-IT" w:eastAsia="en-US" w:bidi="ar-SA"/>
      </w:rPr>
    </w:lvl>
    <w:lvl w:ilvl="3" w:tplc="ED489784">
      <w:numFmt w:val="bullet"/>
      <w:lvlText w:val="•"/>
      <w:lvlJc w:val="left"/>
      <w:pPr>
        <w:ind w:left="3553" w:hanging="360"/>
      </w:pPr>
      <w:rPr>
        <w:rFonts w:hint="default"/>
        <w:lang w:val="it-IT" w:eastAsia="en-US" w:bidi="ar-SA"/>
      </w:rPr>
    </w:lvl>
    <w:lvl w:ilvl="4" w:tplc="336294A8">
      <w:numFmt w:val="bullet"/>
      <w:lvlText w:val="•"/>
      <w:lvlJc w:val="left"/>
      <w:pPr>
        <w:ind w:left="4471" w:hanging="360"/>
      </w:pPr>
      <w:rPr>
        <w:rFonts w:hint="default"/>
        <w:lang w:val="it-IT" w:eastAsia="en-US" w:bidi="ar-SA"/>
      </w:rPr>
    </w:lvl>
    <w:lvl w:ilvl="5" w:tplc="7452F17A">
      <w:numFmt w:val="bullet"/>
      <w:lvlText w:val="•"/>
      <w:lvlJc w:val="left"/>
      <w:pPr>
        <w:ind w:left="5389" w:hanging="360"/>
      </w:pPr>
      <w:rPr>
        <w:rFonts w:hint="default"/>
        <w:lang w:val="it-IT" w:eastAsia="en-US" w:bidi="ar-SA"/>
      </w:rPr>
    </w:lvl>
    <w:lvl w:ilvl="6" w:tplc="5ABAF542">
      <w:numFmt w:val="bullet"/>
      <w:lvlText w:val="•"/>
      <w:lvlJc w:val="left"/>
      <w:pPr>
        <w:ind w:left="6307" w:hanging="360"/>
      </w:pPr>
      <w:rPr>
        <w:rFonts w:hint="default"/>
        <w:lang w:val="it-IT" w:eastAsia="en-US" w:bidi="ar-SA"/>
      </w:rPr>
    </w:lvl>
    <w:lvl w:ilvl="7" w:tplc="A2087470">
      <w:numFmt w:val="bullet"/>
      <w:lvlText w:val="•"/>
      <w:lvlJc w:val="left"/>
      <w:pPr>
        <w:ind w:left="7225" w:hanging="360"/>
      </w:pPr>
      <w:rPr>
        <w:rFonts w:hint="default"/>
        <w:lang w:val="it-IT" w:eastAsia="en-US" w:bidi="ar-SA"/>
      </w:rPr>
    </w:lvl>
    <w:lvl w:ilvl="8" w:tplc="4BAA077C">
      <w:numFmt w:val="bullet"/>
      <w:lvlText w:val="•"/>
      <w:lvlJc w:val="left"/>
      <w:pPr>
        <w:ind w:left="8143" w:hanging="360"/>
      </w:pPr>
      <w:rPr>
        <w:rFonts w:hint="default"/>
        <w:lang w:val="it-IT" w:eastAsia="en-US" w:bidi="ar-SA"/>
      </w:rPr>
    </w:lvl>
  </w:abstractNum>
  <w:num w:numId="1" w16cid:durableId="1136484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F0"/>
    <w:rsid w:val="00006B80"/>
    <w:rsid w:val="00010A9F"/>
    <w:rsid w:val="000200E3"/>
    <w:rsid w:val="000302AF"/>
    <w:rsid w:val="00032166"/>
    <w:rsid w:val="0004449F"/>
    <w:rsid w:val="000802FA"/>
    <w:rsid w:val="00085FC5"/>
    <w:rsid w:val="000933E1"/>
    <w:rsid w:val="00094431"/>
    <w:rsid w:val="000A2B20"/>
    <w:rsid w:val="000E6C5B"/>
    <w:rsid w:val="0010197C"/>
    <w:rsid w:val="001125FE"/>
    <w:rsid w:val="00134A5A"/>
    <w:rsid w:val="00137FD5"/>
    <w:rsid w:val="00144DB3"/>
    <w:rsid w:val="00154018"/>
    <w:rsid w:val="0015572B"/>
    <w:rsid w:val="00166673"/>
    <w:rsid w:val="001A721E"/>
    <w:rsid w:val="001C4E6F"/>
    <w:rsid w:val="001E0BF6"/>
    <w:rsid w:val="001F5592"/>
    <w:rsid w:val="0023047A"/>
    <w:rsid w:val="00231582"/>
    <w:rsid w:val="00233481"/>
    <w:rsid w:val="00247E54"/>
    <w:rsid w:val="002523B5"/>
    <w:rsid w:val="002525D0"/>
    <w:rsid w:val="002826B9"/>
    <w:rsid w:val="002847BB"/>
    <w:rsid w:val="00284D1A"/>
    <w:rsid w:val="002854F1"/>
    <w:rsid w:val="0029762A"/>
    <w:rsid w:val="002A19F5"/>
    <w:rsid w:val="002A6E99"/>
    <w:rsid w:val="002B0703"/>
    <w:rsid w:val="002B73A5"/>
    <w:rsid w:val="002C05D8"/>
    <w:rsid w:val="002C3BBA"/>
    <w:rsid w:val="002E1240"/>
    <w:rsid w:val="002E53C9"/>
    <w:rsid w:val="002F2B95"/>
    <w:rsid w:val="00316683"/>
    <w:rsid w:val="0037748C"/>
    <w:rsid w:val="003A3295"/>
    <w:rsid w:val="003B3CFC"/>
    <w:rsid w:val="004230C6"/>
    <w:rsid w:val="00432F15"/>
    <w:rsid w:val="00441498"/>
    <w:rsid w:val="00443D88"/>
    <w:rsid w:val="00456493"/>
    <w:rsid w:val="004846E9"/>
    <w:rsid w:val="004849BF"/>
    <w:rsid w:val="00486B6B"/>
    <w:rsid w:val="00487DBB"/>
    <w:rsid w:val="004A14D8"/>
    <w:rsid w:val="004C68DD"/>
    <w:rsid w:val="004D6EB6"/>
    <w:rsid w:val="004E465B"/>
    <w:rsid w:val="004F58E8"/>
    <w:rsid w:val="00507E75"/>
    <w:rsid w:val="00523B00"/>
    <w:rsid w:val="00527CE2"/>
    <w:rsid w:val="00532F92"/>
    <w:rsid w:val="005557EC"/>
    <w:rsid w:val="005946BF"/>
    <w:rsid w:val="005B379E"/>
    <w:rsid w:val="005C7143"/>
    <w:rsid w:val="005E3F08"/>
    <w:rsid w:val="005F04DC"/>
    <w:rsid w:val="00641A6C"/>
    <w:rsid w:val="00641AD3"/>
    <w:rsid w:val="0064282E"/>
    <w:rsid w:val="00665FF6"/>
    <w:rsid w:val="00672F7B"/>
    <w:rsid w:val="00680FD9"/>
    <w:rsid w:val="00693602"/>
    <w:rsid w:val="00696777"/>
    <w:rsid w:val="006A5DD9"/>
    <w:rsid w:val="006D34A3"/>
    <w:rsid w:val="006D5D69"/>
    <w:rsid w:val="006D7F49"/>
    <w:rsid w:val="006E10A8"/>
    <w:rsid w:val="006F3690"/>
    <w:rsid w:val="00711116"/>
    <w:rsid w:val="00715650"/>
    <w:rsid w:val="00725AC2"/>
    <w:rsid w:val="00743410"/>
    <w:rsid w:val="0075281D"/>
    <w:rsid w:val="0075513D"/>
    <w:rsid w:val="00756B5C"/>
    <w:rsid w:val="00765287"/>
    <w:rsid w:val="007A0A73"/>
    <w:rsid w:val="007B0007"/>
    <w:rsid w:val="007B104A"/>
    <w:rsid w:val="007B2A29"/>
    <w:rsid w:val="007C7C01"/>
    <w:rsid w:val="007D0F60"/>
    <w:rsid w:val="007E7CD3"/>
    <w:rsid w:val="00803FC6"/>
    <w:rsid w:val="00836834"/>
    <w:rsid w:val="00837166"/>
    <w:rsid w:val="00844180"/>
    <w:rsid w:val="00895A56"/>
    <w:rsid w:val="008A6160"/>
    <w:rsid w:val="008B7F6B"/>
    <w:rsid w:val="008E50D7"/>
    <w:rsid w:val="008E53B3"/>
    <w:rsid w:val="008E594C"/>
    <w:rsid w:val="008E75D4"/>
    <w:rsid w:val="008F26DB"/>
    <w:rsid w:val="00912F1D"/>
    <w:rsid w:val="00913513"/>
    <w:rsid w:val="009228FA"/>
    <w:rsid w:val="00944DEA"/>
    <w:rsid w:val="00947EE5"/>
    <w:rsid w:val="0095606D"/>
    <w:rsid w:val="0099063B"/>
    <w:rsid w:val="009918A7"/>
    <w:rsid w:val="00993BEA"/>
    <w:rsid w:val="00995FA2"/>
    <w:rsid w:val="009A70DC"/>
    <w:rsid w:val="009B2916"/>
    <w:rsid w:val="009B32A8"/>
    <w:rsid w:val="009D0C03"/>
    <w:rsid w:val="009D3D94"/>
    <w:rsid w:val="009D7FF8"/>
    <w:rsid w:val="009F0A04"/>
    <w:rsid w:val="00A57D94"/>
    <w:rsid w:val="00A66250"/>
    <w:rsid w:val="00A81780"/>
    <w:rsid w:val="00A828FB"/>
    <w:rsid w:val="00A87EED"/>
    <w:rsid w:val="00A92F51"/>
    <w:rsid w:val="00AD0218"/>
    <w:rsid w:val="00AD5DF0"/>
    <w:rsid w:val="00AE4C49"/>
    <w:rsid w:val="00B00DC5"/>
    <w:rsid w:val="00B15A2B"/>
    <w:rsid w:val="00B25622"/>
    <w:rsid w:val="00B353AD"/>
    <w:rsid w:val="00B57DC7"/>
    <w:rsid w:val="00B6467A"/>
    <w:rsid w:val="00B77759"/>
    <w:rsid w:val="00BC7076"/>
    <w:rsid w:val="00BF6F25"/>
    <w:rsid w:val="00C17CE0"/>
    <w:rsid w:val="00C21983"/>
    <w:rsid w:val="00C27296"/>
    <w:rsid w:val="00C5796B"/>
    <w:rsid w:val="00C91D85"/>
    <w:rsid w:val="00CB7B47"/>
    <w:rsid w:val="00CC372E"/>
    <w:rsid w:val="00CC3782"/>
    <w:rsid w:val="00CE5572"/>
    <w:rsid w:val="00CE7B70"/>
    <w:rsid w:val="00CF26ED"/>
    <w:rsid w:val="00D0073D"/>
    <w:rsid w:val="00D03661"/>
    <w:rsid w:val="00D1280D"/>
    <w:rsid w:val="00D1343C"/>
    <w:rsid w:val="00D3325B"/>
    <w:rsid w:val="00D354B5"/>
    <w:rsid w:val="00D7754D"/>
    <w:rsid w:val="00D80566"/>
    <w:rsid w:val="00D9110E"/>
    <w:rsid w:val="00DA7D16"/>
    <w:rsid w:val="00DB24C5"/>
    <w:rsid w:val="00DF36F9"/>
    <w:rsid w:val="00E05F0F"/>
    <w:rsid w:val="00E17FCB"/>
    <w:rsid w:val="00E22760"/>
    <w:rsid w:val="00E3331F"/>
    <w:rsid w:val="00E66F31"/>
    <w:rsid w:val="00E742A8"/>
    <w:rsid w:val="00E748E2"/>
    <w:rsid w:val="00E82A83"/>
    <w:rsid w:val="00E83ECF"/>
    <w:rsid w:val="00EA680D"/>
    <w:rsid w:val="00EE06BF"/>
    <w:rsid w:val="00EF213A"/>
    <w:rsid w:val="00F01DB2"/>
    <w:rsid w:val="00F0366D"/>
    <w:rsid w:val="00F144C4"/>
    <w:rsid w:val="00F1772B"/>
    <w:rsid w:val="00F40259"/>
    <w:rsid w:val="00F41EFE"/>
    <w:rsid w:val="00F52B5D"/>
    <w:rsid w:val="00F57715"/>
    <w:rsid w:val="00F660EF"/>
    <w:rsid w:val="00F664BF"/>
    <w:rsid w:val="00F75404"/>
    <w:rsid w:val="00F760BC"/>
    <w:rsid w:val="00F819AF"/>
    <w:rsid w:val="00F960D2"/>
    <w:rsid w:val="00FA2EFF"/>
    <w:rsid w:val="00FB74E3"/>
    <w:rsid w:val="00FB7CC6"/>
    <w:rsid w:val="00FE1A9B"/>
    <w:rsid w:val="00FE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672B"/>
  <w15:docId w15:val="{40C80E0A-3094-446E-8429-BBF9BCD6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lang w:val="it-IT"/>
    </w:rPr>
  </w:style>
  <w:style w:type="paragraph" w:styleId="Titolo1">
    <w:name w:val="heading 1"/>
    <w:basedOn w:val="Normale"/>
    <w:uiPriority w:val="9"/>
    <w:qFormat/>
    <w:pPr>
      <w:ind w:left="791"/>
      <w:outlineLvl w:val="0"/>
    </w:pPr>
    <w:rPr>
      <w:rFonts w:ascii="Georgia" w:eastAsia="Georgia" w:hAnsi="Georgia" w:cs="Georgia"/>
      <w:sz w:val="45"/>
      <w:szCs w:val="45"/>
    </w:rPr>
  </w:style>
  <w:style w:type="paragraph" w:styleId="Titolo2">
    <w:name w:val="heading 2"/>
    <w:basedOn w:val="Normale"/>
    <w:uiPriority w:val="9"/>
    <w:unhideWhenUsed/>
    <w:qFormat/>
    <w:pPr>
      <w:spacing w:before="96"/>
      <w:ind w:left="791"/>
      <w:outlineLvl w:val="1"/>
    </w:pPr>
    <w:rPr>
      <w:rFonts w:ascii="Tahoma" w:eastAsia="Tahoma" w:hAnsi="Tahoma" w:cs="Tahoma"/>
      <w:sz w:val="36"/>
      <w:szCs w:val="36"/>
    </w:rPr>
  </w:style>
  <w:style w:type="paragraph" w:styleId="Titolo3">
    <w:name w:val="heading 3"/>
    <w:basedOn w:val="Normale"/>
    <w:next w:val="Normale"/>
    <w:link w:val="Titolo3Carattere"/>
    <w:uiPriority w:val="9"/>
    <w:semiHidden/>
    <w:unhideWhenUsed/>
    <w:qFormat/>
    <w:rsid w:val="006D34A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DF36F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791" w:right="921"/>
      <w:jc w:val="both"/>
    </w:pPr>
  </w:style>
  <w:style w:type="paragraph" w:customStyle="1" w:styleId="TableParagraph">
    <w:name w:val="Table Paragraph"/>
    <w:basedOn w:val="Normale"/>
    <w:uiPriority w:val="1"/>
    <w:qFormat/>
  </w:style>
  <w:style w:type="character" w:customStyle="1" w:styleId="Titolo4Carattere">
    <w:name w:val="Titolo 4 Carattere"/>
    <w:basedOn w:val="Carpredefinitoparagrafo"/>
    <w:link w:val="Titolo4"/>
    <w:uiPriority w:val="9"/>
    <w:semiHidden/>
    <w:rsid w:val="00DF36F9"/>
    <w:rPr>
      <w:rFonts w:asciiTheme="majorHAnsi" w:eastAsiaTheme="majorEastAsia" w:hAnsiTheme="majorHAnsi" w:cstheme="majorBidi"/>
      <w:i/>
      <w:iCs/>
      <w:color w:val="365F91" w:themeColor="accent1" w:themeShade="BF"/>
      <w:lang w:val="it-IT"/>
    </w:rPr>
  </w:style>
  <w:style w:type="paragraph" w:styleId="NormaleWeb">
    <w:name w:val="Normal (Web)"/>
    <w:basedOn w:val="Normale"/>
    <w:uiPriority w:val="99"/>
    <w:unhideWhenUsed/>
    <w:rsid w:val="00DF36F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Enfasigrassetto">
    <w:name w:val="Strong"/>
    <w:basedOn w:val="Carpredefinitoparagrafo"/>
    <w:uiPriority w:val="22"/>
    <w:qFormat/>
    <w:rsid w:val="00DF36F9"/>
    <w:rPr>
      <w:b/>
      <w:bCs/>
    </w:rPr>
  </w:style>
  <w:style w:type="character" w:customStyle="1" w:styleId="Titolo3Carattere">
    <w:name w:val="Titolo 3 Carattere"/>
    <w:basedOn w:val="Carpredefinitoparagrafo"/>
    <w:link w:val="Titolo3"/>
    <w:uiPriority w:val="9"/>
    <w:semiHidden/>
    <w:rsid w:val="006D34A3"/>
    <w:rPr>
      <w:rFonts w:asciiTheme="majorHAnsi" w:eastAsiaTheme="majorEastAsia" w:hAnsiTheme="majorHAnsi" w:cstheme="majorBidi"/>
      <w:color w:val="243F60" w:themeColor="accent1" w:themeShade="7F"/>
      <w:sz w:val="24"/>
      <w:szCs w:val="24"/>
      <w:lang w:val="it-IT"/>
    </w:rPr>
  </w:style>
  <w:style w:type="character" w:styleId="Collegamentoipertestuale">
    <w:name w:val="Hyperlink"/>
    <w:basedOn w:val="Carpredefinitoparagrafo"/>
    <w:uiPriority w:val="99"/>
    <w:unhideWhenUsed/>
    <w:rsid w:val="00693602"/>
    <w:rPr>
      <w:color w:val="0000FF" w:themeColor="hyperlink"/>
      <w:u w:val="single"/>
    </w:rPr>
  </w:style>
  <w:style w:type="paragraph" w:customStyle="1" w:styleId="keytakeawayssummary">
    <w:name w:val="keytakeaways__summary"/>
    <w:basedOn w:val="Normale"/>
    <w:rsid w:val="00FB74E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Menzionenonrisolta">
    <w:name w:val="Unresolved Mention"/>
    <w:basedOn w:val="Carpredefinitoparagrafo"/>
    <w:uiPriority w:val="99"/>
    <w:semiHidden/>
    <w:unhideWhenUsed/>
    <w:rsid w:val="00F01DB2"/>
    <w:rPr>
      <w:color w:val="605E5C"/>
      <w:shd w:val="clear" w:color="auto" w:fill="E1DFDD"/>
    </w:rPr>
  </w:style>
  <w:style w:type="paragraph" w:styleId="Testonotaapidipagina">
    <w:name w:val="footnote text"/>
    <w:basedOn w:val="Normale"/>
    <w:link w:val="TestonotaapidipaginaCarattere"/>
    <w:uiPriority w:val="99"/>
    <w:semiHidden/>
    <w:unhideWhenUsed/>
    <w:rsid w:val="00F01DB2"/>
    <w:rPr>
      <w:sz w:val="20"/>
      <w:szCs w:val="20"/>
    </w:rPr>
  </w:style>
  <w:style w:type="character" w:customStyle="1" w:styleId="TestonotaapidipaginaCarattere">
    <w:name w:val="Testo nota a piè di pagina Carattere"/>
    <w:basedOn w:val="Carpredefinitoparagrafo"/>
    <w:link w:val="Testonotaapidipagina"/>
    <w:uiPriority w:val="99"/>
    <w:semiHidden/>
    <w:rsid w:val="00F01DB2"/>
    <w:rPr>
      <w:rFonts w:ascii="Microsoft Sans Serif" w:eastAsia="Microsoft Sans Serif" w:hAnsi="Microsoft Sans Serif" w:cs="Microsoft Sans Serif"/>
      <w:sz w:val="20"/>
      <w:szCs w:val="20"/>
      <w:lang w:val="it-IT"/>
    </w:rPr>
  </w:style>
  <w:style w:type="character" w:styleId="Rimandonotaapidipagina">
    <w:name w:val="footnote reference"/>
    <w:basedOn w:val="Carpredefinitoparagrafo"/>
    <w:uiPriority w:val="99"/>
    <w:semiHidden/>
    <w:unhideWhenUsed/>
    <w:rsid w:val="00F01DB2"/>
    <w:rPr>
      <w:vertAlign w:val="superscript"/>
    </w:rPr>
  </w:style>
  <w:style w:type="paragraph" w:styleId="Intestazione">
    <w:name w:val="header"/>
    <w:basedOn w:val="Normale"/>
    <w:link w:val="IntestazioneCarattere"/>
    <w:uiPriority w:val="99"/>
    <w:unhideWhenUsed/>
    <w:rsid w:val="002E53C9"/>
    <w:pPr>
      <w:tabs>
        <w:tab w:val="center" w:pos="4819"/>
        <w:tab w:val="right" w:pos="9638"/>
      </w:tabs>
    </w:pPr>
  </w:style>
  <w:style w:type="character" w:customStyle="1" w:styleId="IntestazioneCarattere">
    <w:name w:val="Intestazione Carattere"/>
    <w:basedOn w:val="Carpredefinitoparagrafo"/>
    <w:link w:val="Intestazione"/>
    <w:uiPriority w:val="99"/>
    <w:rsid w:val="002E53C9"/>
    <w:rPr>
      <w:rFonts w:ascii="Microsoft Sans Serif" w:eastAsia="Microsoft Sans Serif" w:hAnsi="Microsoft Sans Serif" w:cs="Microsoft Sans Serif"/>
      <w:lang w:val="it-IT"/>
    </w:rPr>
  </w:style>
  <w:style w:type="paragraph" w:styleId="Pidipagina">
    <w:name w:val="footer"/>
    <w:basedOn w:val="Normale"/>
    <w:link w:val="PidipaginaCarattere"/>
    <w:uiPriority w:val="99"/>
    <w:unhideWhenUsed/>
    <w:rsid w:val="002E53C9"/>
    <w:pPr>
      <w:tabs>
        <w:tab w:val="center" w:pos="4819"/>
        <w:tab w:val="right" w:pos="9638"/>
      </w:tabs>
    </w:pPr>
  </w:style>
  <w:style w:type="character" w:customStyle="1" w:styleId="PidipaginaCarattere">
    <w:name w:val="Piè di pagina Carattere"/>
    <w:basedOn w:val="Carpredefinitoparagrafo"/>
    <w:link w:val="Pidipagina"/>
    <w:uiPriority w:val="99"/>
    <w:rsid w:val="002E53C9"/>
    <w:rPr>
      <w:rFonts w:ascii="Microsoft Sans Serif" w:eastAsia="Microsoft Sans Serif" w:hAnsi="Microsoft Sans Serif" w:cs="Microsoft Sans Serif"/>
      <w:lang w:val="it-IT"/>
    </w:rPr>
  </w:style>
  <w:style w:type="paragraph" w:styleId="Revisione">
    <w:name w:val="Revision"/>
    <w:hidden/>
    <w:uiPriority w:val="99"/>
    <w:semiHidden/>
    <w:rsid w:val="00E748E2"/>
    <w:pPr>
      <w:widowControl/>
      <w:autoSpaceDE/>
      <w:autoSpaceDN/>
    </w:pPr>
    <w:rPr>
      <w:rFonts w:ascii="Microsoft Sans Serif" w:eastAsia="Microsoft Sans Serif" w:hAnsi="Microsoft Sans Serif" w:cs="Microsoft Sans Seri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418">
      <w:bodyDiv w:val="1"/>
      <w:marLeft w:val="0"/>
      <w:marRight w:val="0"/>
      <w:marTop w:val="0"/>
      <w:marBottom w:val="0"/>
      <w:divBdr>
        <w:top w:val="none" w:sz="0" w:space="0" w:color="auto"/>
        <w:left w:val="none" w:sz="0" w:space="0" w:color="auto"/>
        <w:bottom w:val="none" w:sz="0" w:space="0" w:color="auto"/>
        <w:right w:val="none" w:sz="0" w:space="0" w:color="auto"/>
      </w:divBdr>
    </w:div>
    <w:div w:id="25066557">
      <w:bodyDiv w:val="1"/>
      <w:marLeft w:val="0"/>
      <w:marRight w:val="0"/>
      <w:marTop w:val="0"/>
      <w:marBottom w:val="0"/>
      <w:divBdr>
        <w:top w:val="none" w:sz="0" w:space="0" w:color="auto"/>
        <w:left w:val="none" w:sz="0" w:space="0" w:color="auto"/>
        <w:bottom w:val="none" w:sz="0" w:space="0" w:color="auto"/>
        <w:right w:val="none" w:sz="0" w:space="0" w:color="auto"/>
      </w:divBdr>
      <w:divsChild>
        <w:div w:id="299463209">
          <w:marLeft w:val="0"/>
          <w:marRight w:val="0"/>
          <w:marTop w:val="0"/>
          <w:marBottom w:val="0"/>
          <w:divBdr>
            <w:top w:val="none" w:sz="0" w:space="0" w:color="auto"/>
            <w:left w:val="none" w:sz="0" w:space="0" w:color="auto"/>
            <w:bottom w:val="none" w:sz="0" w:space="0" w:color="auto"/>
            <w:right w:val="none" w:sz="0" w:space="0" w:color="auto"/>
          </w:divBdr>
          <w:divsChild>
            <w:div w:id="6872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043">
      <w:bodyDiv w:val="1"/>
      <w:marLeft w:val="0"/>
      <w:marRight w:val="0"/>
      <w:marTop w:val="0"/>
      <w:marBottom w:val="0"/>
      <w:divBdr>
        <w:top w:val="none" w:sz="0" w:space="0" w:color="auto"/>
        <w:left w:val="none" w:sz="0" w:space="0" w:color="auto"/>
        <w:bottom w:val="none" w:sz="0" w:space="0" w:color="auto"/>
        <w:right w:val="none" w:sz="0" w:space="0" w:color="auto"/>
      </w:divBdr>
    </w:div>
    <w:div w:id="38014993">
      <w:bodyDiv w:val="1"/>
      <w:marLeft w:val="0"/>
      <w:marRight w:val="0"/>
      <w:marTop w:val="0"/>
      <w:marBottom w:val="0"/>
      <w:divBdr>
        <w:top w:val="none" w:sz="0" w:space="0" w:color="auto"/>
        <w:left w:val="none" w:sz="0" w:space="0" w:color="auto"/>
        <w:bottom w:val="none" w:sz="0" w:space="0" w:color="auto"/>
        <w:right w:val="none" w:sz="0" w:space="0" w:color="auto"/>
      </w:divBdr>
      <w:divsChild>
        <w:div w:id="761026945">
          <w:marLeft w:val="0"/>
          <w:marRight w:val="0"/>
          <w:marTop w:val="0"/>
          <w:marBottom w:val="0"/>
          <w:divBdr>
            <w:top w:val="none" w:sz="0" w:space="0" w:color="auto"/>
            <w:left w:val="none" w:sz="0" w:space="0" w:color="auto"/>
            <w:bottom w:val="none" w:sz="0" w:space="0" w:color="auto"/>
            <w:right w:val="none" w:sz="0" w:space="0" w:color="auto"/>
          </w:divBdr>
        </w:div>
        <w:div w:id="1474056251">
          <w:marLeft w:val="0"/>
          <w:marRight w:val="0"/>
          <w:marTop w:val="0"/>
          <w:marBottom w:val="0"/>
          <w:divBdr>
            <w:top w:val="none" w:sz="0" w:space="0" w:color="auto"/>
            <w:left w:val="none" w:sz="0" w:space="0" w:color="auto"/>
            <w:bottom w:val="none" w:sz="0" w:space="0" w:color="auto"/>
            <w:right w:val="none" w:sz="0" w:space="0" w:color="auto"/>
          </w:divBdr>
        </w:div>
      </w:divsChild>
    </w:div>
    <w:div w:id="38556564">
      <w:bodyDiv w:val="1"/>
      <w:marLeft w:val="0"/>
      <w:marRight w:val="0"/>
      <w:marTop w:val="0"/>
      <w:marBottom w:val="0"/>
      <w:divBdr>
        <w:top w:val="none" w:sz="0" w:space="0" w:color="auto"/>
        <w:left w:val="none" w:sz="0" w:space="0" w:color="auto"/>
        <w:bottom w:val="none" w:sz="0" w:space="0" w:color="auto"/>
        <w:right w:val="none" w:sz="0" w:space="0" w:color="auto"/>
      </w:divBdr>
    </w:div>
    <w:div w:id="50350849">
      <w:bodyDiv w:val="1"/>
      <w:marLeft w:val="0"/>
      <w:marRight w:val="0"/>
      <w:marTop w:val="0"/>
      <w:marBottom w:val="0"/>
      <w:divBdr>
        <w:top w:val="none" w:sz="0" w:space="0" w:color="auto"/>
        <w:left w:val="none" w:sz="0" w:space="0" w:color="auto"/>
        <w:bottom w:val="none" w:sz="0" w:space="0" w:color="auto"/>
        <w:right w:val="none" w:sz="0" w:space="0" w:color="auto"/>
      </w:divBdr>
    </w:div>
    <w:div w:id="50616295">
      <w:bodyDiv w:val="1"/>
      <w:marLeft w:val="0"/>
      <w:marRight w:val="0"/>
      <w:marTop w:val="0"/>
      <w:marBottom w:val="0"/>
      <w:divBdr>
        <w:top w:val="none" w:sz="0" w:space="0" w:color="auto"/>
        <w:left w:val="none" w:sz="0" w:space="0" w:color="auto"/>
        <w:bottom w:val="none" w:sz="0" w:space="0" w:color="auto"/>
        <w:right w:val="none" w:sz="0" w:space="0" w:color="auto"/>
      </w:divBdr>
    </w:div>
    <w:div w:id="76556290">
      <w:bodyDiv w:val="1"/>
      <w:marLeft w:val="0"/>
      <w:marRight w:val="0"/>
      <w:marTop w:val="0"/>
      <w:marBottom w:val="0"/>
      <w:divBdr>
        <w:top w:val="none" w:sz="0" w:space="0" w:color="auto"/>
        <w:left w:val="none" w:sz="0" w:space="0" w:color="auto"/>
        <w:bottom w:val="none" w:sz="0" w:space="0" w:color="auto"/>
        <w:right w:val="none" w:sz="0" w:space="0" w:color="auto"/>
      </w:divBdr>
      <w:divsChild>
        <w:div w:id="1951349282">
          <w:marLeft w:val="0"/>
          <w:marRight w:val="0"/>
          <w:marTop w:val="0"/>
          <w:marBottom w:val="0"/>
          <w:divBdr>
            <w:top w:val="none" w:sz="0" w:space="0" w:color="auto"/>
            <w:left w:val="none" w:sz="0" w:space="0" w:color="auto"/>
            <w:bottom w:val="none" w:sz="0" w:space="0" w:color="auto"/>
            <w:right w:val="none" w:sz="0" w:space="0" w:color="auto"/>
          </w:divBdr>
          <w:divsChild>
            <w:div w:id="427585944">
              <w:marLeft w:val="0"/>
              <w:marRight w:val="0"/>
              <w:marTop w:val="0"/>
              <w:marBottom w:val="0"/>
              <w:divBdr>
                <w:top w:val="none" w:sz="0" w:space="0" w:color="auto"/>
                <w:left w:val="none" w:sz="0" w:space="0" w:color="auto"/>
                <w:bottom w:val="none" w:sz="0" w:space="0" w:color="auto"/>
                <w:right w:val="none" w:sz="0" w:space="0" w:color="auto"/>
              </w:divBdr>
              <w:divsChild>
                <w:div w:id="2865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36">
          <w:marLeft w:val="0"/>
          <w:marRight w:val="0"/>
          <w:marTop w:val="450"/>
          <w:marBottom w:val="0"/>
          <w:divBdr>
            <w:top w:val="none" w:sz="0" w:space="0" w:color="auto"/>
            <w:left w:val="none" w:sz="0" w:space="0" w:color="auto"/>
            <w:bottom w:val="none" w:sz="0" w:space="0" w:color="auto"/>
            <w:right w:val="none" w:sz="0" w:space="0" w:color="auto"/>
          </w:divBdr>
          <w:divsChild>
            <w:div w:id="619191731">
              <w:marLeft w:val="0"/>
              <w:marRight w:val="0"/>
              <w:marTop w:val="0"/>
              <w:marBottom w:val="0"/>
              <w:divBdr>
                <w:top w:val="none" w:sz="0" w:space="0" w:color="auto"/>
                <w:left w:val="none" w:sz="0" w:space="0" w:color="auto"/>
                <w:bottom w:val="none" w:sz="0" w:space="0" w:color="auto"/>
                <w:right w:val="none" w:sz="0" w:space="0" w:color="auto"/>
              </w:divBdr>
              <w:divsChild>
                <w:div w:id="11272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9687">
      <w:bodyDiv w:val="1"/>
      <w:marLeft w:val="0"/>
      <w:marRight w:val="0"/>
      <w:marTop w:val="0"/>
      <w:marBottom w:val="0"/>
      <w:divBdr>
        <w:top w:val="none" w:sz="0" w:space="0" w:color="auto"/>
        <w:left w:val="none" w:sz="0" w:space="0" w:color="auto"/>
        <w:bottom w:val="none" w:sz="0" w:space="0" w:color="auto"/>
        <w:right w:val="none" w:sz="0" w:space="0" w:color="auto"/>
      </w:divBdr>
    </w:div>
    <w:div w:id="127431376">
      <w:bodyDiv w:val="1"/>
      <w:marLeft w:val="0"/>
      <w:marRight w:val="0"/>
      <w:marTop w:val="0"/>
      <w:marBottom w:val="0"/>
      <w:divBdr>
        <w:top w:val="none" w:sz="0" w:space="0" w:color="auto"/>
        <w:left w:val="none" w:sz="0" w:space="0" w:color="auto"/>
        <w:bottom w:val="none" w:sz="0" w:space="0" w:color="auto"/>
        <w:right w:val="none" w:sz="0" w:space="0" w:color="auto"/>
      </w:divBdr>
    </w:div>
    <w:div w:id="136460484">
      <w:bodyDiv w:val="1"/>
      <w:marLeft w:val="0"/>
      <w:marRight w:val="0"/>
      <w:marTop w:val="0"/>
      <w:marBottom w:val="0"/>
      <w:divBdr>
        <w:top w:val="none" w:sz="0" w:space="0" w:color="auto"/>
        <w:left w:val="none" w:sz="0" w:space="0" w:color="auto"/>
        <w:bottom w:val="none" w:sz="0" w:space="0" w:color="auto"/>
        <w:right w:val="none" w:sz="0" w:space="0" w:color="auto"/>
      </w:divBdr>
    </w:div>
    <w:div w:id="144587827">
      <w:bodyDiv w:val="1"/>
      <w:marLeft w:val="0"/>
      <w:marRight w:val="0"/>
      <w:marTop w:val="0"/>
      <w:marBottom w:val="0"/>
      <w:divBdr>
        <w:top w:val="none" w:sz="0" w:space="0" w:color="auto"/>
        <w:left w:val="none" w:sz="0" w:space="0" w:color="auto"/>
        <w:bottom w:val="none" w:sz="0" w:space="0" w:color="auto"/>
        <w:right w:val="none" w:sz="0" w:space="0" w:color="auto"/>
      </w:divBdr>
    </w:div>
    <w:div w:id="145173180">
      <w:bodyDiv w:val="1"/>
      <w:marLeft w:val="0"/>
      <w:marRight w:val="0"/>
      <w:marTop w:val="0"/>
      <w:marBottom w:val="0"/>
      <w:divBdr>
        <w:top w:val="none" w:sz="0" w:space="0" w:color="auto"/>
        <w:left w:val="none" w:sz="0" w:space="0" w:color="auto"/>
        <w:bottom w:val="none" w:sz="0" w:space="0" w:color="auto"/>
        <w:right w:val="none" w:sz="0" w:space="0" w:color="auto"/>
      </w:divBdr>
    </w:div>
    <w:div w:id="165094452">
      <w:bodyDiv w:val="1"/>
      <w:marLeft w:val="0"/>
      <w:marRight w:val="0"/>
      <w:marTop w:val="0"/>
      <w:marBottom w:val="0"/>
      <w:divBdr>
        <w:top w:val="none" w:sz="0" w:space="0" w:color="auto"/>
        <w:left w:val="none" w:sz="0" w:space="0" w:color="auto"/>
        <w:bottom w:val="none" w:sz="0" w:space="0" w:color="auto"/>
        <w:right w:val="none" w:sz="0" w:space="0" w:color="auto"/>
      </w:divBdr>
    </w:div>
    <w:div w:id="167906872">
      <w:bodyDiv w:val="1"/>
      <w:marLeft w:val="0"/>
      <w:marRight w:val="0"/>
      <w:marTop w:val="0"/>
      <w:marBottom w:val="0"/>
      <w:divBdr>
        <w:top w:val="none" w:sz="0" w:space="0" w:color="auto"/>
        <w:left w:val="none" w:sz="0" w:space="0" w:color="auto"/>
        <w:bottom w:val="none" w:sz="0" w:space="0" w:color="auto"/>
        <w:right w:val="none" w:sz="0" w:space="0" w:color="auto"/>
      </w:divBdr>
      <w:divsChild>
        <w:div w:id="13382512">
          <w:marLeft w:val="0"/>
          <w:marRight w:val="0"/>
          <w:marTop w:val="0"/>
          <w:marBottom w:val="0"/>
          <w:divBdr>
            <w:top w:val="none" w:sz="0" w:space="0" w:color="auto"/>
            <w:left w:val="none" w:sz="0" w:space="0" w:color="auto"/>
            <w:bottom w:val="none" w:sz="0" w:space="0" w:color="auto"/>
            <w:right w:val="none" w:sz="0" w:space="0" w:color="auto"/>
          </w:divBdr>
          <w:divsChild>
            <w:div w:id="159930718">
              <w:marLeft w:val="0"/>
              <w:marRight w:val="0"/>
              <w:marTop w:val="0"/>
              <w:marBottom w:val="0"/>
              <w:divBdr>
                <w:top w:val="none" w:sz="0" w:space="0" w:color="auto"/>
                <w:left w:val="none" w:sz="0" w:space="0" w:color="auto"/>
                <w:bottom w:val="none" w:sz="0" w:space="0" w:color="auto"/>
                <w:right w:val="none" w:sz="0" w:space="0" w:color="auto"/>
              </w:divBdr>
              <w:divsChild>
                <w:div w:id="19825388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86337154">
          <w:marLeft w:val="0"/>
          <w:marRight w:val="0"/>
          <w:marTop w:val="0"/>
          <w:marBottom w:val="0"/>
          <w:divBdr>
            <w:top w:val="none" w:sz="0" w:space="0" w:color="auto"/>
            <w:left w:val="none" w:sz="0" w:space="0" w:color="auto"/>
            <w:bottom w:val="none" w:sz="0" w:space="0" w:color="auto"/>
            <w:right w:val="none" w:sz="0" w:space="0" w:color="auto"/>
          </w:divBdr>
          <w:divsChild>
            <w:div w:id="146015047">
              <w:marLeft w:val="0"/>
              <w:marRight w:val="0"/>
              <w:marTop w:val="0"/>
              <w:marBottom w:val="0"/>
              <w:divBdr>
                <w:top w:val="none" w:sz="0" w:space="0" w:color="auto"/>
                <w:left w:val="none" w:sz="0" w:space="0" w:color="auto"/>
                <w:bottom w:val="none" w:sz="0" w:space="0" w:color="auto"/>
                <w:right w:val="none" w:sz="0" w:space="0" w:color="auto"/>
              </w:divBdr>
              <w:divsChild>
                <w:div w:id="15538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356">
      <w:bodyDiv w:val="1"/>
      <w:marLeft w:val="0"/>
      <w:marRight w:val="0"/>
      <w:marTop w:val="0"/>
      <w:marBottom w:val="0"/>
      <w:divBdr>
        <w:top w:val="none" w:sz="0" w:space="0" w:color="auto"/>
        <w:left w:val="none" w:sz="0" w:space="0" w:color="auto"/>
        <w:bottom w:val="none" w:sz="0" w:space="0" w:color="auto"/>
        <w:right w:val="none" w:sz="0" w:space="0" w:color="auto"/>
      </w:divBdr>
    </w:div>
    <w:div w:id="217983462">
      <w:bodyDiv w:val="1"/>
      <w:marLeft w:val="0"/>
      <w:marRight w:val="0"/>
      <w:marTop w:val="0"/>
      <w:marBottom w:val="0"/>
      <w:divBdr>
        <w:top w:val="none" w:sz="0" w:space="0" w:color="auto"/>
        <w:left w:val="none" w:sz="0" w:space="0" w:color="auto"/>
        <w:bottom w:val="none" w:sz="0" w:space="0" w:color="auto"/>
        <w:right w:val="none" w:sz="0" w:space="0" w:color="auto"/>
      </w:divBdr>
    </w:div>
    <w:div w:id="218710145">
      <w:bodyDiv w:val="1"/>
      <w:marLeft w:val="0"/>
      <w:marRight w:val="0"/>
      <w:marTop w:val="0"/>
      <w:marBottom w:val="0"/>
      <w:divBdr>
        <w:top w:val="none" w:sz="0" w:space="0" w:color="auto"/>
        <w:left w:val="none" w:sz="0" w:space="0" w:color="auto"/>
        <w:bottom w:val="none" w:sz="0" w:space="0" w:color="auto"/>
        <w:right w:val="none" w:sz="0" w:space="0" w:color="auto"/>
      </w:divBdr>
      <w:divsChild>
        <w:div w:id="1031489665">
          <w:marLeft w:val="0"/>
          <w:marRight w:val="0"/>
          <w:marTop w:val="0"/>
          <w:marBottom w:val="0"/>
          <w:divBdr>
            <w:top w:val="none" w:sz="0" w:space="0" w:color="auto"/>
            <w:left w:val="none" w:sz="0" w:space="0" w:color="auto"/>
            <w:bottom w:val="none" w:sz="0" w:space="0" w:color="auto"/>
            <w:right w:val="none" w:sz="0" w:space="0" w:color="auto"/>
          </w:divBdr>
        </w:div>
        <w:div w:id="240070890">
          <w:marLeft w:val="0"/>
          <w:marRight w:val="0"/>
          <w:marTop w:val="0"/>
          <w:marBottom w:val="0"/>
          <w:divBdr>
            <w:top w:val="none" w:sz="0" w:space="0" w:color="auto"/>
            <w:left w:val="none" w:sz="0" w:space="0" w:color="auto"/>
            <w:bottom w:val="none" w:sz="0" w:space="0" w:color="auto"/>
            <w:right w:val="none" w:sz="0" w:space="0" w:color="auto"/>
          </w:divBdr>
        </w:div>
      </w:divsChild>
    </w:div>
    <w:div w:id="224336660">
      <w:bodyDiv w:val="1"/>
      <w:marLeft w:val="0"/>
      <w:marRight w:val="0"/>
      <w:marTop w:val="0"/>
      <w:marBottom w:val="0"/>
      <w:divBdr>
        <w:top w:val="none" w:sz="0" w:space="0" w:color="auto"/>
        <w:left w:val="none" w:sz="0" w:space="0" w:color="auto"/>
        <w:bottom w:val="none" w:sz="0" w:space="0" w:color="auto"/>
        <w:right w:val="none" w:sz="0" w:space="0" w:color="auto"/>
      </w:divBdr>
    </w:div>
    <w:div w:id="240023916">
      <w:bodyDiv w:val="1"/>
      <w:marLeft w:val="0"/>
      <w:marRight w:val="0"/>
      <w:marTop w:val="0"/>
      <w:marBottom w:val="0"/>
      <w:divBdr>
        <w:top w:val="none" w:sz="0" w:space="0" w:color="auto"/>
        <w:left w:val="none" w:sz="0" w:space="0" w:color="auto"/>
        <w:bottom w:val="none" w:sz="0" w:space="0" w:color="auto"/>
        <w:right w:val="none" w:sz="0" w:space="0" w:color="auto"/>
      </w:divBdr>
    </w:div>
    <w:div w:id="240523580">
      <w:bodyDiv w:val="1"/>
      <w:marLeft w:val="0"/>
      <w:marRight w:val="0"/>
      <w:marTop w:val="0"/>
      <w:marBottom w:val="0"/>
      <w:divBdr>
        <w:top w:val="none" w:sz="0" w:space="0" w:color="auto"/>
        <w:left w:val="none" w:sz="0" w:space="0" w:color="auto"/>
        <w:bottom w:val="none" w:sz="0" w:space="0" w:color="auto"/>
        <w:right w:val="none" w:sz="0" w:space="0" w:color="auto"/>
      </w:divBdr>
      <w:divsChild>
        <w:div w:id="1752461978">
          <w:marLeft w:val="0"/>
          <w:marRight w:val="0"/>
          <w:marTop w:val="0"/>
          <w:marBottom w:val="0"/>
          <w:divBdr>
            <w:top w:val="none" w:sz="0" w:space="0" w:color="auto"/>
            <w:left w:val="none" w:sz="0" w:space="0" w:color="auto"/>
            <w:bottom w:val="none" w:sz="0" w:space="0" w:color="auto"/>
            <w:right w:val="none" w:sz="0" w:space="0" w:color="auto"/>
          </w:divBdr>
        </w:div>
        <w:div w:id="973675429">
          <w:marLeft w:val="0"/>
          <w:marRight w:val="0"/>
          <w:marTop w:val="0"/>
          <w:marBottom w:val="0"/>
          <w:divBdr>
            <w:top w:val="none" w:sz="0" w:space="0" w:color="auto"/>
            <w:left w:val="none" w:sz="0" w:space="0" w:color="auto"/>
            <w:bottom w:val="none" w:sz="0" w:space="0" w:color="auto"/>
            <w:right w:val="none" w:sz="0" w:space="0" w:color="auto"/>
          </w:divBdr>
        </w:div>
      </w:divsChild>
    </w:div>
    <w:div w:id="241331302">
      <w:bodyDiv w:val="1"/>
      <w:marLeft w:val="0"/>
      <w:marRight w:val="0"/>
      <w:marTop w:val="0"/>
      <w:marBottom w:val="0"/>
      <w:divBdr>
        <w:top w:val="none" w:sz="0" w:space="0" w:color="auto"/>
        <w:left w:val="none" w:sz="0" w:space="0" w:color="auto"/>
        <w:bottom w:val="none" w:sz="0" w:space="0" w:color="auto"/>
        <w:right w:val="none" w:sz="0" w:space="0" w:color="auto"/>
      </w:divBdr>
      <w:divsChild>
        <w:div w:id="1098910096">
          <w:marLeft w:val="0"/>
          <w:marRight w:val="0"/>
          <w:marTop w:val="0"/>
          <w:marBottom w:val="0"/>
          <w:divBdr>
            <w:top w:val="none" w:sz="0" w:space="0" w:color="auto"/>
            <w:left w:val="none" w:sz="0" w:space="0" w:color="auto"/>
            <w:bottom w:val="none" w:sz="0" w:space="0" w:color="auto"/>
            <w:right w:val="none" w:sz="0" w:space="0" w:color="auto"/>
          </w:divBdr>
        </w:div>
        <w:div w:id="1878275813">
          <w:marLeft w:val="0"/>
          <w:marRight w:val="0"/>
          <w:marTop w:val="0"/>
          <w:marBottom w:val="0"/>
          <w:divBdr>
            <w:top w:val="none" w:sz="0" w:space="0" w:color="auto"/>
            <w:left w:val="none" w:sz="0" w:space="0" w:color="auto"/>
            <w:bottom w:val="none" w:sz="0" w:space="0" w:color="auto"/>
            <w:right w:val="none" w:sz="0" w:space="0" w:color="auto"/>
          </w:divBdr>
        </w:div>
      </w:divsChild>
    </w:div>
    <w:div w:id="252204809">
      <w:bodyDiv w:val="1"/>
      <w:marLeft w:val="0"/>
      <w:marRight w:val="0"/>
      <w:marTop w:val="0"/>
      <w:marBottom w:val="0"/>
      <w:divBdr>
        <w:top w:val="none" w:sz="0" w:space="0" w:color="auto"/>
        <w:left w:val="none" w:sz="0" w:space="0" w:color="auto"/>
        <w:bottom w:val="none" w:sz="0" w:space="0" w:color="auto"/>
        <w:right w:val="none" w:sz="0" w:space="0" w:color="auto"/>
      </w:divBdr>
      <w:divsChild>
        <w:div w:id="1287348686">
          <w:marLeft w:val="0"/>
          <w:marRight w:val="0"/>
          <w:marTop w:val="0"/>
          <w:marBottom w:val="0"/>
          <w:divBdr>
            <w:top w:val="none" w:sz="0" w:space="0" w:color="auto"/>
            <w:left w:val="none" w:sz="0" w:space="0" w:color="auto"/>
            <w:bottom w:val="none" w:sz="0" w:space="0" w:color="auto"/>
            <w:right w:val="none" w:sz="0" w:space="0" w:color="auto"/>
          </w:divBdr>
          <w:divsChild>
            <w:div w:id="2111703499">
              <w:marLeft w:val="0"/>
              <w:marRight w:val="0"/>
              <w:marTop w:val="0"/>
              <w:marBottom w:val="0"/>
              <w:divBdr>
                <w:top w:val="none" w:sz="0" w:space="0" w:color="auto"/>
                <w:left w:val="none" w:sz="0" w:space="0" w:color="auto"/>
                <w:bottom w:val="none" w:sz="0" w:space="0" w:color="auto"/>
                <w:right w:val="none" w:sz="0" w:space="0" w:color="auto"/>
              </w:divBdr>
              <w:divsChild>
                <w:div w:id="1658069238">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
                    <w:div w:id="18138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72251">
          <w:marLeft w:val="0"/>
          <w:marRight w:val="0"/>
          <w:marTop w:val="450"/>
          <w:marBottom w:val="0"/>
          <w:divBdr>
            <w:top w:val="none" w:sz="0" w:space="0" w:color="auto"/>
            <w:left w:val="none" w:sz="0" w:space="0" w:color="auto"/>
            <w:bottom w:val="none" w:sz="0" w:space="0" w:color="auto"/>
            <w:right w:val="none" w:sz="0" w:space="0" w:color="auto"/>
          </w:divBdr>
          <w:divsChild>
            <w:div w:id="1479684985">
              <w:marLeft w:val="0"/>
              <w:marRight w:val="0"/>
              <w:marTop w:val="0"/>
              <w:marBottom w:val="0"/>
              <w:divBdr>
                <w:top w:val="none" w:sz="0" w:space="0" w:color="auto"/>
                <w:left w:val="none" w:sz="0" w:space="0" w:color="auto"/>
                <w:bottom w:val="none" w:sz="0" w:space="0" w:color="auto"/>
                <w:right w:val="none" w:sz="0" w:space="0" w:color="auto"/>
              </w:divBdr>
              <w:divsChild>
                <w:div w:id="1611545640">
                  <w:marLeft w:val="0"/>
                  <w:marRight w:val="0"/>
                  <w:marTop w:val="0"/>
                  <w:marBottom w:val="0"/>
                  <w:divBdr>
                    <w:top w:val="none" w:sz="0" w:space="0" w:color="auto"/>
                    <w:left w:val="none" w:sz="0" w:space="0" w:color="auto"/>
                    <w:bottom w:val="none" w:sz="0" w:space="0" w:color="auto"/>
                    <w:right w:val="none" w:sz="0" w:space="0" w:color="auto"/>
                  </w:divBdr>
                  <w:divsChild>
                    <w:div w:id="884409009">
                      <w:marLeft w:val="0"/>
                      <w:marRight w:val="0"/>
                      <w:marTop w:val="0"/>
                      <w:marBottom w:val="0"/>
                      <w:divBdr>
                        <w:top w:val="none" w:sz="0" w:space="0" w:color="auto"/>
                        <w:left w:val="none" w:sz="0" w:space="0" w:color="auto"/>
                        <w:bottom w:val="none" w:sz="0" w:space="0" w:color="auto"/>
                        <w:right w:val="none" w:sz="0" w:space="0" w:color="auto"/>
                      </w:divBdr>
                    </w:div>
                    <w:div w:id="11942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229434">
      <w:bodyDiv w:val="1"/>
      <w:marLeft w:val="0"/>
      <w:marRight w:val="0"/>
      <w:marTop w:val="0"/>
      <w:marBottom w:val="0"/>
      <w:divBdr>
        <w:top w:val="none" w:sz="0" w:space="0" w:color="auto"/>
        <w:left w:val="none" w:sz="0" w:space="0" w:color="auto"/>
        <w:bottom w:val="none" w:sz="0" w:space="0" w:color="auto"/>
        <w:right w:val="none" w:sz="0" w:space="0" w:color="auto"/>
      </w:divBdr>
      <w:divsChild>
        <w:div w:id="1607735205">
          <w:marLeft w:val="0"/>
          <w:marRight w:val="0"/>
          <w:marTop w:val="0"/>
          <w:marBottom w:val="0"/>
          <w:divBdr>
            <w:top w:val="none" w:sz="0" w:space="0" w:color="auto"/>
            <w:left w:val="none" w:sz="0" w:space="0" w:color="auto"/>
            <w:bottom w:val="none" w:sz="0" w:space="0" w:color="auto"/>
            <w:right w:val="none" w:sz="0" w:space="0" w:color="auto"/>
          </w:divBdr>
        </w:div>
        <w:div w:id="492448878">
          <w:marLeft w:val="0"/>
          <w:marRight w:val="0"/>
          <w:marTop w:val="0"/>
          <w:marBottom w:val="0"/>
          <w:divBdr>
            <w:top w:val="none" w:sz="0" w:space="0" w:color="auto"/>
            <w:left w:val="none" w:sz="0" w:space="0" w:color="auto"/>
            <w:bottom w:val="none" w:sz="0" w:space="0" w:color="auto"/>
            <w:right w:val="none" w:sz="0" w:space="0" w:color="auto"/>
          </w:divBdr>
        </w:div>
      </w:divsChild>
    </w:div>
    <w:div w:id="265966610">
      <w:bodyDiv w:val="1"/>
      <w:marLeft w:val="0"/>
      <w:marRight w:val="0"/>
      <w:marTop w:val="0"/>
      <w:marBottom w:val="0"/>
      <w:divBdr>
        <w:top w:val="none" w:sz="0" w:space="0" w:color="auto"/>
        <w:left w:val="none" w:sz="0" w:space="0" w:color="auto"/>
        <w:bottom w:val="none" w:sz="0" w:space="0" w:color="auto"/>
        <w:right w:val="none" w:sz="0" w:space="0" w:color="auto"/>
      </w:divBdr>
    </w:div>
    <w:div w:id="285048151">
      <w:bodyDiv w:val="1"/>
      <w:marLeft w:val="0"/>
      <w:marRight w:val="0"/>
      <w:marTop w:val="0"/>
      <w:marBottom w:val="0"/>
      <w:divBdr>
        <w:top w:val="none" w:sz="0" w:space="0" w:color="auto"/>
        <w:left w:val="none" w:sz="0" w:space="0" w:color="auto"/>
        <w:bottom w:val="none" w:sz="0" w:space="0" w:color="auto"/>
        <w:right w:val="none" w:sz="0" w:space="0" w:color="auto"/>
      </w:divBdr>
    </w:div>
    <w:div w:id="289821394">
      <w:bodyDiv w:val="1"/>
      <w:marLeft w:val="0"/>
      <w:marRight w:val="0"/>
      <w:marTop w:val="0"/>
      <w:marBottom w:val="0"/>
      <w:divBdr>
        <w:top w:val="none" w:sz="0" w:space="0" w:color="auto"/>
        <w:left w:val="none" w:sz="0" w:space="0" w:color="auto"/>
        <w:bottom w:val="none" w:sz="0" w:space="0" w:color="auto"/>
        <w:right w:val="none" w:sz="0" w:space="0" w:color="auto"/>
      </w:divBdr>
    </w:div>
    <w:div w:id="298920646">
      <w:bodyDiv w:val="1"/>
      <w:marLeft w:val="0"/>
      <w:marRight w:val="0"/>
      <w:marTop w:val="0"/>
      <w:marBottom w:val="0"/>
      <w:divBdr>
        <w:top w:val="none" w:sz="0" w:space="0" w:color="auto"/>
        <w:left w:val="none" w:sz="0" w:space="0" w:color="auto"/>
        <w:bottom w:val="none" w:sz="0" w:space="0" w:color="auto"/>
        <w:right w:val="none" w:sz="0" w:space="0" w:color="auto"/>
      </w:divBdr>
    </w:div>
    <w:div w:id="311176510">
      <w:bodyDiv w:val="1"/>
      <w:marLeft w:val="0"/>
      <w:marRight w:val="0"/>
      <w:marTop w:val="0"/>
      <w:marBottom w:val="0"/>
      <w:divBdr>
        <w:top w:val="none" w:sz="0" w:space="0" w:color="auto"/>
        <w:left w:val="none" w:sz="0" w:space="0" w:color="auto"/>
        <w:bottom w:val="none" w:sz="0" w:space="0" w:color="auto"/>
        <w:right w:val="none" w:sz="0" w:space="0" w:color="auto"/>
      </w:divBdr>
    </w:div>
    <w:div w:id="317147762">
      <w:bodyDiv w:val="1"/>
      <w:marLeft w:val="0"/>
      <w:marRight w:val="0"/>
      <w:marTop w:val="0"/>
      <w:marBottom w:val="0"/>
      <w:divBdr>
        <w:top w:val="none" w:sz="0" w:space="0" w:color="auto"/>
        <w:left w:val="none" w:sz="0" w:space="0" w:color="auto"/>
        <w:bottom w:val="none" w:sz="0" w:space="0" w:color="auto"/>
        <w:right w:val="none" w:sz="0" w:space="0" w:color="auto"/>
      </w:divBdr>
    </w:div>
    <w:div w:id="326252696">
      <w:bodyDiv w:val="1"/>
      <w:marLeft w:val="0"/>
      <w:marRight w:val="0"/>
      <w:marTop w:val="0"/>
      <w:marBottom w:val="0"/>
      <w:divBdr>
        <w:top w:val="none" w:sz="0" w:space="0" w:color="auto"/>
        <w:left w:val="none" w:sz="0" w:space="0" w:color="auto"/>
        <w:bottom w:val="none" w:sz="0" w:space="0" w:color="auto"/>
        <w:right w:val="none" w:sz="0" w:space="0" w:color="auto"/>
      </w:divBdr>
    </w:div>
    <w:div w:id="331375187">
      <w:bodyDiv w:val="1"/>
      <w:marLeft w:val="0"/>
      <w:marRight w:val="0"/>
      <w:marTop w:val="0"/>
      <w:marBottom w:val="0"/>
      <w:divBdr>
        <w:top w:val="none" w:sz="0" w:space="0" w:color="auto"/>
        <w:left w:val="none" w:sz="0" w:space="0" w:color="auto"/>
        <w:bottom w:val="none" w:sz="0" w:space="0" w:color="auto"/>
        <w:right w:val="none" w:sz="0" w:space="0" w:color="auto"/>
      </w:divBdr>
    </w:div>
    <w:div w:id="338386765">
      <w:bodyDiv w:val="1"/>
      <w:marLeft w:val="0"/>
      <w:marRight w:val="0"/>
      <w:marTop w:val="0"/>
      <w:marBottom w:val="0"/>
      <w:divBdr>
        <w:top w:val="none" w:sz="0" w:space="0" w:color="auto"/>
        <w:left w:val="none" w:sz="0" w:space="0" w:color="auto"/>
        <w:bottom w:val="none" w:sz="0" w:space="0" w:color="auto"/>
        <w:right w:val="none" w:sz="0" w:space="0" w:color="auto"/>
      </w:divBdr>
      <w:divsChild>
        <w:div w:id="1461070308">
          <w:marLeft w:val="0"/>
          <w:marRight w:val="0"/>
          <w:marTop w:val="0"/>
          <w:marBottom w:val="60"/>
          <w:divBdr>
            <w:top w:val="none" w:sz="0" w:space="0" w:color="auto"/>
            <w:left w:val="none" w:sz="0" w:space="0" w:color="auto"/>
            <w:bottom w:val="none" w:sz="0" w:space="0" w:color="auto"/>
            <w:right w:val="none" w:sz="0" w:space="0" w:color="auto"/>
          </w:divBdr>
        </w:div>
      </w:divsChild>
    </w:div>
    <w:div w:id="348989023">
      <w:bodyDiv w:val="1"/>
      <w:marLeft w:val="0"/>
      <w:marRight w:val="0"/>
      <w:marTop w:val="0"/>
      <w:marBottom w:val="0"/>
      <w:divBdr>
        <w:top w:val="none" w:sz="0" w:space="0" w:color="auto"/>
        <w:left w:val="none" w:sz="0" w:space="0" w:color="auto"/>
        <w:bottom w:val="none" w:sz="0" w:space="0" w:color="auto"/>
        <w:right w:val="none" w:sz="0" w:space="0" w:color="auto"/>
      </w:divBdr>
    </w:div>
    <w:div w:id="351147964">
      <w:bodyDiv w:val="1"/>
      <w:marLeft w:val="0"/>
      <w:marRight w:val="0"/>
      <w:marTop w:val="0"/>
      <w:marBottom w:val="0"/>
      <w:divBdr>
        <w:top w:val="none" w:sz="0" w:space="0" w:color="auto"/>
        <w:left w:val="none" w:sz="0" w:space="0" w:color="auto"/>
        <w:bottom w:val="none" w:sz="0" w:space="0" w:color="auto"/>
        <w:right w:val="none" w:sz="0" w:space="0" w:color="auto"/>
      </w:divBdr>
    </w:div>
    <w:div w:id="369577201">
      <w:bodyDiv w:val="1"/>
      <w:marLeft w:val="0"/>
      <w:marRight w:val="0"/>
      <w:marTop w:val="0"/>
      <w:marBottom w:val="0"/>
      <w:divBdr>
        <w:top w:val="none" w:sz="0" w:space="0" w:color="auto"/>
        <w:left w:val="none" w:sz="0" w:space="0" w:color="auto"/>
        <w:bottom w:val="none" w:sz="0" w:space="0" w:color="auto"/>
        <w:right w:val="none" w:sz="0" w:space="0" w:color="auto"/>
      </w:divBdr>
    </w:div>
    <w:div w:id="375738146">
      <w:bodyDiv w:val="1"/>
      <w:marLeft w:val="0"/>
      <w:marRight w:val="0"/>
      <w:marTop w:val="0"/>
      <w:marBottom w:val="0"/>
      <w:divBdr>
        <w:top w:val="none" w:sz="0" w:space="0" w:color="auto"/>
        <w:left w:val="none" w:sz="0" w:space="0" w:color="auto"/>
        <w:bottom w:val="none" w:sz="0" w:space="0" w:color="auto"/>
        <w:right w:val="none" w:sz="0" w:space="0" w:color="auto"/>
      </w:divBdr>
    </w:div>
    <w:div w:id="397704721">
      <w:bodyDiv w:val="1"/>
      <w:marLeft w:val="0"/>
      <w:marRight w:val="0"/>
      <w:marTop w:val="0"/>
      <w:marBottom w:val="0"/>
      <w:divBdr>
        <w:top w:val="none" w:sz="0" w:space="0" w:color="auto"/>
        <w:left w:val="none" w:sz="0" w:space="0" w:color="auto"/>
        <w:bottom w:val="none" w:sz="0" w:space="0" w:color="auto"/>
        <w:right w:val="none" w:sz="0" w:space="0" w:color="auto"/>
      </w:divBdr>
    </w:div>
    <w:div w:id="400639725">
      <w:bodyDiv w:val="1"/>
      <w:marLeft w:val="0"/>
      <w:marRight w:val="0"/>
      <w:marTop w:val="0"/>
      <w:marBottom w:val="0"/>
      <w:divBdr>
        <w:top w:val="none" w:sz="0" w:space="0" w:color="auto"/>
        <w:left w:val="none" w:sz="0" w:space="0" w:color="auto"/>
        <w:bottom w:val="none" w:sz="0" w:space="0" w:color="auto"/>
        <w:right w:val="none" w:sz="0" w:space="0" w:color="auto"/>
      </w:divBdr>
    </w:div>
    <w:div w:id="424767627">
      <w:bodyDiv w:val="1"/>
      <w:marLeft w:val="0"/>
      <w:marRight w:val="0"/>
      <w:marTop w:val="0"/>
      <w:marBottom w:val="0"/>
      <w:divBdr>
        <w:top w:val="none" w:sz="0" w:space="0" w:color="auto"/>
        <w:left w:val="none" w:sz="0" w:space="0" w:color="auto"/>
        <w:bottom w:val="none" w:sz="0" w:space="0" w:color="auto"/>
        <w:right w:val="none" w:sz="0" w:space="0" w:color="auto"/>
      </w:divBdr>
      <w:divsChild>
        <w:div w:id="626815956">
          <w:marLeft w:val="0"/>
          <w:marRight w:val="0"/>
          <w:marTop w:val="0"/>
          <w:marBottom w:val="0"/>
          <w:divBdr>
            <w:top w:val="none" w:sz="0" w:space="0" w:color="auto"/>
            <w:left w:val="none" w:sz="0" w:space="0" w:color="auto"/>
            <w:bottom w:val="none" w:sz="0" w:space="0" w:color="auto"/>
            <w:right w:val="none" w:sz="0" w:space="0" w:color="auto"/>
          </w:divBdr>
        </w:div>
        <w:div w:id="770902087">
          <w:marLeft w:val="0"/>
          <w:marRight w:val="0"/>
          <w:marTop w:val="0"/>
          <w:marBottom w:val="0"/>
          <w:divBdr>
            <w:top w:val="none" w:sz="0" w:space="0" w:color="auto"/>
            <w:left w:val="none" w:sz="0" w:space="0" w:color="auto"/>
            <w:bottom w:val="none" w:sz="0" w:space="0" w:color="auto"/>
            <w:right w:val="none" w:sz="0" w:space="0" w:color="auto"/>
          </w:divBdr>
        </w:div>
      </w:divsChild>
    </w:div>
    <w:div w:id="427386707">
      <w:bodyDiv w:val="1"/>
      <w:marLeft w:val="0"/>
      <w:marRight w:val="0"/>
      <w:marTop w:val="0"/>
      <w:marBottom w:val="0"/>
      <w:divBdr>
        <w:top w:val="none" w:sz="0" w:space="0" w:color="auto"/>
        <w:left w:val="none" w:sz="0" w:space="0" w:color="auto"/>
        <w:bottom w:val="none" w:sz="0" w:space="0" w:color="auto"/>
        <w:right w:val="none" w:sz="0" w:space="0" w:color="auto"/>
      </w:divBdr>
      <w:divsChild>
        <w:div w:id="176236985">
          <w:marLeft w:val="0"/>
          <w:marRight w:val="0"/>
          <w:marTop w:val="0"/>
          <w:marBottom w:val="0"/>
          <w:divBdr>
            <w:top w:val="none" w:sz="0" w:space="0" w:color="auto"/>
            <w:left w:val="none" w:sz="0" w:space="0" w:color="auto"/>
            <w:bottom w:val="none" w:sz="0" w:space="0" w:color="auto"/>
            <w:right w:val="none" w:sz="0" w:space="0" w:color="auto"/>
          </w:divBdr>
        </w:div>
        <w:div w:id="624236570">
          <w:marLeft w:val="0"/>
          <w:marRight w:val="0"/>
          <w:marTop w:val="0"/>
          <w:marBottom w:val="0"/>
          <w:divBdr>
            <w:top w:val="none" w:sz="0" w:space="0" w:color="auto"/>
            <w:left w:val="none" w:sz="0" w:space="0" w:color="auto"/>
            <w:bottom w:val="none" w:sz="0" w:space="0" w:color="auto"/>
            <w:right w:val="none" w:sz="0" w:space="0" w:color="auto"/>
          </w:divBdr>
        </w:div>
      </w:divsChild>
    </w:div>
    <w:div w:id="431704041">
      <w:bodyDiv w:val="1"/>
      <w:marLeft w:val="0"/>
      <w:marRight w:val="0"/>
      <w:marTop w:val="0"/>
      <w:marBottom w:val="0"/>
      <w:divBdr>
        <w:top w:val="none" w:sz="0" w:space="0" w:color="auto"/>
        <w:left w:val="none" w:sz="0" w:space="0" w:color="auto"/>
        <w:bottom w:val="none" w:sz="0" w:space="0" w:color="auto"/>
        <w:right w:val="none" w:sz="0" w:space="0" w:color="auto"/>
      </w:divBdr>
    </w:div>
    <w:div w:id="448936868">
      <w:bodyDiv w:val="1"/>
      <w:marLeft w:val="0"/>
      <w:marRight w:val="0"/>
      <w:marTop w:val="0"/>
      <w:marBottom w:val="0"/>
      <w:divBdr>
        <w:top w:val="none" w:sz="0" w:space="0" w:color="auto"/>
        <w:left w:val="none" w:sz="0" w:space="0" w:color="auto"/>
        <w:bottom w:val="none" w:sz="0" w:space="0" w:color="auto"/>
        <w:right w:val="none" w:sz="0" w:space="0" w:color="auto"/>
      </w:divBdr>
    </w:div>
    <w:div w:id="473640352">
      <w:bodyDiv w:val="1"/>
      <w:marLeft w:val="0"/>
      <w:marRight w:val="0"/>
      <w:marTop w:val="0"/>
      <w:marBottom w:val="0"/>
      <w:divBdr>
        <w:top w:val="none" w:sz="0" w:space="0" w:color="auto"/>
        <w:left w:val="none" w:sz="0" w:space="0" w:color="auto"/>
        <w:bottom w:val="none" w:sz="0" w:space="0" w:color="auto"/>
        <w:right w:val="none" w:sz="0" w:space="0" w:color="auto"/>
      </w:divBdr>
    </w:div>
    <w:div w:id="473763927">
      <w:bodyDiv w:val="1"/>
      <w:marLeft w:val="0"/>
      <w:marRight w:val="0"/>
      <w:marTop w:val="0"/>
      <w:marBottom w:val="0"/>
      <w:divBdr>
        <w:top w:val="none" w:sz="0" w:space="0" w:color="auto"/>
        <w:left w:val="none" w:sz="0" w:space="0" w:color="auto"/>
        <w:bottom w:val="none" w:sz="0" w:space="0" w:color="auto"/>
        <w:right w:val="none" w:sz="0" w:space="0" w:color="auto"/>
      </w:divBdr>
      <w:divsChild>
        <w:div w:id="1423599847">
          <w:marLeft w:val="0"/>
          <w:marRight w:val="0"/>
          <w:marTop w:val="0"/>
          <w:marBottom w:val="0"/>
          <w:divBdr>
            <w:top w:val="none" w:sz="0" w:space="0" w:color="auto"/>
            <w:left w:val="none" w:sz="0" w:space="0" w:color="auto"/>
            <w:bottom w:val="none" w:sz="0" w:space="0" w:color="auto"/>
            <w:right w:val="none" w:sz="0" w:space="0" w:color="auto"/>
          </w:divBdr>
          <w:divsChild>
            <w:div w:id="1496259525">
              <w:marLeft w:val="0"/>
              <w:marRight w:val="0"/>
              <w:marTop w:val="0"/>
              <w:marBottom w:val="0"/>
              <w:divBdr>
                <w:top w:val="none" w:sz="0" w:space="0" w:color="auto"/>
                <w:left w:val="none" w:sz="0" w:space="0" w:color="auto"/>
                <w:bottom w:val="none" w:sz="0" w:space="0" w:color="auto"/>
                <w:right w:val="none" w:sz="0" w:space="0" w:color="auto"/>
              </w:divBdr>
              <w:divsChild>
                <w:div w:id="581448873">
                  <w:marLeft w:val="0"/>
                  <w:marRight w:val="0"/>
                  <w:marTop w:val="0"/>
                  <w:marBottom w:val="0"/>
                  <w:divBdr>
                    <w:top w:val="none" w:sz="0" w:space="0" w:color="auto"/>
                    <w:left w:val="none" w:sz="0" w:space="0" w:color="auto"/>
                    <w:bottom w:val="none" w:sz="0" w:space="0" w:color="auto"/>
                    <w:right w:val="none" w:sz="0" w:space="0" w:color="auto"/>
                  </w:divBdr>
                  <w:divsChild>
                    <w:div w:id="1904216832">
                      <w:marLeft w:val="0"/>
                      <w:marRight w:val="0"/>
                      <w:marTop w:val="0"/>
                      <w:marBottom w:val="0"/>
                      <w:divBdr>
                        <w:top w:val="none" w:sz="0" w:space="0" w:color="auto"/>
                        <w:left w:val="none" w:sz="0" w:space="0" w:color="auto"/>
                        <w:bottom w:val="none" w:sz="0" w:space="0" w:color="auto"/>
                        <w:right w:val="none" w:sz="0" w:space="0" w:color="auto"/>
                      </w:divBdr>
                    </w:div>
                    <w:div w:id="3821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636">
          <w:marLeft w:val="0"/>
          <w:marRight w:val="0"/>
          <w:marTop w:val="0"/>
          <w:marBottom w:val="0"/>
          <w:divBdr>
            <w:top w:val="none" w:sz="0" w:space="0" w:color="auto"/>
            <w:left w:val="none" w:sz="0" w:space="0" w:color="auto"/>
            <w:bottom w:val="none" w:sz="0" w:space="0" w:color="auto"/>
            <w:right w:val="none" w:sz="0" w:space="0" w:color="auto"/>
          </w:divBdr>
        </w:div>
      </w:divsChild>
    </w:div>
    <w:div w:id="493568552">
      <w:bodyDiv w:val="1"/>
      <w:marLeft w:val="0"/>
      <w:marRight w:val="0"/>
      <w:marTop w:val="0"/>
      <w:marBottom w:val="0"/>
      <w:divBdr>
        <w:top w:val="none" w:sz="0" w:space="0" w:color="auto"/>
        <w:left w:val="none" w:sz="0" w:space="0" w:color="auto"/>
        <w:bottom w:val="none" w:sz="0" w:space="0" w:color="auto"/>
        <w:right w:val="none" w:sz="0" w:space="0" w:color="auto"/>
      </w:divBdr>
      <w:divsChild>
        <w:div w:id="1576820479">
          <w:marLeft w:val="0"/>
          <w:marRight w:val="0"/>
          <w:marTop w:val="0"/>
          <w:marBottom w:val="0"/>
          <w:divBdr>
            <w:top w:val="none" w:sz="0" w:space="0" w:color="auto"/>
            <w:left w:val="none" w:sz="0" w:space="0" w:color="auto"/>
            <w:bottom w:val="none" w:sz="0" w:space="0" w:color="auto"/>
            <w:right w:val="none" w:sz="0" w:space="0" w:color="auto"/>
          </w:divBdr>
          <w:divsChild>
            <w:div w:id="1337685520">
              <w:marLeft w:val="0"/>
              <w:marRight w:val="0"/>
              <w:marTop w:val="0"/>
              <w:marBottom w:val="0"/>
              <w:divBdr>
                <w:top w:val="none" w:sz="0" w:space="0" w:color="auto"/>
                <w:left w:val="none" w:sz="0" w:space="0" w:color="auto"/>
                <w:bottom w:val="none" w:sz="0" w:space="0" w:color="auto"/>
                <w:right w:val="none" w:sz="0" w:space="0" w:color="auto"/>
              </w:divBdr>
            </w:div>
          </w:divsChild>
        </w:div>
        <w:div w:id="1823232156">
          <w:marLeft w:val="0"/>
          <w:marRight w:val="0"/>
          <w:marTop w:val="0"/>
          <w:marBottom w:val="0"/>
          <w:divBdr>
            <w:top w:val="none" w:sz="0" w:space="0" w:color="auto"/>
            <w:left w:val="none" w:sz="0" w:space="0" w:color="auto"/>
            <w:bottom w:val="none" w:sz="0" w:space="0" w:color="auto"/>
            <w:right w:val="none" w:sz="0" w:space="0" w:color="auto"/>
          </w:divBdr>
          <w:divsChild>
            <w:div w:id="1988437180">
              <w:marLeft w:val="0"/>
              <w:marRight w:val="0"/>
              <w:marTop w:val="0"/>
              <w:marBottom w:val="0"/>
              <w:divBdr>
                <w:top w:val="none" w:sz="0" w:space="0" w:color="auto"/>
                <w:left w:val="none" w:sz="0" w:space="0" w:color="auto"/>
                <w:bottom w:val="none" w:sz="0" w:space="0" w:color="auto"/>
                <w:right w:val="none" w:sz="0" w:space="0" w:color="auto"/>
              </w:divBdr>
            </w:div>
            <w:div w:id="1242637865">
              <w:marLeft w:val="0"/>
              <w:marRight w:val="0"/>
              <w:marTop w:val="0"/>
              <w:marBottom w:val="0"/>
              <w:divBdr>
                <w:top w:val="none" w:sz="0" w:space="0" w:color="auto"/>
                <w:left w:val="none" w:sz="0" w:space="0" w:color="auto"/>
                <w:bottom w:val="none" w:sz="0" w:space="0" w:color="auto"/>
                <w:right w:val="none" w:sz="0" w:space="0" w:color="auto"/>
              </w:divBdr>
            </w:div>
            <w:div w:id="19723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2476">
      <w:bodyDiv w:val="1"/>
      <w:marLeft w:val="0"/>
      <w:marRight w:val="0"/>
      <w:marTop w:val="0"/>
      <w:marBottom w:val="0"/>
      <w:divBdr>
        <w:top w:val="none" w:sz="0" w:space="0" w:color="auto"/>
        <w:left w:val="none" w:sz="0" w:space="0" w:color="auto"/>
        <w:bottom w:val="none" w:sz="0" w:space="0" w:color="auto"/>
        <w:right w:val="none" w:sz="0" w:space="0" w:color="auto"/>
      </w:divBdr>
      <w:divsChild>
        <w:div w:id="2139840128">
          <w:marLeft w:val="0"/>
          <w:marRight w:val="0"/>
          <w:marTop w:val="0"/>
          <w:marBottom w:val="0"/>
          <w:divBdr>
            <w:top w:val="none" w:sz="0" w:space="0" w:color="auto"/>
            <w:left w:val="none" w:sz="0" w:space="0" w:color="auto"/>
            <w:bottom w:val="none" w:sz="0" w:space="0" w:color="auto"/>
            <w:right w:val="none" w:sz="0" w:space="0" w:color="auto"/>
          </w:divBdr>
          <w:divsChild>
            <w:div w:id="486633376">
              <w:marLeft w:val="0"/>
              <w:marRight w:val="0"/>
              <w:marTop w:val="0"/>
              <w:marBottom w:val="0"/>
              <w:divBdr>
                <w:top w:val="none" w:sz="0" w:space="0" w:color="auto"/>
                <w:left w:val="none" w:sz="0" w:space="0" w:color="auto"/>
                <w:bottom w:val="none" w:sz="0" w:space="0" w:color="auto"/>
                <w:right w:val="none" w:sz="0" w:space="0" w:color="auto"/>
              </w:divBdr>
              <w:divsChild>
                <w:div w:id="1400325005">
                  <w:marLeft w:val="0"/>
                  <w:marRight w:val="0"/>
                  <w:marTop w:val="0"/>
                  <w:marBottom w:val="0"/>
                  <w:divBdr>
                    <w:top w:val="none" w:sz="0" w:space="0" w:color="auto"/>
                    <w:left w:val="none" w:sz="0" w:space="0" w:color="auto"/>
                    <w:bottom w:val="none" w:sz="0" w:space="0" w:color="auto"/>
                    <w:right w:val="none" w:sz="0" w:space="0" w:color="auto"/>
                  </w:divBdr>
                  <w:divsChild>
                    <w:div w:id="16471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36425">
          <w:marLeft w:val="0"/>
          <w:marRight w:val="0"/>
          <w:marTop w:val="450"/>
          <w:marBottom w:val="0"/>
          <w:divBdr>
            <w:top w:val="none" w:sz="0" w:space="0" w:color="auto"/>
            <w:left w:val="none" w:sz="0" w:space="0" w:color="auto"/>
            <w:bottom w:val="none" w:sz="0" w:space="0" w:color="auto"/>
            <w:right w:val="none" w:sz="0" w:space="0" w:color="auto"/>
          </w:divBdr>
          <w:divsChild>
            <w:div w:id="826826731">
              <w:marLeft w:val="0"/>
              <w:marRight w:val="0"/>
              <w:marTop w:val="0"/>
              <w:marBottom w:val="0"/>
              <w:divBdr>
                <w:top w:val="none" w:sz="0" w:space="0" w:color="auto"/>
                <w:left w:val="none" w:sz="0" w:space="0" w:color="auto"/>
                <w:bottom w:val="none" w:sz="0" w:space="0" w:color="auto"/>
                <w:right w:val="none" w:sz="0" w:space="0" w:color="auto"/>
              </w:divBdr>
              <w:divsChild>
                <w:div w:id="518587483">
                  <w:marLeft w:val="0"/>
                  <w:marRight w:val="0"/>
                  <w:marTop w:val="0"/>
                  <w:marBottom w:val="0"/>
                  <w:divBdr>
                    <w:top w:val="none" w:sz="0" w:space="0" w:color="auto"/>
                    <w:left w:val="none" w:sz="0" w:space="0" w:color="auto"/>
                    <w:bottom w:val="none" w:sz="0" w:space="0" w:color="auto"/>
                    <w:right w:val="none" w:sz="0" w:space="0" w:color="auto"/>
                  </w:divBdr>
                  <w:divsChild>
                    <w:div w:id="1759860512">
                      <w:marLeft w:val="0"/>
                      <w:marRight w:val="0"/>
                      <w:marTop w:val="0"/>
                      <w:marBottom w:val="0"/>
                      <w:divBdr>
                        <w:top w:val="none" w:sz="0" w:space="0" w:color="auto"/>
                        <w:left w:val="none" w:sz="0" w:space="0" w:color="auto"/>
                        <w:bottom w:val="none" w:sz="0" w:space="0" w:color="auto"/>
                        <w:right w:val="none" w:sz="0" w:space="0" w:color="auto"/>
                      </w:divBdr>
                      <w:divsChild>
                        <w:div w:id="1978753727">
                          <w:marLeft w:val="0"/>
                          <w:marRight w:val="0"/>
                          <w:marTop w:val="0"/>
                          <w:marBottom w:val="0"/>
                          <w:divBdr>
                            <w:top w:val="none" w:sz="0" w:space="0" w:color="auto"/>
                            <w:left w:val="none" w:sz="0" w:space="0" w:color="auto"/>
                            <w:bottom w:val="none" w:sz="0" w:space="0" w:color="auto"/>
                            <w:right w:val="none" w:sz="0" w:space="0" w:color="auto"/>
                          </w:divBdr>
                        </w:div>
                      </w:divsChild>
                    </w:div>
                    <w:div w:id="319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8308">
          <w:marLeft w:val="0"/>
          <w:marRight w:val="0"/>
          <w:marTop w:val="0"/>
          <w:marBottom w:val="0"/>
          <w:divBdr>
            <w:top w:val="none" w:sz="0" w:space="0" w:color="auto"/>
            <w:left w:val="none" w:sz="0" w:space="0" w:color="auto"/>
            <w:bottom w:val="none" w:sz="0" w:space="0" w:color="auto"/>
            <w:right w:val="none" w:sz="0" w:space="0" w:color="auto"/>
          </w:divBdr>
        </w:div>
        <w:div w:id="981346676">
          <w:marLeft w:val="0"/>
          <w:marRight w:val="0"/>
          <w:marTop w:val="0"/>
          <w:marBottom w:val="0"/>
          <w:divBdr>
            <w:top w:val="none" w:sz="0" w:space="0" w:color="auto"/>
            <w:left w:val="none" w:sz="0" w:space="0" w:color="auto"/>
            <w:bottom w:val="none" w:sz="0" w:space="0" w:color="auto"/>
            <w:right w:val="none" w:sz="0" w:space="0" w:color="auto"/>
          </w:divBdr>
          <w:divsChild>
            <w:div w:id="1915622069">
              <w:marLeft w:val="0"/>
              <w:marRight w:val="0"/>
              <w:marTop w:val="0"/>
              <w:marBottom w:val="0"/>
              <w:divBdr>
                <w:top w:val="none" w:sz="0" w:space="0" w:color="auto"/>
                <w:left w:val="none" w:sz="0" w:space="0" w:color="auto"/>
                <w:bottom w:val="none" w:sz="0" w:space="0" w:color="auto"/>
                <w:right w:val="none" w:sz="0" w:space="0" w:color="auto"/>
              </w:divBdr>
              <w:divsChild>
                <w:div w:id="8945809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76809307">
          <w:marLeft w:val="0"/>
          <w:marRight w:val="0"/>
          <w:marTop w:val="0"/>
          <w:marBottom w:val="0"/>
          <w:divBdr>
            <w:top w:val="none" w:sz="0" w:space="0" w:color="auto"/>
            <w:left w:val="none" w:sz="0" w:space="0" w:color="auto"/>
            <w:bottom w:val="none" w:sz="0" w:space="0" w:color="auto"/>
            <w:right w:val="none" w:sz="0" w:space="0" w:color="auto"/>
          </w:divBdr>
          <w:divsChild>
            <w:div w:id="376972195">
              <w:marLeft w:val="0"/>
              <w:marRight w:val="0"/>
              <w:marTop w:val="0"/>
              <w:marBottom w:val="0"/>
              <w:divBdr>
                <w:top w:val="none" w:sz="0" w:space="0" w:color="auto"/>
                <w:left w:val="none" w:sz="0" w:space="0" w:color="auto"/>
                <w:bottom w:val="none" w:sz="0" w:space="0" w:color="auto"/>
                <w:right w:val="none" w:sz="0" w:space="0" w:color="auto"/>
              </w:divBdr>
              <w:divsChild>
                <w:div w:id="1321881319">
                  <w:marLeft w:val="0"/>
                  <w:marRight w:val="0"/>
                  <w:marTop w:val="0"/>
                  <w:marBottom w:val="0"/>
                  <w:divBdr>
                    <w:top w:val="none" w:sz="0" w:space="0" w:color="auto"/>
                    <w:left w:val="none" w:sz="0" w:space="0" w:color="auto"/>
                    <w:bottom w:val="none" w:sz="0" w:space="0" w:color="auto"/>
                    <w:right w:val="none" w:sz="0" w:space="0" w:color="auto"/>
                  </w:divBdr>
                  <w:divsChild>
                    <w:div w:id="1674644591">
                      <w:marLeft w:val="0"/>
                      <w:marRight w:val="0"/>
                      <w:marTop w:val="0"/>
                      <w:marBottom w:val="0"/>
                      <w:divBdr>
                        <w:top w:val="none" w:sz="0" w:space="0" w:color="auto"/>
                        <w:left w:val="none" w:sz="0" w:space="0" w:color="auto"/>
                        <w:bottom w:val="none" w:sz="0" w:space="0" w:color="auto"/>
                        <w:right w:val="none" w:sz="0" w:space="0" w:color="auto"/>
                      </w:divBdr>
                    </w:div>
                    <w:div w:id="1223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32877">
          <w:marLeft w:val="0"/>
          <w:marRight w:val="0"/>
          <w:marTop w:val="0"/>
          <w:marBottom w:val="0"/>
          <w:divBdr>
            <w:top w:val="none" w:sz="0" w:space="0" w:color="auto"/>
            <w:left w:val="none" w:sz="0" w:space="0" w:color="auto"/>
            <w:bottom w:val="none" w:sz="0" w:space="0" w:color="auto"/>
            <w:right w:val="none" w:sz="0" w:space="0" w:color="auto"/>
          </w:divBdr>
          <w:divsChild>
            <w:div w:id="471560019">
              <w:marLeft w:val="0"/>
              <w:marRight w:val="0"/>
              <w:marTop w:val="0"/>
              <w:marBottom w:val="0"/>
              <w:divBdr>
                <w:top w:val="none" w:sz="0" w:space="0" w:color="auto"/>
                <w:left w:val="none" w:sz="0" w:space="0" w:color="auto"/>
                <w:bottom w:val="none" w:sz="0" w:space="0" w:color="auto"/>
                <w:right w:val="none" w:sz="0" w:space="0" w:color="auto"/>
              </w:divBdr>
              <w:divsChild>
                <w:div w:id="7112686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52521632">
          <w:marLeft w:val="0"/>
          <w:marRight w:val="0"/>
          <w:marTop w:val="0"/>
          <w:marBottom w:val="0"/>
          <w:divBdr>
            <w:top w:val="none" w:sz="0" w:space="0" w:color="auto"/>
            <w:left w:val="none" w:sz="0" w:space="0" w:color="auto"/>
            <w:bottom w:val="none" w:sz="0" w:space="0" w:color="auto"/>
            <w:right w:val="none" w:sz="0" w:space="0" w:color="auto"/>
          </w:divBdr>
          <w:divsChild>
            <w:div w:id="2127504319">
              <w:marLeft w:val="0"/>
              <w:marRight w:val="0"/>
              <w:marTop w:val="0"/>
              <w:marBottom w:val="0"/>
              <w:divBdr>
                <w:top w:val="none" w:sz="0" w:space="0" w:color="auto"/>
                <w:left w:val="none" w:sz="0" w:space="0" w:color="auto"/>
                <w:bottom w:val="none" w:sz="0" w:space="0" w:color="auto"/>
                <w:right w:val="none" w:sz="0" w:space="0" w:color="auto"/>
              </w:divBdr>
              <w:divsChild>
                <w:div w:id="1677266351">
                  <w:marLeft w:val="0"/>
                  <w:marRight w:val="0"/>
                  <w:marTop w:val="0"/>
                  <w:marBottom w:val="0"/>
                  <w:divBdr>
                    <w:top w:val="none" w:sz="0" w:space="0" w:color="auto"/>
                    <w:left w:val="none" w:sz="0" w:space="0" w:color="auto"/>
                    <w:bottom w:val="none" w:sz="0" w:space="0" w:color="auto"/>
                    <w:right w:val="none" w:sz="0" w:space="0" w:color="auto"/>
                  </w:divBdr>
                  <w:divsChild>
                    <w:div w:id="7172950">
                      <w:marLeft w:val="0"/>
                      <w:marRight w:val="0"/>
                      <w:marTop w:val="0"/>
                      <w:marBottom w:val="0"/>
                      <w:divBdr>
                        <w:top w:val="none" w:sz="0" w:space="0" w:color="auto"/>
                        <w:left w:val="none" w:sz="0" w:space="0" w:color="auto"/>
                        <w:bottom w:val="none" w:sz="0" w:space="0" w:color="auto"/>
                        <w:right w:val="none" w:sz="0" w:space="0" w:color="auto"/>
                      </w:divBdr>
                    </w:div>
                    <w:div w:id="1390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950">
          <w:marLeft w:val="0"/>
          <w:marRight w:val="0"/>
          <w:marTop w:val="0"/>
          <w:marBottom w:val="0"/>
          <w:divBdr>
            <w:top w:val="none" w:sz="0" w:space="0" w:color="auto"/>
            <w:left w:val="none" w:sz="0" w:space="0" w:color="auto"/>
            <w:bottom w:val="none" w:sz="0" w:space="0" w:color="auto"/>
            <w:right w:val="none" w:sz="0" w:space="0" w:color="auto"/>
          </w:divBdr>
          <w:divsChild>
            <w:div w:id="837159736">
              <w:marLeft w:val="0"/>
              <w:marRight w:val="0"/>
              <w:marTop w:val="0"/>
              <w:marBottom w:val="0"/>
              <w:divBdr>
                <w:top w:val="none" w:sz="0" w:space="0" w:color="auto"/>
                <w:left w:val="none" w:sz="0" w:space="0" w:color="auto"/>
                <w:bottom w:val="none" w:sz="0" w:space="0" w:color="auto"/>
                <w:right w:val="none" w:sz="0" w:space="0" w:color="auto"/>
              </w:divBdr>
              <w:divsChild>
                <w:div w:id="17885430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51878019">
          <w:marLeft w:val="0"/>
          <w:marRight w:val="0"/>
          <w:marTop w:val="0"/>
          <w:marBottom w:val="0"/>
          <w:divBdr>
            <w:top w:val="none" w:sz="0" w:space="0" w:color="auto"/>
            <w:left w:val="none" w:sz="0" w:space="0" w:color="auto"/>
            <w:bottom w:val="none" w:sz="0" w:space="0" w:color="auto"/>
            <w:right w:val="none" w:sz="0" w:space="0" w:color="auto"/>
          </w:divBdr>
          <w:divsChild>
            <w:div w:id="563880265">
              <w:marLeft w:val="0"/>
              <w:marRight w:val="0"/>
              <w:marTop w:val="0"/>
              <w:marBottom w:val="0"/>
              <w:divBdr>
                <w:top w:val="none" w:sz="0" w:space="0" w:color="auto"/>
                <w:left w:val="none" w:sz="0" w:space="0" w:color="auto"/>
                <w:bottom w:val="none" w:sz="0" w:space="0" w:color="auto"/>
                <w:right w:val="none" w:sz="0" w:space="0" w:color="auto"/>
              </w:divBdr>
              <w:divsChild>
                <w:div w:id="1489981610">
                  <w:marLeft w:val="0"/>
                  <w:marRight w:val="0"/>
                  <w:marTop w:val="0"/>
                  <w:marBottom w:val="0"/>
                  <w:divBdr>
                    <w:top w:val="none" w:sz="0" w:space="0" w:color="auto"/>
                    <w:left w:val="none" w:sz="0" w:space="0" w:color="auto"/>
                    <w:bottom w:val="none" w:sz="0" w:space="0" w:color="auto"/>
                    <w:right w:val="none" w:sz="0" w:space="0" w:color="auto"/>
                  </w:divBdr>
                  <w:divsChild>
                    <w:div w:id="741567073">
                      <w:marLeft w:val="0"/>
                      <w:marRight w:val="0"/>
                      <w:marTop w:val="0"/>
                      <w:marBottom w:val="0"/>
                      <w:divBdr>
                        <w:top w:val="none" w:sz="0" w:space="0" w:color="auto"/>
                        <w:left w:val="none" w:sz="0" w:space="0" w:color="auto"/>
                        <w:bottom w:val="none" w:sz="0" w:space="0" w:color="auto"/>
                        <w:right w:val="none" w:sz="0" w:space="0" w:color="auto"/>
                      </w:divBdr>
                    </w:div>
                    <w:div w:id="10969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6301">
          <w:marLeft w:val="0"/>
          <w:marRight w:val="0"/>
          <w:marTop w:val="0"/>
          <w:marBottom w:val="0"/>
          <w:divBdr>
            <w:top w:val="none" w:sz="0" w:space="0" w:color="auto"/>
            <w:left w:val="none" w:sz="0" w:space="0" w:color="auto"/>
            <w:bottom w:val="none" w:sz="0" w:space="0" w:color="auto"/>
            <w:right w:val="none" w:sz="0" w:space="0" w:color="auto"/>
          </w:divBdr>
          <w:divsChild>
            <w:div w:id="1155688324">
              <w:marLeft w:val="0"/>
              <w:marRight w:val="0"/>
              <w:marTop w:val="0"/>
              <w:marBottom w:val="0"/>
              <w:divBdr>
                <w:top w:val="none" w:sz="0" w:space="0" w:color="auto"/>
                <w:left w:val="none" w:sz="0" w:space="0" w:color="auto"/>
                <w:bottom w:val="none" w:sz="0" w:space="0" w:color="auto"/>
                <w:right w:val="none" w:sz="0" w:space="0" w:color="auto"/>
              </w:divBdr>
              <w:divsChild>
                <w:div w:id="11222619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55010686">
          <w:marLeft w:val="0"/>
          <w:marRight w:val="0"/>
          <w:marTop w:val="0"/>
          <w:marBottom w:val="0"/>
          <w:divBdr>
            <w:top w:val="none" w:sz="0" w:space="0" w:color="auto"/>
            <w:left w:val="none" w:sz="0" w:space="0" w:color="auto"/>
            <w:bottom w:val="none" w:sz="0" w:space="0" w:color="auto"/>
            <w:right w:val="none" w:sz="0" w:space="0" w:color="auto"/>
          </w:divBdr>
          <w:divsChild>
            <w:div w:id="1819296349">
              <w:marLeft w:val="0"/>
              <w:marRight w:val="0"/>
              <w:marTop w:val="0"/>
              <w:marBottom w:val="0"/>
              <w:divBdr>
                <w:top w:val="none" w:sz="0" w:space="0" w:color="auto"/>
                <w:left w:val="none" w:sz="0" w:space="0" w:color="auto"/>
                <w:bottom w:val="none" w:sz="0" w:space="0" w:color="auto"/>
                <w:right w:val="none" w:sz="0" w:space="0" w:color="auto"/>
              </w:divBdr>
            </w:div>
          </w:divsChild>
        </w:div>
        <w:div w:id="1597324545">
          <w:marLeft w:val="0"/>
          <w:marRight w:val="0"/>
          <w:marTop w:val="0"/>
          <w:marBottom w:val="0"/>
          <w:divBdr>
            <w:top w:val="none" w:sz="0" w:space="0" w:color="auto"/>
            <w:left w:val="none" w:sz="0" w:space="0" w:color="auto"/>
            <w:bottom w:val="none" w:sz="0" w:space="0" w:color="auto"/>
            <w:right w:val="none" w:sz="0" w:space="0" w:color="auto"/>
          </w:divBdr>
          <w:divsChild>
            <w:div w:id="1304888566">
              <w:marLeft w:val="0"/>
              <w:marRight w:val="0"/>
              <w:marTop w:val="0"/>
              <w:marBottom w:val="0"/>
              <w:divBdr>
                <w:top w:val="none" w:sz="0" w:space="0" w:color="auto"/>
                <w:left w:val="none" w:sz="0" w:space="0" w:color="auto"/>
                <w:bottom w:val="none" w:sz="0" w:space="0" w:color="auto"/>
                <w:right w:val="none" w:sz="0" w:space="0" w:color="auto"/>
              </w:divBdr>
            </w:div>
            <w:div w:id="1727337748">
              <w:marLeft w:val="0"/>
              <w:marRight w:val="0"/>
              <w:marTop w:val="0"/>
              <w:marBottom w:val="0"/>
              <w:divBdr>
                <w:top w:val="none" w:sz="0" w:space="0" w:color="auto"/>
                <w:left w:val="none" w:sz="0" w:space="0" w:color="auto"/>
                <w:bottom w:val="none" w:sz="0" w:space="0" w:color="auto"/>
                <w:right w:val="none" w:sz="0" w:space="0" w:color="auto"/>
              </w:divBdr>
            </w:div>
            <w:div w:id="460197077">
              <w:marLeft w:val="0"/>
              <w:marRight w:val="0"/>
              <w:marTop w:val="0"/>
              <w:marBottom w:val="0"/>
              <w:divBdr>
                <w:top w:val="none" w:sz="0" w:space="0" w:color="auto"/>
                <w:left w:val="none" w:sz="0" w:space="0" w:color="auto"/>
                <w:bottom w:val="none" w:sz="0" w:space="0" w:color="auto"/>
                <w:right w:val="none" w:sz="0" w:space="0" w:color="auto"/>
              </w:divBdr>
            </w:div>
          </w:divsChild>
        </w:div>
        <w:div w:id="1787192351">
          <w:marLeft w:val="0"/>
          <w:marRight w:val="0"/>
          <w:marTop w:val="0"/>
          <w:marBottom w:val="0"/>
          <w:divBdr>
            <w:top w:val="none" w:sz="0" w:space="0" w:color="auto"/>
            <w:left w:val="none" w:sz="0" w:space="0" w:color="auto"/>
            <w:bottom w:val="none" w:sz="0" w:space="0" w:color="auto"/>
            <w:right w:val="none" w:sz="0" w:space="0" w:color="auto"/>
          </w:divBdr>
        </w:div>
      </w:divsChild>
    </w:div>
    <w:div w:id="514467258">
      <w:bodyDiv w:val="1"/>
      <w:marLeft w:val="0"/>
      <w:marRight w:val="0"/>
      <w:marTop w:val="0"/>
      <w:marBottom w:val="0"/>
      <w:divBdr>
        <w:top w:val="none" w:sz="0" w:space="0" w:color="auto"/>
        <w:left w:val="none" w:sz="0" w:space="0" w:color="auto"/>
        <w:bottom w:val="none" w:sz="0" w:space="0" w:color="auto"/>
        <w:right w:val="none" w:sz="0" w:space="0" w:color="auto"/>
      </w:divBdr>
    </w:div>
    <w:div w:id="542332718">
      <w:bodyDiv w:val="1"/>
      <w:marLeft w:val="0"/>
      <w:marRight w:val="0"/>
      <w:marTop w:val="0"/>
      <w:marBottom w:val="0"/>
      <w:divBdr>
        <w:top w:val="none" w:sz="0" w:space="0" w:color="auto"/>
        <w:left w:val="none" w:sz="0" w:space="0" w:color="auto"/>
        <w:bottom w:val="none" w:sz="0" w:space="0" w:color="auto"/>
        <w:right w:val="none" w:sz="0" w:space="0" w:color="auto"/>
      </w:divBdr>
      <w:divsChild>
        <w:div w:id="1024018769">
          <w:marLeft w:val="0"/>
          <w:marRight w:val="0"/>
          <w:marTop w:val="0"/>
          <w:marBottom w:val="0"/>
          <w:divBdr>
            <w:top w:val="none" w:sz="0" w:space="0" w:color="auto"/>
            <w:left w:val="none" w:sz="0" w:space="0" w:color="auto"/>
            <w:bottom w:val="none" w:sz="0" w:space="0" w:color="auto"/>
            <w:right w:val="none" w:sz="0" w:space="0" w:color="auto"/>
          </w:divBdr>
          <w:divsChild>
            <w:div w:id="1763064571">
              <w:marLeft w:val="0"/>
              <w:marRight w:val="0"/>
              <w:marTop w:val="0"/>
              <w:marBottom w:val="0"/>
              <w:divBdr>
                <w:top w:val="none" w:sz="0" w:space="0" w:color="auto"/>
                <w:left w:val="none" w:sz="0" w:space="0" w:color="auto"/>
                <w:bottom w:val="none" w:sz="0" w:space="0" w:color="auto"/>
                <w:right w:val="none" w:sz="0" w:space="0" w:color="auto"/>
              </w:divBdr>
              <w:divsChild>
                <w:div w:id="405568483">
                  <w:marLeft w:val="0"/>
                  <w:marRight w:val="0"/>
                  <w:marTop w:val="0"/>
                  <w:marBottom w:val="0"/>
                  <w:divBdr>
                    <w:top w:val="none" w:sz="0" w:space="0" w:color="auto"/>
                    <w:left w:val="none" w:sz="0" w:space="0" w:color="auto"/>
                    <w:bottom w:val="none" w:sz="0" w:space="0" w:color="auto"/>
                    <w:right w:val="none" w:sz="0" w:space="0" w:color="auto"/>
                  </w:divBdr>
                  <w:divsChild>
                    <w:div w:id="1147285549">
                      <w:marLeft w:val="0"/>
                      <w:marRight w:val="0"/>
                      <w:marTop w:val="0"/>
                      <w:marBottom w:val="0"/>
                      <w:divBdr>
                        <w:top w:val="none" w:sz="0" w:space="0" w:color="auto"/>
                        <w:left w:val="none" w:sz="0" w:space="0" w:color="auto"/>
                        <w:bottom w:val="none" w:sz="0" w:space="0" w:color="auto"/>
                        <w:right w:val="none" w:sz="0" w:space="0" w:color="auto"/>
                      </w:divBdr>
                    </w:div>
                    <w:div w:id="10560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6968">
          <w:marLeft w:val="0"/>
          <w:marRight w:val="0"/>
          <w:marTop w:val="450"/>
          <w:marBottom w:val="0"/>
          <w:divBdr>
            <w:top w:val="none" w:sz="0" w:space="0" w:color="auto"/>
            <w:left w:val="none" w:sz="0" w:space="0" w:color="auto"/>
            <w:bottom w:val="none" w:sz="0" w:space="0" w:color="auto"/>
            <w:right w:val="none" w:sz="0" w:space="0" w:color="auto"/>
          </w:divBdr>
          <w:divsChild>
            <w:div w:id="642318830">
              <w:marLeft w:val="0"/>
              <w:marRight w:val="0"/>
              <w:marTop w:val="0"/>
              <w:marBottom w:val="0"/>
              <w:divBdr>
                <w:top w:val="none" w:sz="0" w:space="0" w:color="auto"/>
                <w:left w:val="none" w:sz="0" w:space="0" w:color="auto"/>
                <w:bottom w:val="none" w:sz="0" w:space="0" w:color="auto"/>
                <w:right w:val="none" w:sz="0" w:space="0" w:color="auto"/>
              </w:divBdr>
              <w:divsChild>
                <w:div w:id="1586918159">
                  <w:marLeft w:val="0"/>
                  <w:marRight w:val="0"/>
                  <w:marTop w:val="0"/>
                  <w:marBottom w:val="0"/>
                  <w:divBdr>
                    <w:top w:val="none" w:sz="0" w:space="0" w:color="auto"/>
                    <w:left w:val="none" w:sz="0" w:space="0" w:color="auto"/>
                    <w:bottom w:val="none" w:sz="0" w:space="0" w:color="auto"/>
                    <w:right w:val="none" w:sz="0" w:space="0" w:color="auto"/>
                  </w:divBdr>
                  <w:divsChild>
                    <w:div w:id="1065493920">
                      <w:marLeft w:val="0"/>
                      <w:marRight w:val="0"/>
                      <w:marTop w:val="0"/>
                      <w:marBottom w:val="0"/>
                      <w:divBdr>
                        <w:top w:val="none" w:sz="0" w:space="0" w:color="auto"/>
                        <w:left w:val="none" w:sz="0" w:space="0" w:color="auto"/>
                        <w:bottom w:val="none" w:sz="0" w:space="0" w:color="auto"/>
                        <w:right w:val="none" w:sz="0" w:space="0" w:color="auto"/>
                      </w:divBdr>
                    </w:div>
                    <w:div w:id="1704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5094">
      <w:bodyDiv w:val="1"/>
      <w:marLeft w:val="0"/>
      <w:marRight w:val="0"/>
      <w:marTop w:val="0"/>
      <w:marBottom w:val="0"/>
      <w:divBdr>
        <w:top w:val="none" w:sz="0" w:space="0" w:color="auto"/>
        <w:left w:val="none" w:sz="0" w:space="0" w:color="auto"/>
        <w:bottom w:val="none" w:sz="0" w:space="0" w:color="auto"/>
        <w:right w:val="none" w:sz="0" w:space="0" w:color="auto"/>
      </w:divBdr>
      <w:divsChild>
        <w:div w:id="787623510">
          <w:marLeft w:val="0"/>
          <w:marRight w:val="0"/>
          <w:marTop w:val="0"/>
          <w:marBottom w:val="0"/>
          <w:divBdr>
            <w:top w:val="none" w:sz="0" w:space="0" w:color="auto"/>
            <w:left w:val="none" w:sz="0" w:space="0" w:color="auto"/>
            <w:bottom w:val="none" w:sz="0" w:space="0" w:color="auto"/>
            <w:right w:val="none" w:sz="0" w:space="0" w:color="auto"/>
          </w:divBdr>
        </w:div>
      </w:divsChild>
    </w:div>
    <w:div w:id="553853646">
      <w:bodyDiv w:val="1"/>
      <w:marLeft w:val="0"/>
      <w:marRight w:val="0"/>
      <w:marTop w:val="0"/>
      <w:marBottom w:val="0"/>
      <w:divBdr>
        <w:top w:val="none" w:sz="0" w:space="0" w:color="auto"/>
        <w:left w:val="none" w:sz="0" w:space="0" w:color="auto"/>
        <w:bottom w:val="none" w:sz="0" w:space="0" w:color="auto"/>
        <w:right w:val="none" w:sz="0" w:space="0" w:color="auto"/>
      </w:divBdr>
    </w:div>
    <w:div w:id="554238325">
      <w:bodyDiv w:val="1"/>
      <w:marLeft w:val="0"/>
      <w:marRight w:val="0"/>
      <w:marTop w:val="0"/>
      <w:marBottom w:val="0"/>
      <w:divBdr>
        <w:top w:val="none" w:sz="0" w:space="0" w:color="auto"/>
        <w:left w:val="none" w:sz="0" w:space="0" w:color="auto"/>
        <w:bottom w:val="none" w:sz="0" w:space="0" w:color="auto"/>
        <w:right w:val="none" w:sz="0" w:space="0" w:color="auto"/>
      </w:divBdr>
      <w:divsChild>
        <w:div w:id="185025883">
          <w:marLeft w:val="0"/>
          <w:marRight w:val="0"/>
          <w:marTop w:val="0"/>
          <w:marBottom w:val="0"/>
          <w:divBdr>
            <w:top w:val="none" w:sz="0" w:space="0" w:color="auto"/>
            <w:left w:val="none" w:sz="0" w:space="0" w:color="auto"/>
            <w:bottom w:val="none" w:sz="0" w:space="0" w:color="auto"/>
            <w:right w:val="none" w:sz="0" w:space="0" w:color="auto"/>
          </w:divBdr>
          <w:divsChild>
            <w:div w:id="1878854166">
              <w:marLeft w:val="0"/>
              <w:marRight w:val="0"/>
              <w:marTop w:val="0"/>
              <w:marBottom w:val="0"/>
              <w:divBdr>
                <w:top w:val="none" w:sz="0" w:space="0" w:color="auto"/>
                <w:left w:val="none" w:sz="0" w:space="0" w:color="auto"/>
                <w:bottom w:val="none" w:sz="0" w:space="0" w:color="auto"/>
                <w:right w:val="none" w:sz="0" w:space="0" w:color="auto"/>
              </w:divBdr>
              <w:divsChild>
                <w:div w:id="3689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7610">
          <w:marLeft w:val="0"/>
          <w:marRight w:val="0"/>
          <w:marTop w:val="0"/>
          <w:marBottom w:val="0"/>
          <w:divBdr>
            <w:top w:val="none" w:sz="0" w:space="0" w:color="auto"/>
            <w:left w:val="none" w:sz="0" w:space="0" w:color="auto"/>
            <w:bottom w:val="none" w:sz="0" w:space="0" w:color="auto"/>
            <w:right w:val="none" w:sz="0" w:space="0" w:color="auto"/>
          </w:divBdr>
        </w:div>
        <w:div w:id="498428795">
          <w:marLeft w:val="0"/>
          <w:marRight w:val="0"/>
          <w:marTop w:val="0"/>
          <w:marBottom w:val="0"/>
          <w:divBdr>
            <w:top w:val="none" w:sz="0" w:space="0" w:color="auto"/>
            <w:left w:val="none" w:sz="0" w:space="0" w:color="auto"/>
            <w:bottom w:val="none" w:sz="0" w:space="0" w:color="auto"/>
            <w:right w:val="none" w:sz="0" w:space="0" w:color="auto"/>
          </w:divBdr>
          <w:divsChild>
            <w:div w:id="1782070183">
              <w:marLeft w:val="0"/>
              <w:marRight w:val="0"/>
              <w:marTop w:val="0"/>
              <w:marBottom w:val="0"/>
              <w:divBdr>
                <w:top w:val="none" w:sz="0" w:space="0" w:color="auto"/>
                <w:left w:val="none" w:sz="0" w:space="0" w:color="auto"/>
                <w:bottom w:val="none" w:sz="0" w:space="0" w:color="auto"/>
                <w:right w:val="none" w:sz="0" w:space="0" w:color="auto"/>
              </w:divBdr>
              <w:divsChild>
                <w:div w:id="157523931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05579205">
          <w:marLeft w:val="0"/>
          <w:marRight w:val="0"/>
          <w:marTop w:val="0"/>
          <w:marBottom w:val="0"/>
          <w:divBdr>
            <w:top w:val="none" w:sz="0" w:space="0" w:color="auto"/>
            <w:left w:val="none" w:sz="0" w:space="0" w:color="auto"/>
            <w:bottom w:val="none" w:sz="0" w:space="0" w:color="auto"/>
            <w:right w:val="none" w:sz="0" w:space="0" w:color="auto"/>
          </w:divBdr>
          <w:divsChild>
            <w:div w:id="46681992">
              <w:marLeft w:val="0"/>
              <w:marRight w:val="0"/>
              <w:marTop w:val="0"/>
              <w:marBottom w:val="0"/>
              <w:divBdr>
                <w:top w:val="none" w:sz="0" w:space="0" w:color="auto"/>
                <w:left w:val="none" w:sz="0" w:space="0" w:color="auto"/>
                <w:bottom w:val="none" w:sz="0" w:space="0" w:color="auto"/>
                <w:right w:val="none" w:sz="0" w:space="0" w:color="auto"/>
              </w:divBdr>
              <w:divsChild>
                <w:div w:id="17689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41679">
      <w:bodyDiv w:val="1"/>
      <w:marLeft w:val="0"/>
      <w:marRight w:val="0"/>
      <w:marTop w:val="0"/>
      <w:marBottom w:val="0"/>
      <w:divBdr>
        <w:top w:val="none" w:sz="0" w:space="0" w:color="auto"/>
        <w:left w:val="none" w:sz="0" w:space="0" w:color="auto"/>
        <w:bottom w:val="none" w:sz="0" w:space="0" w:color="auto"/>
        <w:right w:val="none" w:sz="0" w:space="0" w:color="auto"/>
      </w:divBdr>
    </w:div>
    <w:div w:id="584730225">
      <w:bodyDiv w:val="1"/>
      <w:marLeft w:val="0"/>
      <w:marRight w:val="0"/>
      <w:marTop w:val="0"/>
      <w:marBottom w:val="0"/>
      <w:divBdr>
        <w:top w:val="none" w:sz="0" w:space="0" w:color="auto"/>
        <w:left w:val="none" w:sz="0" w:space="0" w:color="auto"/>
        <w:bottom w:val="none" w:sz="0" w:space="0" w:color="auto"/>
        <w:right w:val="none" w:sz="0" w:space="0" w:color="auto"/>
      </w:divBdr>
      <w:divsChild>
        <w:div w:id="1560630198">
          <w:marLeft w:val="0"/>
          <w:marRight w:val="0"/>
          <w:marTop w:val="0"/>
          <w:marBottom w:val="0"/>
          <w:divBdr>
            <w:top w:val="none" w:sz="0" w:space="0" w:color="auto"/>
            <w:left w:val="none" w:sz="0" w:space="0" w:color="auto"/>
            <w:bottom w:val="none" w:sz="0" w:space="0" w:color="auto"/>
            <w:right w:val="none" w:sz="0" w:space="0" w:color="auto"/>
          </w:divBdr>
        </w:div>
        <w:div w:id="320620440">
          <w:marLeft w:val="0"/>
          <w:marRight w:val="0"/>
          <w:marTop w:val="0"/>
          <w:marBottom w:val="0"/>
          <w:divBdr>
            <w:top w:val="none" w:sz="0" w:space="0" w:color="auto"/>
            <w:left w:val="none" w:sz="0" w:space="0" w:color="auto"/>
            <w:bottom w:val="none" w:sz="0" w:space="0" w:color="auto"/>
            <w:right w:val="none" w:sz="0" w:space="0" w:color="auto"/>
          </w:divBdr>
        </w:div>
      </w:divsChild>
    </w:div>
    <w:div w:id="597566907">
      <w:bodyDiv w:val="1"/>
      <w:marLeft w:val="0"/>
      <w:marRight w:val="0"/>
      <w:marTop w:val="0"/>
      <w:marBottom w:val="0"/>
      <w:divBdr>
        <w:top w:val="none" w:sz="0" w:space="0" w:color="auto"/>
        <w:left w:val="none" w:sz="0" w:space="0" w:color="auto"/>
        <w:bottom w:val="none" w:sz="0" w:space="0" w:color="auto"/>
        <w:right w:val="none" w:sz="0" w:space="0" w:color="auto"/>
      </w:divBdr>
    </w:div>
    <w:div w:id="615479435">
      <w:bodyDiv w:val="1"/>
      <w:marLeft w:val="0"/>
      <w:marRight w:val="0"/>
      <w:marTop w:val="0"/>
      <w:marBottom w:val="0"/>
      <w:divBdr>
        <w:top w:val="none" w:sz="0" w:space="0" w:color="auto"/>
        <w:left w:val="none" w:sz="0" w:space="0" w:color="auto"/>
        <w:bottom w:val="none" w:sz="0" w:space="0" w:color="auto"/>
        <w:right w:val="none" w:sz="0" w:space="0" w:color="auto"/>
      </w:divBdr>
    </w:div>
    <w:div w:id="623535202">
      <w:bodyDiv w:val="1"/>
      <w:marLeft w:val="0"/>
      <w:marRight w:val="0"/>
      <w:marTop w:val="0"/>
      <w:marBottom w:val="0"/>
      <w:divBdr>
        <w:top w:val="none" w:sz="0" w:space="0" w:color="auto"/>
        <w:left w:val="none" w:sz="0" w:space="0" w:color="auto"/>
        <w:bottom w:val="none" w:sz="0" w:space="0" w:color="auto"/>
        <w:right w:val="none" w:sz="0" w:space="0" w:color="auto"/>
      </w:divBdr>
    </w:div>
    <w:div w:id="631440579">
      <w:bodyDiv w:val="1"/>
      <w:marLeft w:val="0"/>
      <w:marRight w:val="0"/>
      <w:marTop w:val="0"/>
      <w:marBottom w:val="0"/>
      <w:divBdr>
        <w:top w:val="none" w:sz="0" w:space="0" w:color="auto"/>
        <w:left w:val="none" w:sz="0" w:space="0" w:color="auto"/>
        <w:bottom w:val="none" w:sz="0" w:space="0" w:color="auto"/>
        <w:right w:val="none" w:sz="0" w:space="0" w:color="auto"/>
      </w:divBdr>
      <w:divsChild>
        <w:div w:id="1020741602">
          <w:marLeft w:val="0"/>
          <w:marRight w:val="0"/>
          <w:marTop w:val="0"/>
          <w:marBottom w:val="0"/>
          <w:divBdr>
            <w:top w:val="none" w:sz="0" w:space="0" w:color="auto"/>
            <w:left w:val="none" w:sz="0" w:space="0" w:color="auto"/>
            <w:bottom w:val="none" w:sz="0" w:space="0" w:color="auto"/>
            <w:right w:val="none" w:sz="0" w:space="0" w:color="auto"/>
          </w:divBdr>
        </w:div>
        <w:div w:id="1360467056">
          <w:marLeft w:val="0"/>
          <w:marRight w:val="0"/>
          <w:marTop w:val="0"/>
          <w:marBottom w:val="0"/>
          <w:divBdr>
            <w:top w:val="none" w:sz="0" w:space="0" w:color="auto"/>
            <w:left w:val="none" w:sz="0" w:space="0" w:color="auto"/>
            <w:bottom w:val="none" w:sz="0" w:space="0" w:color="auto"/>
            <w:right w:val="none" w:sz="0" w:space="0" w:color="auto"/>
          </w:divBdr>
        </w:div>
      </w:divsChild>
    </w:div>
    <w:div w:id="652610995">
      <w:bodyDiv w:val="1"/>
      <w:marLeft w:val="0"/>
      <w:marRight w:val="0"/>
      <w:marTop w:val="0"/>
      <w:marBottom w:val="0"/>
      <w:divBdr>
        <w:top w:val="none" w:sz="0" w:space="0" w:color="auto"/>
        <w:left w:val="none" w:sz="0" w:space="0" w:color="auto"/>
        <w:bottom w:val="none" w:sz="0" w:space="0" w:color="auto"/>
        <w:right w:val="none" w:sz="0" w:space="0" w:color="auto"/>
      </w:divBdr>
    </w:div>
    <w:div w:id="652950959">
      <w:bodyDiv w:val="1"/>
      <w:marLeft w:val="0"/>
      <w:marRight w:val="0"/>
      <w:marTop w:val="0"/>
      <w:marBottom w:val="0"/>
      <w:divBdr>
        <w:top w:val="none" w:sz="0" w:space="0" w:color="auto"/>
        <w:left w:val="none" w:sz="0" w:space="0" w:color="auto"/>
        <w:bottom w:val="none" w:sz="0" w:space="0" w:color="auto"/>
        <w:right w:val="none" w:sz="0" w:space="0" w:color="auto"/>
      </w:divBdr>
    </w:div>
    <w:div w:id="672682973">
      <w:bodyDiv w:val="1"/>
      <w:marLeft w:val="0"/>
      <w:marRight w:val="0"/>
      <w:marTop w:val="0"/>
      <w:marBottom w:val="0"/>
      <w:divBdr>
        <w:top w:val="none" w:sz="0" w:space="0" w:color="auto"/>
        <w:left w:val="none" w:sz="0" w:space="0" w:color="auto"/>
        <w:bottom w:val="none" w:sz="0" w:space="0" w:color="auto"/>
        <w:right w:val="none" w:sz="0" w:space="0" w:color="auto"/>
      </w:divBdr>
      <w:divsChild>
        <w:div w:id="1282955131">
          <w:marLeft w:val="0"/>
          <w:marRight w:val="0"/>
          <w:marTop w:val="450"/>
          <w:marBottom w:val="0"/>
          <w:divBdr>
            <w:top w:val="none" w:sz="0" w:space="0" w:color="auto"/>
            <w:left w:val="none" w:sz="0" w:space="0" w:color="auto"/>
            <w:bottom w:val="none" w:sz="0" w:space="0" w:color="auto"/>
            <w:right w:val="none" w:sz="0" w:space="0" w:color="auto"/>
          </w:divBdr>
          <w:divsChild>
            <w:div w:id="1912351846">
              <w:marLeft w:val="0"/>
              <w:marRight w:val="0"/>
              <w:marTop w:val="0"/>
              <w:marBottom w:val="0"/>
              <w:divBdr>
                <w:top w:val="none" w:sz="0" w:space="0" w:color="auto"/>
                <w:left w:val="none" w:sz="0" w:space="0" w:color="auto"/>
                <w:bottom w:val="none" w:sz="0" w:space="0" w:color="auto"/>
                <w:right w:val="none" w:sz="0" w:space="0" w:color="auto"/>
              </w:divBdr>
              <w:divsChild>
                <w:div w:id="7503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1127">
          <w:marLeft w:val="0"/>
          <w:marRight w:val="0"/>
          <w:marTop w:val="0"/>
          <w:marBottom w:val="0"/>
          <w:divBdr>
            <w:top w:val="none" w:sz="0" w:space="0" w:color="auto"/>
            <w:left w:val="none" w:sz="0" w:space="0" w:color="auto"/>
            <w:bottom w:val="none" w:sz="0" w:space="0" w:color="auto"/>
            <w:right w:val="none" w:sz="0" w:space="0" w:color="auto"/>
          </w:divBdr>
          <w:divsChild>
            <w:div w:id="699859251">
              <w:marLeft w:val="0"/>
              <w:marRight w:val="0"/>
              <w:marTop w:val="0"/>
              <w:marBottom w:val="0"/>
              <w:divBdr>
                <w:top w:val="none" w:sz="0" w:space="0" w:color="auto"/>
                <w:left w:val="none" w:sz="0" w:space="0" w:color="auto"/>
                <w:bottom w:val="none" w:sz="0" w:space="0" w:color="auto"/>
                <w:right w:val="none" w:sz="0" w:space="0" w:color="auto"/>
              </w:divBdr>
              <w:divsChild>
                <w:div w:id="6382217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40897933">
          <w:marLeft w:val="0"/>
          <w:marRight w:val="0"/>
          <w:marTop w:val="0"/>
          <w:marBottom w:val="0"/>
          <w:divBdr>
            <w:top w:val="none" w:sz="0" w:space="0" w:color="auto"/>
            <w:left w:val="none" w:sz="0" w:space="0" w:color="auto"/>
            <w:bottom w:val="none" w:sz="0" w:space="0" w:color="auto"/>
            <w:right w:val="none" w:sz="0" w:space="0" w:color="auto"/>
          </w:divBdr>
          <w:divsChild>
            <w:div w:id="1481649366">
              <w:marLeft w:val="0"/>
              <w:marRight w:val="0"/>
              <w:marTop w:val="0"/>
              <w:marBottom w:val="0"/>
              <w:divBdr>
                <w:top w:val="none" w:sz="0" w:space="0" w:color="auto"/>
                <w:left w:val="none" w:sz="0" w:space="0" w:color="auto"/>
                <w:bottom w:val="none" w:sz="0" w:space="0" w:color="auto"/>
                <w:right w:val="none" w:sz="0" w:space="0" w:color="auto"/>
              </w:divBdr>
              <w:divsChild>
                <w:div w:id="12532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4550">
      <w:bodyDiv w:val="1"/>
      <w:marLeft w:val="0"/>
      <w:marRight w:val="0"/>
      <w:marTop w:val="0"/>
      <w:marBottom w:val="0"/>
      <w:divBdr>
        <w:top w:val="none" w:sz="0" w:space="0" w:color="auto"/>
        <w:left w:val="none" w:sz="0" w:space="0" w:color="auto"/>
        <w:bottom w:val="none" w:sz="0" w:space="0" w:color="auto"/>
        <w:right w:val="none" w:sz="0" w:space="0" w:color="auto"/>
      </w:divBdr>
    </w:div>
    <w:div w:id="694817800">
      <w:bodyDiv w:val="1"/>
      <w:marLeft w:val="0"/>
      <w:marRight w:val="0"/>
      <w:marTop w:val="0"/>
      <w:marBottom w:val="0"/>
      <w:divBdr>
        <w:top w:val="none" w:sz="0" w:space="0" w:color="auto"/>
        <w:left w:val="none" w:sz="0" w:space="0" w:color="auto"/>
        <w:bottom w:val="none" w:sz="0" w:space="0" w:color="auto"/>
        <w:right w:val="none" w:sz="0" w:space="0" w:color="auto"/>
      </w:divBdr>
      <w:divsChild>
        <w:div w:id="1585645910">
          <w:marLeft w:val="0"/>
          <w:marRight w:val="0"/>
          <w:marTop w:val="0"/>
          <w:marBottom w:val="0"/>
          <w:divBdr>
            <w:top w:val="none" w:sz="0" w:space="0" w:color="auto"/>
            <w:left w:val="none" w:sz="0" w:space="0" w:color="auto"/>
            <w:bottom w:val="none" w:sz="0" w:space="0" w:color="auto"/>
            <w:right w:val="none" w:sz="0" w:space="0" w:color="auto"/>
          </w:divBdr>
          <w:divsChild>
            <w:div w:id="231038828">
              <w:marLeft w:val="0"/>
              <w:marRight w:val="0"/>
              <w:marTop w:val="0"/>
              <w:marBottom w:val="0"/>
              <w:divBdr>
                <w:top w:val="none" w:sz="0" w:space="0" w:color="auto"/>
                <w:left w:val="none" w:sz="0" w:space="0" w:color="auto"/>
                <w:bottom w:val="none" w:sz="0" w:space="0" w:color="auto"/>
                <w:right w:val="none" w:sz="0" w:space="0" w:color="auto"/>
              </w:divBdr>
              <w:divsChild>
                <w:div w:id="530146615">
                  <w:marLeft w:val="0"/>
                  <w:marRight w:val="0"/>
                  <w:marTop w:val="0"/>
                  <w:marBottom w:val="0"/>
                  <w:divBdr>
                    <w:top w:val="none" w:sz="0" w:space="0" w:color="auto"/>
                    <w:left w:val="none" w:sz="0" w:space="0" w:color="auto"/>
                    <w:bottom w:val="none" w:sz="0" w:space="0" w:color="auto"/>
                    <w:right w:val="none" w:sz="0" w:space="0" w:color="auto"/>
                  </w:divBdr>
                  <w:divsChild>
                    <w:div w:id="1314488186">
                      <w:marLeft w:val="0"/>
                      <w:marRight w:val="0"/>
                      <w:marTop w:val="0"/>
                      <w:marBottom w:val="0"/>
                      <w:divBdr>
                        <w:top w:val="none" w:sz="0" w:space="0" w:color="auto"/>
                        <w:left w:val="none" w:sz="0" w:space="0" w:color="auto"/>
                        <w:bottom w:val="none" w:sz="0" w:space="0" w:color="auto"/>
                        <w:right w:val="none" w:sz="0" w:space="0" w:color="auto"/>
                      </w:divBdr>
                    </w:div>
                    <w:div w:id="6898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0836">
          <w:marLeft w:val="0"/>
          <w:marRight w:val="0"/>
          <w:marTop w:val="450"/>
          <w:marBottom w:val="0"/>
          <w:divBdr>
            <w:top w:val="none" w:sz="0" w:space="0" w:color="auto"/>
            <w:left w:val="none" w:sz="0" w:space="0" w:color="auto"/>
            <w:bottom w:val="none" w:sz="0" w:space="0" w:color="auto"/>
            <w:right w:val="none" w:sz="0" w:space="0" w:color="auto"/>
          </w:divBdr>
          <w:divsChild>
            <w:div w:id="1118795067">
              <w:marLeft w:val="0"/>
              <w:marRight w:val="0"/>
              <w:marTop w:val="0"/>
              <w:marBottom w:val="0"/>
              <w:divBdr>
                <w:top w:val="none" w:sz="0" w:space="0" w:color="auto"/>
                <w:left w:val="none" w:sz="0" w:space="0" w:color="auto"/>
                <w:bottom w:val="none" w:sz="0" w:space="0" w:color="auto"/>
                <w:right w:val="none" w:sz="0" w:space="0" w:color="auto"/>
              </w:divBdr>
              <w:divsChild>
                <w:div w:id="982395475">
                  <w:marLeft w:val="0"/>
                  <w:marRight w:val="0"/>
                  <w:marTop w:val="0"/>
                  <w:marBottom w:val="0"/>
                  <w:divBdr>
                    <w:top w:val="none" w:sz="0" w:space="0" w:color="auto"/>
                    <w:left w:val="none" w:sz="0" w:space="0" w:color="auto"/>
                    <w:bottom w:val="none" w:sz="0" w:space="0" w:color="auto"/>
                    <w:right w:val="none" w:sz="0" w:space="0" w:color="auto"/>
                  </w:divBdr>
                  <w:divsChild>
                    <w:div w:id="1037314958">
                      <w:marLeft w:val="0"/>
                      <w:marRight w:val="0"/>
                      <w:marTop w:val="0"/>
                      <w:marBottom w:val="0"/>
                      <w:divBdr>
                        <w:top w:val="none" w:sz="0" w:space="0" w:color="auto"/>
                        <w:left w:val="none" w:sz="0" w:space="0" w:color="auto"/>
                        <w:bottom w:val="none" w:sz="0" w:space="0" w:color="auto"/>
                        <w:right w:val="none" w:sz="0" w:space="0" w:color="auto"/>
                      </w:divBdr>
                    </w:div>
                    <w:div w:id="942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7492">
          <w:marLeft w:val="0"/>
          <w:marRight w:val="0"/>
          <w:marTop w:val="0"/>
          <w:marBottom w:val="0"/>
          <w:divBdr>
            <w:top w:val="none" w:sz="0" w:space="0" w:color="auto"/>
            <w:left w:val="none" w:sz="0" w:space="0" w:color="auto"/>
            <w:bottom w:val="none" w:sz="0" w:space="0" w:color="auto"/>
            <w:right w:val="none" w:sz="0" w:space="0" w:color="auto"/>
          </w:divBdr>
          <w:divsChild>
            <w:div w:id="1651325863">
              <w:marLeft w:val="0"/>
              <w:marRight w:val="0"/>
              <w:marTop w:val="0"/>
              <w:marBottom w:val="0"/>
              <w:divBdr>
                <w:top w:val="none" w:sz="0" w:space="0" w:color="auto"/>
                <w:left w:val="none" w:sz="0" w:space="0" w:color="auto"/>
                <w:bottom w:val="none" w:sz="0" w:space="0" w:color="auto"/>
                <w:right w:val="none" w:sz="0" w:space="0" w:color="auto"/>
              </w:divBdr>
              <w:divsChild>
                <w:div w:id="3166125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1398895">
          <w:marLeft w:val="0"/>
          <w:marRight w:val="0"/>
          <w:marTop w:val="0"/>
          <w:marBottom w:val="0"/>
          <w:divBdr>
            <w:top w:val="none" w:sz="0" w:space="0" w:color="auto"/>
            <w:left w:val="none" w:sz="0" w:space="0" w:color="auto"/>
            <w:bottom w:val="none" w:sz="0" w:space="0" w:color="auto"/>
            <w:right w:val="none" w:sz="0" w:space="0" w:color="auto"/>
          </w:divBdr>
          <w:divsChild>
            <w:div w:id="1026297967">
              <w:marLeft w:val="0"/>
              <w:marRight w:val="0"/>
              <w:marTop w:val="0"/>
              <w:marBottom w:val="0"/>
              <w:divBdr>
                <w:top w:val="none" w:sz="0" w:space="0" w:color="auto"/>
                <w:left w:val="none" w:sz="0" w:space="0" w:color="auto"/>
                <w:bottom w:val="none" w:sz="0" w:space="0" w:color="auto"/>
                <w:right w:val="none" w:sz="0" w:space="0" w:color="auto"/>
              </w:divBdr>
              <w:divsChild>
                <w:div w:id="2056006877">
                  <w:marLeft w:val="0"/>
                  <w:marRight w:val="0"/>
                  <w:marTop w:val="0"/>
                  <w:marBottom w:val="0"/>
                  <w:divBdr>
                    <w:top w:val="none" w:sz="0" w:space="0" w:color="auto"/>
                    <w:left w:val="none" w:sz="0" w:space="0" w:color="auto"/>
                    <w:bottom w:val="none" w:sz="0" w:space="0" w:color="auto"/>
                    <w:right w:val="none" w:sz="0" w:space="0" w:color="auto"/>
                  </w:divBdr>
                  <w:divsChild>
                    <w:div w:id="57632632">
                      <w:marLeft w:val="0"/>
                      <w:marRight w:val="0"/>
                      <w:marTop w:val="0"/>
                      <w:marBottom w:val="0"/>
                      <w:divBdr>
                        <w:top w:val="none" w:sz="0" w:space="0" w:color="auto"/>
                        <w:left w:val="none" w:sz="0" w:space="0" w:color="auto"/>
                        <w:bottom w:val="none" w:sz="0" w:space="0" w:color="auto"/>
                        <w:right w:val="none" w:sz="0" w:space="0" w:color="auto"/>
                      </w:divBdr>
                    </w:div>
                    <w:div w:id="20740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182">
          <w:marLeft w:val="0"/>
          <w:marRight w:val="0"/>
          <w:marTop w:val="0"/>
          <w:marBottom w:val="0"/>
          <w:divBdr>
            <w:top w:val="none" w:sz="0" w:space="0" w:color="auto"/>
            <w:left w:val="none" w:sz="0" w:space="0" w:color="auto"/>
            <w:bottom w:val="none" w:sz="0" w:space="0" w:color="auto"/>
            <w:right w:val="none" w:sz="0" w:space="0" w:color="auto"/>
          </w:divBdr>
          <w:divsChild>
            <w:div w:id="1864202184">
              <w:marLeft w:val="0"/>
              <w:marRight w:val="0"/>
              <w:marTop w:val="0"/>
              <w:marBottom w:val="0"/>
              <w:divBdr>
                <w:top w:val="none" w:sz="0" w:space="0" w:color="auto"/>
                <w:left w:val="none" w:sz="0" w:space="0" w:color="auto"/>
                <w:bottom w:val="none" w:sz="0" w:space="0" w:color="auto"/>
                <w:right w:val="none" w:sz="0" w:space="0" w:color="auto"/>
              </w:divBdr>
              <w:divsChild>
                <w:div w:id="11753422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03914788">
          <w:marLeft w:val="0"/>
          <w:marRight w:val="0"/>
          <w:marTop w:val="0"/>
          <w:marBottom w:val="0"/>
          <w:divBdr>
            <w:top w:val="none" w:sz="0" w:space="0" w:color="auto"/>
            <w:left w:val="none" w:sz="0" w:space="0" w:color="auto"/>
            <w:bottom w:val="none" w:sz="0" w:space="0" w:color="auto"/>
            <w:right w:val="none" w:sz="0" w:space="0" w:color="auto"/>
          </w:divBdr>
          <w:divsChild>
            <w:div w:id="558325615">
              <w:marLeft w:val="0"/>
              <w:marRight w:val="0"/>
              <w:marTop w:val="0"/>
              <w:marBottom w:val="0"/>
              <w:divBdr>
                <w:top w:val="none" w:sz="0" w:space="0" w:color="auto"/>
                <w:left w:val="none" w:sz="0" w:space="0" w:color="auto"/>
                <w:bottom w:val="none" w:sz="0" w:space="0" w:color="auto"/>
                <w:right w:val="none" w:sz="0" w:space="0" w:color="auto"/>
              </w:divBdr>
              <w:divsChild>
                <w:div w:id="796414926">
                  <w:marLeft w:val="0"/>
                  <w:marRight w:val="0"/>
                  <w:marTop w:val="0"/>
                  <w:marBottom w:val="0"/>
                  <w:divBdr>
                    <w:top w:val="none" w:sz="0" w:space="0" w:color="auto"/>
                    <w:left w:val="none" w:sz="0" w:space="0" w:color="auto"/>
                    <w:bottom w:val="none" w:sz="0" w:space="0" w:color="auto"/>
                    <w:right w:val="none" w:sz="0" w:space="0" w:color="auto"/>
                  </w:divBdr>
                  <w:divsChild>
                    <w:div w:id="456602084">
                      <w:marLeft w:val="0"/>
                      <w:marRight w:val="0"/>
                      <w:marTop w:val="0"/>
                      <w:marBottom w:val="0"/>
                      <w:divBdr>
                        <w:top w:val="none" w:sz="0" w:space="0" w:color="auto"/>
                        <w:left w:val="none" w:sz="0" w:space="0" w:color="auto"/>
                        <w:bottom w:val="none" w:sz="0" w:space="0" w:color="auto"/>
                        <w:right w:val="none" w:sz="0" w:space="0" w:color="auto"/>
                      </w:divBdr>
                    </w:div>
                    <w:div w:id="2434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05417">
          <w:marLeft w:val="0"/>
          <w:marRight w:val="0"/>
          <w:marTop w:val="0"/>
          <w:marBottom w:val="0"/>
          <w:divBdr>
            <w:top w:val="none" w:sz="0" w:space="0" w:color="auto"/>
            <w:left w:val="none" w:sz="0" w:space="0" w:color="auto"/>
            <w:bottom w:val="none" w:sz="0" w:space="0" w:color="auto"/>
            <w:right w:val="none" w:sz="0" w:space="0" w:color="auto"/>
          </w:divBdr>
          <w:divsChild>
            <w:div w:id="617876276">
              <w:marLeft w:val="0"/>
              <w:marRight w:val="0"/>
              <w:marTop w:val="0"/>
              <w:marBottom w:val="0"/>
              <w:divBdr>
                <w:top w:val="none" w:sz="0" w:space="0" w:color="auto"/>
                <w:left w:val="none" w:sz="0" w:space="0" w:color="auto"/>
                <w:bottom w:val="none" w:sz="0" w:space="0" w:color="auto"/>
                <w:right w:val="none" w:sz="0" w:space="0" w:color="auto"/>
              </w:divBdr>
              <w:divsChild>
                <w:div w:id="20686446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17170579">
          <w:marLeft w:val="0"/>
          <w:marRight w:val="0"/>
          <w:marTop w:val="0"/>
          <w:marBottom w:val="0"/>
          <w:divBdr>
            <w:top w:val="none" w:sz="0" w:space="0" w:color="auto"/>
            <w:left w:val="none" w:sz="0" w:space="0" w:color="auto"/>
            <w:bottom w:val="none" w:sz="0" w:space="0" w:color="auto"/>
            <w:right w:val="none" w:sz="0" w:space="0" w:color="auto"/>
          </w:divBdr>
          <w:divsChild>
            <w:div w:id="1854611720">
              <w:marLeft w:val="0"/>
              <w:marRight w:val="0"/>
              <w:marTop w:val="0"/>
              <w:marBottom w:val="0"/>
              <w:divBdr>
                <w:top w:val="none" w:sz="0" w:space="0" w:color="auto"/>
                <w:left w:val="none" w:sz="0" w:space="0" w:color="auto"/>
                <w:bottom w:val="none" w:sz="0" w:space="0" w:color="auto"/>
                <w:right w:val="none" w:sz="0" w:space="0" w:color="auto"/>
              </w:divBdr>
              <w:divsChild>
                <w:div w:id="2128162035">
                  <w:marLeft w:val="0"/>
                  <w:marRight w:val="0"/>
                  <w:marTop w:val="0"/>
                  <w:marBottom w:val="0"/>
                  <w:divBdr>
                    <w:top w:val="none" w:sz="0" w:space="0" w:color="auto"/>
                    <w:left w:val="none" w:sz="0" w:space="0" w:color="auto"/>
                    <w:bottom w:val="none" w:sz="0" w:space="0" w:color="auto"/>
                    <w:right w:val="none" w:sz="0" w:space="0" w:color="auto"/>
                  </w:divBdr>
                  <w:divsChild>
                    <w:div w:id="1278412200">
                      <w:marLeft w:val="0"/>
                      <w:marRight w:val="0"/>
                      <w:marTop w:val="0"/>
                      <w:marBottom w:val="0"/>
                      <w:divBdr>
                        <w:top w:val="none" w:sz="0" w:space="0" w:color="auto"/>
                        <w:left w:val="none" w:sz="0" w:space="0" w:color="auto"/>
                        <w:bottom w:val="none" w:sz="0" w:space="0" w:color="auto"/>
                        <w:right w:val="none" w:sz="0" w:space="0" w:color="auto"/>
                      </w:divBdr>
                    </w:div>
                    <w:div w:id="530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6122">
          <w:marLeft w:val="0"/>
          <w:marRight w:val="0"/>
          <w:marTop w:val="0"/>
          <w:marBottom w:val="0"/>
          <w:divBdr>
            <w:top w:val="none" w:sz="0" w:space="0" w:color="auto"/>
            <w:left w:val="none" w:sz="0" w:space="0" w:color="auto"/>
            <w:bottom w:val="none" w:sz="0" w:space="0" w:color="auto"/>
            <w:right w:val="none" w:sz="0" w:space="0" w:color="auto"/>
          </w:divBdr>
          <w:divsChild>
            <w:div w:id="1752963856">
              <w:marLeft w:val="0"/>
              <w:marRight w:val="0"/>
              <w:marTop w:val="0"/>
              <w:marBottom w:val="0"/>
              <w:divBdr>
                <w:top w:val="none" w:sz="0" w:space="0" w:color="auto"/>
                <w:left w:val="none" w:sz="0" w:space="0" w:color="auto"/>
                <w:bottom w:val="none" w:sz="0" w:space="0" w:color="auto"/>
                <w:right w:val="none" w:sz="0" w:space="0" w:color="auto"/>
              </w:divBdr>
              <w:divsChild>
                <w:div w:id="20065893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00129139">
      <w:bodyDiv w:val="1"/>
      <w:marLeft w:val="0"/>
      <w:marRight w:val="0"/>
      <w:marTop w:val="0"/>
      <w:marBottom w:val="0"/>
      <w:divBdr>
        <w:top w:val="none" w:sz="0" w:space="0" w:color="auto"/>
        <w:left w:val="none" w:sz="0" w:space="0" w:color="auto"/>
        <w:bottom w:val="none" w:sz="0" w:space="0" w:color="auto"/>
        <w:right w:val="none" w:sz="0" w:space="0" w:color="auto"/>
      </w:divBdr>
      <w:divsChild>
        <w:div w:id="1043796888">
          <w:marLeft w:val="0"/>
          <w:marRight w:val="0"/>
          <w:marTop w:val="0"/>
          <w:marBottom w:val="60"/>
          <w:divBdr>
            <w:top w:val="none" w:sz="0" w:space="0" w:color="auto"/>
            <w:left w:val="none" w:sz="0" w:space="0" w:color="auto"/>
            <w:bottom w:val="none" w:sz="0" w:space="0" w:color="auto"/>
            <w:right w:val="none" w:sz="0" w:space="0" w:color="auto"/>
          </w:divBdr>
        </w:div>
      </w:divsChild>
    </w:div>
    <w:div w:id="718432561">
      <w:bodyDiv w:val="1"/>
      <w:marLeft w:val="0"/>
      <w:marRight w:val="0"/>
      <w:marTop w:val="0"/>
      <w:marBottom w:val="0"/>
      <w:divBdr>
        <w:top w:val="none" w:sz="0" w:space="0" w:color="auto"/>
        <w:left w:val="none" w:sz="0" w:space="0" w:color="auto"/>
        <w:bottom w:val="none" w:sz="0" w:space="0" w:color="auto"/>
        <w:right w:val="none" w:sz="0" w:space="0" w:color="auto"/>
      </w:divBdr>
    </w:div>
    <w:div w:id="724527276">
      <w:bodyDiv w:val="1"/>
      <w:marLeft w:val="0"/>
      <w:marRight w:val="0"/>
      <w:marTop w:val="0"/>
      <w:marBottom w:val="0"/>
      <w:divBdr>
        <w:top w:val="none" w:sz="0" w:space="0" w:color="auto"/>
        <w:left w:val="none" w:sz="0" w:space="0" w:color="auto"/>
        <w:bottom w:val="none" w:sz="0" w:space="0" w:color="auto"/>
        <w:right w:val="none" w:sz="0" w:space="0" w:color="auto"/>
      </w:divBdr>
    </w:div>
    <w:div w:id="725762597">
      <w:bodyDiv w:val="1"/>
      <w:marLeft w:val="0"/>
      <w:marRight w:val="0"/>
      <w:marTop w:val="0"/>
      <w:marBottom w:val="0"/>
      <w:divBdr>
        <w:top w:val="none" w:sz="0" w:space="0" w:color="auto"/>
        <w:left w:val="none" w:sz="0" w:space="0" w:color="auto"/>
        <w:bottom w:val="none" w:sz="0" w:space="0" w:color="auto"/>
        <w:right w:val="none" w:sz="0" w:space="0" w:color="auto"/>
      </w:divBdr>
      <w:divsChild>
        <w:div w:id="488909777">
          <w:marLeft w:val="0"/>
          <w:marRight w:val="0"/>
          <w:marTop w:val="0"/>
          <w:marBottom w:val="0"/>
          <w:divBdr>
            <w:top w:val="none" w:sz="0" w:space="0" w:color="auto"/>
            <w:left w:val="none" w:sz="0" w:space="0" w:color="auto"/>
            <w:bottom w:val="none" w:sz="0" w:space="0" w:color="auto"/>
            <w:right w:val="none" w:sz="0" w:space="0" w:color="auto"/>
          </w:divBdr>
          <w:divsChild>
            <w:div w:id="1817067478">
              <w:marLeft w:val="0"/>
              <w:marRight w:val="0"/>
              <w:marTop w:val="0"/>
              <w:marBottom w:val="0"/>
              <w:divBdr>
                <w:top w:val="none" w:sz="0" w:space="0" w:color="auto"/>
                <w:left w:val="none" w:sz="0" w:space="0" w:color="auto"/>
                <w:bottom w:val="none" w:sz="0" w:space="0" w:color="auto"/>
                <w:right w:val="none" w:sz="0" w:space="0" w:color="auto"/>
              </w:divBdr>
              <w:divsChild>
                <w:div w:id="17314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4695">
          <w:marLeft w:val="0"/>
          <w:marRight w:val="0"/>
          <w:marTop w:val="0"/>
          <w:marBottom w:val="0"/>
          <w:divBdr>
            <w:top w:val="none" w:sz="0" w:space="0" w:color="auto"/>
            <w:left w:val="none" w:sz="0" w:space="0" w:color="auto"/>
            <w:bottom w:val="none" w:sz="0" w:space="0" w:color="auto"/>
            <w:right w:val="none" w:sz="0" w:space="0" w:color="auto"/>
          </w:divBdr>
        </w:div>
        <w:div w:id="114950328">
          <w:marLeft w:val="0"/>
          <w:marRight w:val="0"/>
          <w:marTop w:val="0"/>
          <w:marBottom w:val="0"/>
          <w:divBdr>
            <w:top w:val="none" w:sz="0" w:space="0" w:color="auto"/>
            <w:left w:val="none" w:sz="0" w:space="0" w:color="auto"/>
            <w:bottom w:val="none" w:sz="0" w:space="0" w:color="auto"/>
            <w:right w:val="none" w:sz="0" w:space="0" w:color="auto"/>
          </w:divBdr>
          <w:divsChild>
            <w:div w:id="1482698272">
              <w:marLeft w:val="0"/>
              <w:marRight w:val="0"/>
              <w:marTop w:val="0"/>
              <w:marBottom w:val="0"/>
              <w:divBdr>
                <w:top w:val="none" w:sz="0" w:space="0" w:color="auto"/>
                <w:left w:val="none" w:sz="0" w:space="0" w:color="auto"/>
                <w:bottom w:val="none" w:sz="0" w:space="0" w:color="auto"/>
                <w:right w:val="none" w:sz="0" w:space="0" w:color="auto"/>
              </w:divBdr>
              <w:divsChild>
                <w:div w:id="16218376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66025718">
          <w:marLeft w:val="0"/>
          <w:marRight w:val="0"/>
          <w:marTop w:val="0"/>
          <w:marBottom w:val="0"/>
          <w:divBdr>
            <w:top w:val="none" w:sz="0" w:space="0" w:color="auto"/>
            <w:left w:val="none" w:sz="0" w:space="0" w:color="auto"/>
            <w:bottom w:val="none" w:sz="0" w:space="0" w:color="auto"/>
            <w:right w:val="none" w:sz="0" w:space="0" w:color="auto"/>
          </w:divBdr>
          <w:divsChild>
            <w:div w:id="434905364">
              <w:marLeft w:val="0"/>
              <w:marRight w:val="0"/>
              <w:marTop w:val="0"/>
              <w:marBottom w:val="0"/>
              <w:divBdr>
                <w:top w:val="none" w:sz="0" w:space="0" w:color="auto"/>
                <w:left w:val="none" w:sz="0" w:space="0" w:color="auto"/>
                <w:bottom w:val="none" w:sz="0" w:space="0" w:color="auto"/>
                <w:right w:val="none" w:sz="0" w:space="0" w:color="auto"/>
              </w:divBdr>
              <w:divsChild>
                <w:div w:id="7297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85">
      <w:bodyDiv w:val="1"/>
      <w:marLeft w:val="0"/>
      <w:marRight w:val="0"/>
      <w:marTop w:val="0"/>
      <w:marBottom w:val="0"/>
      <w:divBdr>
        <w:top w:val="none" w:sz="0" w:space="0" w:color="auto"/>
        <w:left w:val="none" w:sz="0" w:space="0" w:color="auto"/>
        <w:bottom w:val="none" w:sz="0" w:space="0" w:color="auto"/>
        <w:right w:val="none" w:sz="0" w:space="0" w:color="auto"/>
      </w:divBdr>
      <w:divsChild>
        <w:div w:id="99958668">
          <w:marLeft w:val="0"/>
          <w:marRight w:val="0"/>
          <w:marTop w:val="0"/>
          <w:marBottom w:val="0"/>
          <w:divBdr>
            <w:top w:val="none" w:sz="0" w:space="0" w:color="auto"/>
            <w:left w:val="none" w:sz="0" w:space="0" w:color="auto"/>
            <w:bottom w:val="none" w:sz="0" w:space="0" w:color="auto"/>
            <w:right w:val="none" w:sz="0" w:space="0" w:color="auto"/>
          </w:divBdr>
        </w:div>
        <w:div w:id="1963226101">
          <w:marLeft w:val="0"/>
          <w:marRight w:val="0"/>
          <w:marTop w:val="0"/>
          <w:marBottom w:val="0"/>
          <w:divBdr>
            <w:top w:val="none" w:sz="0" w:space="0" w:color="auto"/>
            <w:left w:val="none" w:sz="0" w:space="0" w:color="auto"/>
            <w:bottom w:val="none" w:sz="0" w:space="0" w:color="auto"/>
            <w:right w:val="none" w:sz="0" w:space="0" w:color="auto"/>
          </w:divBdr>
        </w:div>
      </w:divsChild>
    </w:div>
    <w:div w:id="752622936">
      <w:bodyDiv w:val="1"/>
      <w:marLeft w:val="0"/>
      <w:marRight w:val="0"/>
      <w:marTop w:val="0"/>
      <w:marBottom w:val="0"/>
      <w:divBdr>
        <w:top w:val="none" w:sz="0" w:space="0" w:color="auto"/>
        <w:left w:val="none" w:sz="0" w:space="0" w:color="auto"/>
        <w:bottom w:val="none" w:sz="0" w:space="0" w:color="auto"/>
        <w:right w:val="none" w:sz="0" w:space="0" w:color="auto"/>
      </w:divBdr>
    </w:div>
    <w:div w:id="771508544">
      <w:bodyDiv w:val="1"/>
      <w:marLeft w:val="0"/>
      <w:marRight w:val="0"/>
      <w:marTop w:val="0"/>
      <w:marBottom w:val="0"/>
      <w:divBdr>
        <w:top w:val="none" w:sz="0" w:space="0" w:color="auto"/>
        <w:left w:val="none" w:sz="0" w:space="0" w:color="auto"/>
        <w:bottom w:val="none" w:sz="0" w:space="0" w:color="auto"/>
        <w:right w:val="none" w:sz="0" w:space="0" w:color="auto"/>
      </w:divBdr>
      <w:divsChild>
        <w:div w:id="1975720986">
          <w:marLeft w:val="0"/>
          <w:marRight w:val="0"/>
          <w:marTop w:val="0"/>
          <w:marBottom w:val="0"/>
          <w:divBdr>
            <w:top w:val="none" w:sz="0" w:space="0" w:color="auto"/>
            <w:left w:val="none" w:sz="0" w:space="0" w:color="auto"/>
            <w:bottom w:val="none" w:sz="0" w:space="0" w:color="auto"/>
            <w:right w:val="none" w:sz="0" w:space="0" w:color="auto"/>
          </w:divBdr>
        </w:div>
        <w:div w:id="831457889">
          <w:marLeft w:val="0"/>
          <w:marRight w:val="0"/>
          <w:marTop w:val="0"/>
          <w:marBottom w:val="0"/>
          <w:divBdr>
            <w:top w:val="none" w:sz="0" w:space="0" w:color="auto"/>
            <w:left w:val="none" w:sz="0" w:space="0" w:color="auto"/>
            <w:bottom w:val="none" w:sz="0" w:space="0" w:color="auto"/>
            <w:right w:val="none" w:sz="0" w:space="0" w:color="auto"/>
          </w:divBdr>
        </w:div>
      </w:divsChild>
    </w:div>
    <w:div w:id="779420558">
      <w:bodyDiv w:val="1"/>
      <w:marLeft w:val="0"/>
      <w:marRight w:val="0"/>
      <w:marTop w:val="0"/>
      <w:marBottom w:val="0"/>
      <w:divBdr>
        <w:top w:val="none" w:sz="0" w:space="0" w:color="auto"/>
        <w:left w:val="none" w:sz="0" w:space="0" w:color="auto"/>
        <w:bottom w:val="none" w:sz="0" w:space="0" w:color="auto"/>
        <w:right w:val="none" w:sz="0" w:space="0" w:color="auto"/>
      </w:divBdr>
    </w:div>
    <w:div w:id="826215232">
      <w:bodyDiv w:val="1"/>
      <w:marLeft w:val="0"/>
      <w:marRight w:val="0"/>
      <w:marTop w:val="0"/>
      <w:marBottom w:val="0"/>
      <w:divBdr>
        <w:top w:val="none" w:sz="0" w:space="0" w:color="auto"/>
        <w:left w:val="none" w:sz="0" w:space="0" w:color="auto"/>
        <w:bottom w:val="none" w:sz="0" w:space="0" w:color="auto"/>
        <w:right w:val="none" w:sz="0" w:space="0" w:color="auto"/>
      </w:divBdr>
    </w:div>
    <w:div w:id="835726889">
      <w:bodyDiv w:val="1"/>
      <w:marLeft w:val="0"/>
      <w:marRight w:val="0"/>
      <w:marTop w:val="0"/>
      <w:marBottom w:val="0"/>
      <w:divBdr>
        <w:top w:val="none" w:sz="0" w:space="0" w:color="auto"/>
        <w:left w:val="none" w:sz="0" w:space="0" w:color="auto"/>
        <w:bottom w:val="none" w:sz="0" w:space="0" w:color="auto"/>
        <w:right w:val="none" w:sz="0" w:space="0" w:color="auto"/>
      </w:divBdr>
    </w:div>
    <w:div w:id="841820013">
      <w:bodyDiv w:val="1"/>
      <w:marLeft w:val="0"/>
      <w:marRight w:val="0"/>
      <w:marTop w:val="0"/>
      <w:marBottom w:val="0"/>
      <w:divBdr>
        <w:top w:val="none" w:sz="0" w:space="0" w:color="auto"/>
        <w:left w:val="none" w:sz="0" w:space="0" w:color="auto"/>
        <w:bottom w:val="none" w:sz="0" w:space="0" w:color="auto"/>
        <w:right w:val="none" w:sz="0" w:space="0" w:color="auto"/>
      </w:divBdr>
    </w:div>
    <w:div w:id="841824031">
      <w:bodyDiv w:val="1"/>
      <w:marLeft w:val="0"/>
      <w:marRight w:val="0"/>
      <w:marTop w:val="0"/>
      <w:marBottom w:val="0"/>
      <w:divBdr>
        <w:top w:val="none" w:sz="0" w:space="0" w:color="auto"/>
        <w:left w:val="none" w:sz="0" w:space="0" w:color="auto"/>
        <w:bottom w:val="none" w:sz="0" w:space="0" w:color="auto"/>
        <w:right w:val="none" w:sz="0" w:space="0" w:color="auto"/>
      </w:divBdr>
    </w:div>
    <w:div w:id="844784025">
      <w:bodyDiv w:val="1"/>
      <w:marLeft w:val="0"/>
      <w:marRight w:val="0"/>
      <w:marTop w:val="0"/>
      <w:marBottom w:val="0"/>
      <w:divBdr>
        <w:top w:val="none" w:sz="0" w:space="0" w:color="auto"/>
        <w:left w:val="none" w:sz="0" w:space="0" w:color="auto"/>
        <w:bottom w:val="none" w:sz="0" w:space="0" w:color="auto"/>
        <w:right w:val="none" w:sz="0" w:space="0" w:color="auto"/>
      </w:divBdr>
      <w:divsChild>
        <w:div w:id="116922684">
          <w:marLeft w:val="0"/>
          <w:marRight w:val="0"/>
          <w:marTop w:val="0"/>
          <w:marBottom w:val="0"/>
          <w:divBdr>
            <w:top w:val="none" w:sz="0" w:space="0" w:color="auto"/>
            <w:left w:val="none" w:sz="0" w:space="0" w:color="auto"/>
            <w:bottom w:val="none" w:sz="0" w:space="0" w:color="auto"/>
            <w:right w:val="none" w:sz="0" w:space="0" w:color="auto"/>
          </w:divBdr>
          <w:divsChild>
            <w:div w:id="1271859668">
              <w:marLeft w:val="0"/>
              <w:marRight w:val="0"/>
              <w:marTop w:val="0"/>
              <w:marBottom w:val="0"/>
              <w:divBdr>
                <w:top w:val="none" w:sz="0" w:space="0" w:color="auto"/>
                <w:left w:val="none" w:sz="0" w:space="0" w:color="auto"/>
                <w:bottom w:val="none" w:sz="0" w:space="0" w:color="auto"/>
                <w:right w:val="none" w:sz="0" w:space="0" w:color="auto"/>
              </w:divBdr>
              <w:divsChild>
                <w:div w:id="1893617351">
                  <w:marLeft w:val="0"/>
                  <w:marRight w:val="0"/>
                  <w:marTop w:val="0"/>
                  <w:marBottom w:val="0"/>
                  <w:divBdr>
                    <w:top w:val="none" w:sz="0" w:space="0" w:color="auto"/>
                    <w:left w:val="none" w:sz="0" w:space="0" w:color="auto"/>
                    <w:bottom w:val="none" w:sz="0" w:space="0" w:color="auto"/>
                    <w:right w:val="none" w:sz="0" w:space="0" w:color="auto"/>
                  </w:divBdr>
                  <w:divsChild>
                    <w:div w:id="1734043826">
                      <w:marLeft w:val="0"/>
                      <w:marRight w:val="0"/>
                      <w:marTop w:val="0"/>
                      <w:marBottom w:val="0"/>
                      <w:divBdr>
                        <w:top w:val="none" w:sz="0" w:space="0" w:color="auto"/>
                        <w:left w:val="none" w:sz="0" w:space="0" w:color="auto"/>
                        <w:bottom w:val="none" w:sz="0" w:space="0" w:color="auto"/>
                        <w:right w:val="none" w:sz="0" w:space="0" w:color="auto"/>
                      </w:divBdr>
                    </w:div>
                    <w:div w:id="2907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90772">
          <w:marLeft w:val="0"/>
          <w:marRight w:val="0"/>
          <w:marTop w:val="450"/>
          <w:marBottom w:val="0"/>
          <w:divBdr>
            <w:top w:val="none" w:sz="0" w:space="0" w:color="auto"/>
            <w:left w:val="none" w:sz="0" w:space="0" w:color="auto"/>
            <w:bottom w:val="none" w:sz="0" w:space="0" w:color="auto"/>
            <w:right w:val="none" w:sz="0" w:space="0" w:color="auto"/>
          </w:divBdr>
          <w:divsChild>
            <w:div w:id="1853032522">
              <w:marLeft w:val="0"/>
              <w:marRight w:val="0"/>
              <w:marTop w:val="0"/>
              <w:marBottom w:val="0"/>
              <w:divBdr>
                <w:top w:val="none" w:sz="0" w:space="0" w:color="auto"/>
                <w:left w:val="none" w:sz="0" w:space="0" w:color="auto"/>
                <w:bottom w:val="none" w:sz="0" w:space="0" w:color="auto"/>
                <w:right w:val="none" w:sz="0" w:space="0" w:color="auto"/>
              </w:divBdr>
              <w:divsChild>
                <w:div w:id="425729329">
                  <w:marLeft w:val="0"/>
                  <w:marRight w:val="0"/>
                  <w:marTop w:val="0"/>
                  <w:marBottom w:val="0"/>
                  <w:divBdr>
                    <w:top w:val="none" w:sz="0" w:space="0" w:color="auto"/>
                    <w:left w:val="none" w:sz="0" w:space="0" w:color="auto"/>
                    <w:bottom w:val="none" w:sz="0" w:space="0" w:color="auto"/>
                    <w:right w:val="none" w:sz="0" w:space="0" w:color="auto"/>
                  </w:divBdr>
                  <w:divsChild>
                    <w:div w:id="893395525">
                      <w:marLeft w:val="0"/>
                      <w:marRight w:val="0"/>
                      <w:marTop w:val="0"/>
                      <w:marBottom w:val="0"/>
                      <w:divBdr>
                        <w:top w:val="none" w:sz="0" w:space="0" w:color="auto"/>
                        <w:left w:val="none" w:sz="0" w:space="0" w:color="auto"/>
                        <w:bottom w:val="none" w:sz="0" w:space="0" w:color="auto"/>
                        <w:right w:val="none" w:sz="0" w:space="0" w:color="auto"/>
                      </w:divBdr>
                    </w:div>
                    <w:div w:id="12696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1819">
      <w:bodyDiv w:val="1"/>
      <w:marLeft w:val="0"/>
      <w:marRight w:val="0"/>
      <w:marTop w:val="0"/>
      <w:marBottom w:val="0"/>
      <w:divBdr>
        <w:top w:val="none" w:sz="0" w:space="0" w:color="auto"/>
        <w:left w:val="none" w:sz="0" w:space="0" w:color="auto"/>
        <w:bottom w:val="none" w:sz="0" w:space="0" w:color="auto"/>
        <w:right w:val="none" w:sz="0" w:space="0" w:color="auto"/>
      </w:divBdr>
    </w:div>
    <w:div w:id="851341609">
      <w:bodyDiv w:val="1"/>
      <w:marLeft w:val="0"/>
      <w:marRight w:val="0"/>
      <w:marTop w:val="0"/>
      <w:marBottom w:val="0"/>
      <w:divBdr>
        <w:top w:val="none" w:sz="0" w:space="0" w:color="auto"/>
        <w:left w:val="none" w:sz="0" w:space="0" w:color="auto"/>
        <w:bottom w:val="none" w:sz="0" w:space="0" w:color="auto"/>
        <w:right w:val="none" w:sz="0" w:space="0" w:color="auto"/>
      </w:divBdr>
      <w:divsChild>
        <w:div w:id="935361376">
          <w:marLeft w:val="0"/>
          <w:marRight w:val="0"/>
          <w:marTop w:val="0"/>
          <w:marBottom w:val="0"/>
          <w:divBdr>
            <w:top w:val="none" w:sz="0" w:space="0" w:color="auto"/>
            <w:left w:val="none" w:sz="0" w:space="0" w:color="auto"/>
            <w:bottom w:val="none" w:sz="0" w:space="0" w:color="auto"/>
            <w:right w:val="none" w:sz="0" w:space="0" w:color="auto"/>
          </w:divBdr>
          <w:divsChild>
            <w:div w:id="247420498">
              <w:marLeft w:val="0"/>
              <w:marRight w:val="0"/>
              <w:marTop w:val="0"/>
              <w:marBottom w:val="0"/>
              <w:divBdr>
                <w:top w:val="none" w:sz="0" w:space="0" w:color="auto"/>
                <w:left w:val="none" w:sz="0" w:space="0" w:color="auto"/>
                <w:bottom w:val="none" w:sz="0" w:space="0" w:color="auto"/>
                <w:right w:val="none" w:sz="0" w:space="0" w:color="auto"/>
              </w:divBdr>
              <w:divsChild>
                <w:div w:id="974336824">
                  <w:marLeft w:val="0"/>
                  <w:marRight w:val="0"/>
                  <w:marTop w:val="0"/>
                  <w:marBottom w:val="0"/>
                  <w:divBdr>
                    <w:top w:val="none" w:sz="0" w:space="0" w:color="auto"/>
                    <w:left w:val="none" w:sz="0" w:space="0" w:color="auto"/>
                    <w:bottom w:val="none" w:sz="0" w:space="0" w:color="auto"/>
                    <w:right w:val="none" w:sz="0" w:space="0" w:color="auto"/>
                  </w:divBdr>
                  <w:divsChild>
                    <w:div w:id="1511531222">
                      <w:marLeft w:val="0"/>
                      <w:marRight w:val="0"/>
                      <w:marTop w:val="0"/>
                      <w:marBottom w:val="0"/>
                      <w:divBdr>
                        <w:top w:val="none" w:sz="0" w:space="0" w:color="auto"/>
                        <w:left w:val="none" w:sz="0" w:space="0" w:color="auto"/>
                        <w:bottom w:val="none" w:sz="0" w:space="0" w:color="auto"/>
                        <w:right w:val="none" w:sz="0" w:space="0" w:color="auto"/>
                      </w:divBdr>
                    </w:div>
                    <w:div w:id="806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9211">
          <w:marLeft w:val="0"/>
          <w:marRight w:val="0"/>
          <w:marTop w:val="450"/>
          <w:marBottom w:val="0"/>
          <w:divBdr>
            <w:top w:val="none" w:sz="0" w:space="0" w:color="auto"/>
            <w:left w:val="none" w:sz="0" w:space="0" w:color="auto"/>
            <w:bottom w:val="none" w:sz="0" w:space="0" w:color="auto"/>
            <w:right w:val="none" w:sz="0" w:space="0" w:color="auto"/>
          </w:divBdr>
          <w:divsChild>
            <w:div w:id="1537742168">
              <w:marLeft w:val="0"/>
              <w:marRight w:val="0"/>
              <w:marTop w:val="0"/>
              <w:marBottom w:val="0"/>
              <w:divBdr>
                <w:top w:val="none" w:sz="0" w:space="0" w:color="auto"/>
                <w:left w:val="none" w:sz="0" w:space="0" w:color="auto"/>
                <w:bottom w:val="none" w:sz="0" w:space="0" w:color="auto"/>
                <w:right w:val="none" w:sz="0" w:space="0" w:color="auto"/>
              </w:divBdr>
              <w:divsChild>
                <w:div w:id="1879001045">
                  <w:marLeft w:val="0"/>
                  <w:marRight w:val="0"/>
                  <w:marTop w:val="0"/>
                  <w:marBottom w:val="0"/>
                  <w:divBdr>
                    <w:top w:val="none" w:sz="0" w:space="0" w:color="auto"/>
                    <w:left w:val="none" w:sz="0" w:space="0" w:color="auto"/>
                    <w:bottom w:val="none" w:sz="0" w:space="0" w:color="auto"/>
                    <w:right w:val="none" w:sz="0" w:space="0" w:color="auto"/>
                  </w:divBdr>
                  <w:divsChild>
                    <w:div w:id="795174178">
                      <w:marLeft w:val="0"/>
                      <w:marRight w:val="0"/>
                      <w:marTop w:val="0"/>
                      <w:marBottom w:val="0"/>
                      <w:divBdr>
                        <w:top w:val="none" w:sz="0" w:space="0" w:color="auto"/>
                        <w:left w:val="none" w:sz="0" w:space="0" w:color="auto"/>
                        <w:bottom w:val="none" w:sz="0" w:space="0" w:color="auto"/>
                        <w:right w:val="none" w:sz="0" w:space="0" w:color="auto"/>
                      </w:divBdr>
                    </w:div>
                    <w:div w:id="141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3944">
      <w:bodyDiv w:val="1"/>
      <w:marLeft w:val="0"/>
      <w:marRight w:val="0"/>
      <w:marTop w:val="0"/>
      <w:marBottom w:val="0"/>
      <w:divBdr>
        <w:top w:val="none" w:sz="0" w:space="0" w:color="auto"/>
        <w:left w:val="none" w:sz="0" w:space="0" w:color="auto"/>
        <w:bottom w:val="none" w:sz="0" w:space="0" w:color="auto"/>
        <w:right w:val="none" w:sz="0" w:space="0" w:color="auto"/>
      </w:divBdr>
      <w:divsChild>
        <w:div w:id="784083817">
          <w:marLeft w:val="0"/>
          <w:marRight w:val="0"/>
          <w:marTop w:val="0"/>
          <w:marBottom w:val="0"/>
          <w:divBdr>
            <w:top w:val="none" w:sz="0" w:space="0" w:color="auto"/>
            <w:left w:val="none" w:sz="0" w:space="0" w:color="auto"/>
            <w:bottom w:val="none" w:sz="0" w:space="0" w:color="auto"/>
            <w:right w:val="none" w:sz="0" w:space="0" w:color="auto"/>
          </w:divBdr>
          <w:divsChild>
            <w:div w:id="7399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15007">
      <w:bodyDiv w:val="1"/>
      <w:marLeft w:val="0"/>
      <w:marRight w:val="0"/>
      <w:marTop w:val="0"/>
      <w:marBottom w:val="0"/>
      <w:divBdr>
        <w:top w:val="none" w:sz="0" w:space="0" w:color="auto"/>
        <w:left w:val="none" w:sz="0" w:space="0" w:color="auto"/>
        <w:bottom w:val="none" w:sz="0" w:space="0" w:color="auto"/>
        <w:right w:val="none" w:sz="0" w:space="0" w:color="auto"/>
      </w:divBdr>
    </w:div>
    <w:div w:id="855461758">
      <w:bodyDiv w:val="1"/>
      <w:marLeft w:val="0"/>
      <w:marRight w:val="0"/>
      <w:marTop w:val="0"/>
      <w:marBottom w:val="0"/>
      <w:divBdr>
        <w:top w:val="none" w:sz="0" w:space="0" w:color="auto"/>
        <w:left w:val="none" w:sz="0" w:space="0" w:color="auto"/>
        <w:bottom w:val="none" w:sz="0" w:space="0" w:color="auto"/>
        <w:right w:val="none" w:sz="0" w:space="0" w:color="auto"/>
      </w:divBdr>
    </w:div>
    <w:div w:id="871111948">
      <w:bodyDiv w:val="1"/>
      <w:marLeft w:val="0"/>
      <w:marRight w:val="0"/>
      <w:marTop w:val="0"/>
      <w:marBottom w:val="0"/>
      <w:divBdr>
        <w:top w:val="none" w:sz="0" w:space="0" w:color="auto"/>
        <w:left w:val="none" w:sz="0" w:space="0" w:color="auto"/>
        <w:bottom w:val="none" w:sz="0" w:space="0" w:color="auto"/>
        <w:right w:val="none" w:sz="0" w:space="0" w:color="auto"/>
      </w:divBdr>
      <w:divsChild>
        <w:div w:id="1258640253">
          <w:marLeft w:val="0"/>
          <w:marRight w:val="0"/>
          <w:marTop w:val="0"/>
          <w:marBottom w:val="0"/>
          <w:divBdr>
            <w:top w:val="none" w:sz="0" w:space="0" w:color="auto"/>
            <w:left w:val="none" w:sz="0" w:space="0" w:color="auto"/>
            <w:bottom w:val="none" w:sz="0" w:space="0" w:color="auto"/>
            <w:right w:val="none" w:sz="0" w:space="0" w:color="auto"/>
          </w:divBdr>
        </w:div>
        <w:div w:id="212078671">
          <w:marLeft w:val="0"/>
          <w:marRight w:val="0"/>
          <w:marTop w:val="0"/>
          <w:marBottom w:val="0"/>
          <w:divBdr>
            <w:top w:val="none" w:sz="0" w:space="0" w:color="auto"/>
            <w:left w:val="none" w:sz="0" w:space="0" w:color="auto"/>
            <w:bottom w:val="none" w:sz="0" w:space="0" w:color="auto"/>
            <w:right w:val="none" w:sz="0" w:space="0" w:color="auto"/>
          </w:divBdr>
        </w:div>
      </w:divsChild>
    </w:div>
    <w:div w:id="871649986">
      <w:bodyDiv w:val="1"/>
      <w:marLeft w:val="0"/>
      <w:marRight w:val="0"/>
      <w:marTop w:val="0"/>
      <w:marBottom w:val="0"/>
      <w:divBdr>
        <w:top w:val="none" w:sz="0" w:space="0" w:color="auto"/>
        <w:left w:val="none" w:sz="0" w:space="0" w:color="auto"/>
        <w:bottom w:val="none" w:sz="0" w:space="0" w:color="auto"/>
        <w:right w:val="none" w:sz="0" w:space="0" w:color="auto"/>
      </w:divBdr>
    </w:div>
    <w:div w:id="871652450">
      <w:bodyDiv w:val="1"/>
      <w:marLeft w:val="0"/>
      <w:marRight w:val="0"/>
      <w:marTop w:val="0"/>
      <w:marBottom w:val="0"/>
      <w:divBdr>
        <w:top w:val="none" w:sz="0" w:space="0" w:color="auto"/>
        <w:left w:val="none" w:sz="0" w:space="0" w:color="auto"/>
        <w:bottom w:val="none" w:sz="0" w:space="0" w:color="auto"/>
        <w:right w:val="none" w:sz="0" w:space="0" w:color="auto"/>
      </w:divBdr>
    </w:div>
    <w:div w:id="888343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8962">
          <w:marLeft w:val="0"/>
          <w:marRight w:val="0"/>
          <w:marTop w:val="0"/>
          <w:marBottom w:val="0"/>
          <w:divBdr>
            <w:top w:val="none" w:sz="0" w:space="0" w:color="auto"/>
            <w:left w:val="none" w:sz="0" w:space="0" w:color="auto"/>
            <w:bottom w:val="none" w:sz="0" w:space="0" w:color="auto"/>
            <w:right w:val="none" w:sz="0" w:space="0" w:color="auto"/>
          </w:divBdr>
        </w:div>
        <w:div w:id="1210145099">
          <w:marLeft w:val="0"/>
          <w:marRight w:val="0"/>
          <w:marTop w:val="0"/>
          <w:marBottom w:val="0"/>
          <w:divBdr>
            <w:top w:val="none" w:sz="0" w:space="0" w:color="auto"/>
            <w:left w:val="none" w:sz="0" w:space="0" w:color="auto"/>
            <w:bottom w:val="none" w:sz="0" w:space="0" w:color="auto"/>
            <w:right w:val="none" w:sz="0" w:space="0" w:color="auto"/>
          </w:divBdr>
        </w:div>
      </w:divsChild>
    </w:div>
    <w:div w:id="896011488">
      <w:bodyDiv w:val="1"/>
      <w:marLeft w:val="0"/>
      <w:marRight w:val="0"/>
      <w:marTop w:val="0"/>
      <w:marBottom w:val="0"/>
      <w:divBdr>
        <w:top w:val="none" w:sz="0" w:space="0" w:color="auto"/>
        <w:left w:val="none" w:sz="0" w:space="0" w:color="auto"/>
        <w:bottom w:val="none" w:sz="0" w:space="0" w:color="auto"/>
        <w:right w:val="none" w:sz="0" w:space="0" w:color="auto"/>
      </w:divBdr>
    </w:div>
    <w:div w:id="904753479">
      <w:bodyDiv w:val="1"/>
      <w:marLeft w:val="0"/>
      <w:marRight w:val="0"/>
      <w:marTop w:val="0"/>
      <w:marBottom w:val="0"/>
      <w:divBdr>
        <w:top w:val="none" w:sz="0" w:space="0" w:color="auto"/>
        <w:left w:val="none" w:sz="0" w:space="0" w:color="auto"/>
        <w:bottom w:val="none" w:sz="0" w:space="0" w:color="auto"/>
        <w:right w:val="none" w:sz="0" w:space="0" w:color="auto"/>
      </w:divBdr>
      <w:divsChild>
        <w:div w:id="1811824950">
          <w:marLeft w:val="0"/>
          <w:marRight w:val="0"/>
          <w:marTop w:val="0"/>
          <w:marBottom w:val="0"/>
          <w:divBdr>
            <w:top w:val="none" w:sz="0" w:space="0" w:color="auto"/>
            <w:left w:val="none" w:sz="0" w:space="0" w:color="auto"/>
            <w:bottom w:val="none" w:sz="0" w:space="0" w:color="auto"/>
            <w:right w:val="none" w:sz="0" w:space="0" w:color="auto"/>
          </w:divBdr>
        </w:div>
        <w:div w:id="1235815750">
          <w:marLeft w:val="0"/>
          <w:marRight w:val="0"/>
          <w:marTop w:val="0"/>
          <w:marBottom w:val="0"/>
          <w:divBdr>
            <w:top w:val="none" w:sz="0" w:space="0" w:color="auto"/>
            <w:left w:val="none" w:sz="0" w:space="0" w:color="auto"/>
            <w:bottom w:val="none" w:sz="0" w:space="0" w:color="auto"/>
            <w:right w:val="none" w:sz="0" w:space="0" w:color="auto"/>
          </w:divBdr>
        </w:div>
      </w:divsChild>
    </w:div>
    <w:div w:id="927469482">
      <w:bodyDiv w:val="1"/>
      <w:marLeft w:val="0"/>
      <w:marRight w:val="0"/>
      <w:marTop w:val="0"/>
      <w:marBottom w:val="0"/>
      <w:divBdr>
        <w:top w:val="none" w:sz="0" w:space="0" w:color="auto"/>
        <w:left w:val="none" w:sz="0" w:space="0" w:color="auto"/>
        <w:bottom w:val="none" w:sz="0" w:space="0" w:color="auto"/>
        <w:right w:val="none" w:sz="0" w:space="0" w:color="auto"/>
      </w:divBdr>
    </w:div>
    <w:div w:id="934706002">
      <w:bodyDiv w:val="1"/>
      <w:marLeft w:val="0"/>
      <w:marRight w:val="0"/>
      <w:marTop w:val="0"/>
      <w:marBottom w:val="0"/>
      <w:divBdr>
        <w:top w:val="none" w:sz="0" w:space="0" w:color="auto"/>
        <w:left w:val="none" w:sz="0" w:space="0" w:color="auto"/>
        <w:bottom w:val="none" w:sz="0" w:space="0" w:color="auto"/>
        <w:right w:val="none" w:sz="0" w:space="0" w:color="auto"/>
      </w:divBdr>
    </w:div>
    <w:div w:id="953943632">
      <w:bodyDiv w:val="1"/>
      <w:marLeft w:val="0"/>
      <w:marRight w:val="0"/>
      <w:marTop w:val="0"/>
      <w:marBottom w:val="0"/>
      <w:divBdr>
        <w:top w:val="none" w:sz="0" w:space="0" w:color="auto"/>
        <w:left w:val="none" w:sz="0" w:space="0" w:color="auto"/>
        <w:bottom w:val="none" w:sz="0" w:space="0" w:color="auto"/>
        <w:right w:val="none" w:sz="0" w:space="0" w:color="auto"/>
      </w:divBdr>
    </w:div>
    <w:div w:id="957219303">
      <w:bodyDiv w:val="1"/>
      <w:marLeft w:val="0"/>
      <w:marRight w:val="0"/>
      <w:marTop w:val="0"/>
      <w:marBottom w:val="0"/>
      <w:divBdr>
        <w:top w:val="none" w:sz="0" w:space="0" w:color="auto"/>
        <w:left w:val="none" w:sz="0" w:space="0" w:color="auto"/>
        <w:bottom w:val="none" w:sz="0" w:space="0" w:color="auto"/>
        <w:right w:val="none" w:sz="0" w:space="0" w:color="auto"/>
      </w:divBdr>
    </w:div>
    <w:div w:id="1006128736">
      <w:bodyDiv w:val="1"/>
      <w:marLeft w:val="0"/>
      <w:marRight w:val="0"/>
      <w:marTop w:val="0"/>
      <w:marBottom w:val="0"/>
      <w:divBdr>
        <w:top w:val="none" w:sz="0" w:space="0" w:color="auto"/>
        <w:left w:val="none" w:sz="0" w:space="0" w:color="auto"/>
        <w:bottom w:val="none" w:sz="0" w:space="0" w:color="auto"/>
        <w:right w:val="none" w:sz="0" w:space="0" w:color="auto"/>
      </w:divBdr>
    </w:div>
    <w:div w:id="1027291996">
      <w:bodyDiv w:val="1"/>
      <w:marLeft w:val="0"/>
      <w:marRight w:val="0"/>
      <w:marTop w:val="0"/>
      <w:marBottom w:val="0"/>
      <w:divBdr>
        <w:top w:val="none" w:sz="0" w:space="0" w:color="auto"/>
        <w:left w:val="none" w:sz="0" w:space="0" w:color="auto"/>
        <w:bottom w:val="none" w:sz="0" w:space="0" w:color="auto"/>
        <w:right w:val="none" w:sz="0" w:space="0" w:color="auto"/>
      </w:divBdr>
    </w:div>
    <w:div w:id="1039624792">
      <w:bodyDiv w:val="1"/>
      <w:marLeft w:val="0"/>
      <w:marRight w:val="0"/>
      <w:marTop w:val="0"/>
      <w:marBottom w:val="0"/>
      <w:divBdr>
        <w:top w:val="none" w:sz="0" w:space="0" w:color="auto"/>
        <w:left w:val="none" w:sz="0" w:space="0" w:color="auto"/>
        <w:bottom w:val="none" w:sz="0" w:space="0" w:color="auto"/>
        <w:right w:val="none" w:sz="0" w:space="0" w:color="auto"/>
      </w:divBdr>
      <w:divsChild>
        <w:div w:id="453257802">
          <w:marLeft w:val="0"/>
          <w:marRight w:val="0"/>
          <w:marTop w:val="0"/>
          <w:marBottom w:val="0"/>
          <w:divBdr>
            <w:top w:val="none" w:sz="0" w:space="0" w:color="auto"/>
            <w:left w:val="none" w:sz="0" w:space="0" w:color="auto"/>
            <w:bottom w:val="none" w:sz="0" w:space="0" w:color="auto"/>
            <w:right w:val="none" w:sz="0" w:space="0" w:color="auto"/>
          </w:divBdr>
          <w:divsChild>
            <w:div w:id="1547327685">
              <w:marLeft w:val="0"/>
              <w:marRight w:val="0"/>
              <w:marTop w:val="0"/>
              <w:marBottom w:val="0"/>
              <w:divBdr>
                <w:top w:val="none" w:sz="0" w:space="0" w:color="auto"/>
                <w:left w:val="none" w:sz="0" w:space="0" w:color="auto"/>
                <w:bottom w:val="none" w:sz="0" w:space="0" w:color="auto"/>
                <w:right w:val="none" w:sz="0" w:space="0" w:color="auto"/>
              </w:divBdr>
              <w:divsChild>
                <w:div w:id="697315450">
                  <w:marLeft w:val="0"/>
                  <w:marRight w:val="0"/>
                  <w:marTop w:val="0"/>
                  <w:marBottom w:val="0"/>
                  <w:divBdr>
                    <w:top w:val="none" w:sz="0" w:space="0" w:color="auto"/>
                    <w:left w:val="none" w:sz="0" w:space="0" w:color="auto"/>
                    <w:bottom w:val="none" w:sz="0" w:space="0" w:color="auto"/>
                    <w:right w:val="none" w:sz="0" w:space="0" w:color="auto"/>
                  </w:divBdr>
                  <w:divsChild>
                    <w:div w:id="1919631785">
                      <w:marLeft w:val="0"/>
                      <w:marRight w:val="0"/>
                      <w:marTop w:val="0"/>
                      <w:marBottom w:val="0"/>
                      <w:divBdr>
                        <w:top w:val="none" w:sz="0" w:space="0" w:color="auto"/>
                        <w:left w:val="none" w:sz="0" w:space="0" w:color="auto"/>
                        <w:bottom w:val="none" w:sz="0" w:space="0" w:color="auto"/>
                        <w:right w:val="none" w:sz="0" w:space="0" w:color="auto"/>
                      </w:divBdr>
                    </w:div>
                    <w:div w:id="4325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6726">
          <w:marLeft w:val="0"/>
          <w:marRight w:val="0"/>
          <w:marTop w:val="450"/>
          <w:marBottom w:val="0"/>
          <w:divBdr>
            <w:top w:val="none" w:sz="0" w:space="0" w:color="auto"/>
            <w:left w:val="none" w:sz="0" w:space="0" w:color="auto"/>
            <w:bottom w:val="none" w:sz="0" w:space="0" w:color="auto"/>
            <w:right w:val="none" w:sz="0" w:space="0" w:color="auto"/>
          </w:divBdr>
          <w:divsChild>
            <w:div w:id="1041857838">
              <w:marLeft w:val="0"/>
              <w:marRight w:val="0"/>
              <w:marTop w:val="0"/>
              <w:marBottom w:val="0"/>
              <w:divBdr>
                <w:top w:val="none" w:sz="0" w:space="0" w:color="auto"/>
                <w:left w:val="none" w:sz="0" w:space="0" w:color="auto"/>
                <w:bottom w:val="none" w:sz="0" w:space="0" w:color="auto"/>
                <w:right w:val="none" w:sz="0" w:space="0" w:color="auto"/>
              </w:divBdr>
              <w:divsChild>
                <w:div w:id="1661958928">
                  <w:marLeft w:val="0"/>
                  <w:marRight w:val="0"/>
                  <w:marTop w:val="0"/>
                  <w:marBottom w:val="0"/>
                  <w:divBdr>
                    <w:top w:val="none" w:sz="0" w:space="0" w:color="auto"/>
                    <w:left w:val="none" w:sz="0" w:space="0" w:color="auto"/>
                    <w:bottom w:val="none" w:sz="0" w:space="0" w:color="auto"/>
                    <w:right w:val="none" w:sz="0" w:space="0" w:color="auto"/>
                  </w:divBdr>
                  <w:divsChild>
                    <w:div w:id="1691949719">
                      <w:marLeft w:val="0"/>
                      <w:marRight w:val="0"/>
                      <w:marTop w:val="0"/>
                      <w:marBottom w:val="0"/>
                      <w:divBdr>
                        <w:top w:val="none" w:sz="0" w:space="0" w:color="auto"/>
                        <w:left w:val="none" w:sz="0" w:space="0" w:color="auto"/>
                        <w:bottom w:val="none" w:sz="0" w:space="0" w:color="auto"/>
                        <w:right w:val="none" w:sz="0" w:space="0" w:color="auto"/>
                      </w:divBdr>
                    </w:div>
                    <w:div w:id="7156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6416">
          <w:marLeft w:val="0"/>
          <w:marRight w:val="0"/>
          <w:marTop w:val="0"/>
          <w:marBottom w:val="0"/>
          <w:divBdr>
            <w:top w:val="none" w:sz="0" w:space="0" w:color="auto"/>
            <w:left w:val="none" w:sz="0" w:space="0" w:color="auto"/>
            <w:bottom w:val="none" w:sz="0" w:space="0" w:color="auto"/>
            <w:right w:val="none" w:sz="0" w:space="0" w:color="auto"/>
          </w:divBdr>
        </w:div>
      </w:divsChild>
    </w:div>
    <w:div w:id="1041708084">
      <w:bodyDiv w:val="1"/>
      <w:marLeft w:val="0"/>
      <w:marRight w:val="0"/>
      <w:marTop w:val="0"/>
      <w:marBottom w:val="0"/>
      <w:divBdr>
        <w:top w:val="none" w:sz="0" w:space="0" w:color="auto"/>
        <w:left w:val="none" w:sz="0" w:space="0" w:color="auto"/>
        <w:bottom w:val="none" w:sz="0" w:space="0" w:color="auto"/>
        <w:right w:val="none" w:sz="0" w:space="0" w:color="auto"/>
      </w:divBdr>
    </w:div>
    <w:div w:id="1047221914">
      <w:bodyDiv w:val="1"/>
      <w:marLeft w:val="0"/>
      <w:marRight w:val="0"/>
      <w:marTop w:val="0"/>
      <w:marBottom w:val="0"/>
      <w:divBdr>
        <w:top w:val="none" w:sz="0" w:space="0" w:color="auto"/>
        <w:left w:val="none" w:sz="0" w:space="0" w:color="auto"/>
        <w:bottom w:val="none" w:sz="0" w:space="0" w:color="auto"/>
        <w:right w:val="none" w:sz="0" w:space="0" w:color="auto"/>
      </w:divBdr>
    </w:div>
    <w:div w:id="1052463704">
      <w:bodyDiv w:val="1"/>
      <w:marLeft w:val="0"/>
      <w:marRight w:val="0"/>
      <w:marTop w:val="0"/>
      <w:marBottom w:val="0"/>
      <w:divBdr>
        <w:top w:val="none" w:sz="0" w:space="0" w:color="auto"/>
        <w:left w:val="none" w:sz="0" w:space="0" w:color="auto"/>
        <w:bottom w:val="none" w:sz="0" w:space="0" w:color="auto"/>
        <w:right w:val="none" w:sz="0" w:space="0" w:color="auto"/>
      </w:divBdr>
    </w:div>
    <w:div w:id="1055936435">
      <w:bodyDiv w:val="1"/>
      <w:marLeft w:val="0"/>
      <w:marRight w:val="0"/>
      <w:marTop w:val="0"/>
      <w:marBottom w:val="0"/>
      <w:divBdr>
        <w:top w:val="none" w:sz="0" w:space="0" w:color="auto"/>
        <w:left w:val="none" w:sz="0" w:space="0" w:color="auto"/>
        <w:bottom w:val="none" w:sz="0" w:space="0" w:color="auto"/>
        <w:right w:val="none" w:sz="0" w:space="0" w:color="auto"/>
      </w:divBdr>
    </w:div>
    <w:div w:id="1101996498">
      <w:bodyDiv w:val="1"/>
      <w:marLeft w:val="0"/>
      <w:marRight w:val="0"/>
      <w:marTop w:val="0"/>
      <w:marBottom w:val="0"/>
      <w:divBdr>
        <w:top w:val="none" w:sz="0" w:space="0" w:color="auto"/>
        <w:left w:val="none" w:sz="0" w:space="0" w:color="auto"/>
        <w:bottom w:val="none" w:sz="0" w:space="0" w:color="auto"/>
        <w:right w:val="none" w:sz="0" w:space="0" w:color="auto"/>
      </w:divBdr>
    </w:div>
    <w:div w:id="1126586959">
      <w:bodyDiv w:val="1"/>
      <w:marLeft w:val="0"/>
      <w:marRight w:val="0"/>
      <w:marTop w:val="0"/>
      <w:marBottom w:val="0"/>
      <w:divBdr>
        <w:top w:val="none" w:sz="0" w:space="0" w:color="auto"/>
        <w:left w:val="none" w:sz="0" w:space="0" w:color="auto"/>
        <w:bottom w:val="none" w:sz="0" w:space="0" w:color="auto"/>
        <w:right w:val="none" w:sz="0" w:space="0" w:color="auto"/>
      </w:divBdr>
      <w:divsChild>
        <w:div w:id="2131778076">
          <w:marLeft w:val="0"/>
          <w:marRight w:val="0"/>
          <w:marTop w:val="0"/>
          <w:marBottom w:val="0"/>
          <w:divBdr>
            <w:top w:val="none" w:sz="0" w:space="0" w:color="auto"/>
            <w:left w:val="none" w:sz="0" w:space="0" w:color="auto"/>
            <w:bottom w:val="none" w:sz="0" w:space="0" w:color="auto"/>
            <w:right w:val="none" w:sz="0" w:space="0" w:color="auto"/>
          </w:divBdr>
          <w:divsChild>
            <w:div w:id="904409568">
              <w:marLeft w:val="0"/>
              <w:marRight w:val="0"/>
              <w:marTop w:val="0"/>
              <w:marBottom w:val="0"/>
              <w:divBdr>
                <w:top w:val="none" w:sz="0" w:space="0" w:color="auto"/>
                <w:left w:val="none" w:sz="0" w:space="0" w:color="auto"/>
                <w:bottom w:val="none" w:sz="0" w:space="0" w:color="auto"/>
                <w:right w:val="none" w:sz="0" w:space="0" w:color="auto"/>
              </w:divBdr>
              <w:divsChild>
                <w:div w:id="1489982201">
                  <w:marLeft w:val="0"/>
                  <w:marRight w:val="0"/>
                  <w:marTop w:val="0"/>
                  <w:marBottom w:val="0"/>
                  <w:divBdr>
                    <w:top w:val="none" w:sz="0" w:space="0" w:color="auto"/>
                    <w:left w:val="none" w:sz="0" w:space="0" w:color="auto"/>
                    <w:bottom w:val="none" w:sz="0" w:space="0" w:color="auto"/>
                    <w:right w:val="none" w:sz="0" w:space="0" w:color="auto"/>
                  </w:divBdr>
                  <w:divsChild>
                    <w:div w:id="2536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7295">
          <w:marLeft w:val="0"/>
          <w:marRight w:val="0"/>
          <w:marTop w:val="450"/>
          <w:marBottom w:val="0"/>
          <w:divBdr>
            <w:top w:val="none" w:sz="0" w:space="0" w:color="auto"/>
            <w:left w:val="none" w:sz="0" w:space="0" w:color="auto"/>
            <w:bottom w:val="none" w:sz="0" w:space="0" w:color="auto"/>
            <w:right w:val="none" w:sz="0" w:space="0" w:color="auto"/>
          </w:divBdr>
          <w:divsChild>
            <w:div w:id="1765690420">
              <w:marLeft w:val="0"/>
              <w:marRight w:val="0"/>
              <w:marTop w:val="0"/>
              <w:marBottom w:val="0"/>
              <w:divBdr>
                <w:top w:val="none" w:sz="0" w:space="0" w:color="auto"/>
                <w:left w:val="none" w:sz="0" w:space="0" w:color="auto"/>
                <w:bottom w:val="none" w:sz="0" w:space="0" w:color="auto"/>
                <w:right w:val="none" w:sz="0" w:space="0" w:color="auto"/>
              </w:divBdr>
              <w:divsChild>
                <w:div w:id="581185248">
                  <w:marLeft w:val="0"/>
                  <w:marRight w:val="0"/>
                  <w:marTop w:val="0"/>
                  <w:marBottom w:val="0"/>
                  <w:divBdr>
                    <w:top w:val="none" w:sz="0" w:space="0" w:color="auto"/>
                    <w:left w:val="none" w:sz="0" w:space="0" w:color="auto"/>
                    <w:bottom w:val="none" w:sz="0" w:space="0" w:color="auto"/>
                    <w:right w:val="none" w:sz="0" w:space="0" w:color="auto"/>
                  </w:divBdr>
                  <w:divsChild>
                    <w:div w:id="1547378312">
                      <w:marLeft w:val="0"/>
                      <w:marRight w:val="0"/>
                      <w:marTop w:val="0"/>
                      <w:marBottom w:val="0"/>
                      <w:divBdr>
                        <w:top w:val="none" w:sz="0" w:space="0" w:color="auto"/>
                        <w:left w:val="none" w:sz="0" w:space="0" w:color="auto"/>
                        <w:bottom w:val="none" w:sz="0" w:space="0" w:color="auto"/>
                        <w:right w:val="none" w:sz="0" w:space="0" w:color="auto"/>
                      </w:divBdr>
                      <w:divsChild>
                        <w:div w:id="428430805">
                          <w:marLeft w:val="0"/>
                          <w:marRight w:val="0"/>
                          <w:marTop w:val="0"/>
                          <w:marBottom w:val="0"/>
                          <w:divBdr>
                            <w:top w:val="none" w:sz="0" w:space="0" w:color="auto"/>
                            <w:left w:val="none" w:sz="0" w:space="0" w:color="auto"/>
                            <w:bottom w:val="none" w:sz="0" w:space="0" w:color="auto"/>
                            <w:right w:val="none" w:sz="0" w:space="0" w:color="auto"/>
                          </w:divBdr>
                        </w:div>
                      </w:divsChild>
                    </w:div>
                    <w:div w:id="14329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68267">
          <w:marLeft w:val="0"/>
          <w:marRight w:val="0"/>
          <w:marTop w:val="0"/>
          <w:marBottom w:val="0"/>
          <w:divBdr>
            <w:top w:val="none" w:sz="0" w:space="0" w:color="auto"/>
            <w:left w:val="none" w:sz="0" w:space="0" w:color="auto"/>
            <w:bottom w:val="none" w:sz="0" w:space="0" w:color="auto"/>
            <w:right w:val="none" w:sz="0" w:space="0" w:color="auto"/>
          </w:divBdr>
        </w:div>
        <w:div w:id="1354378338">
          <w:marLeft w:val="0"/>
          <w:marRight w:val="0"/>
          <w:marTop w:val="0"/>
          <w:marBottom w:val="0"/>
          <w:divBdr>
            <w:top w:val="none" w:sz="0" w:space="0" w:color="auto"/>
            <w:left w:val="none" w:sz="0" w:space="0" w:color="auto"/>
            <w:bottom w:val="none" w:sz="0" w:space="0" w:color="auto"/>
            <w:right w:val="none" w:sz="0" w:space="0" w:color="auto"/>
          </w:divBdr>
          <w:divsChild>
            <w:div w:id="1998416061">
              <w:marLeft w:val="0"/>
              <w:marRight w:val="0"/>
              <w:marTop w:val="0"/>
              <w:marBottom w:val="0"/>
              <w:divBdr>
                <w:top w:val="none" w:sz="0" w:space="0" w:color="auto"/>
                <w:left w:val="none" w:sz="0" w:space="0" w:color="auto"/>
                <w:bottom w:val="none" w:sz="0" w:space="0" w:color="auto"/>
                <w:right w:val="none" w:sz="0" w:space="0" w:color="auto"/>
              </w:divBdr>
              <w:divsChild>
                <w:div w:id="78330396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1279414">
          <w:marLeft w:val="0"/>
          <w:marRight w:val="0"/>
          <w:marTop w:val="0"/>
          <w:marBottom w:val="0"/>
          <w:divBdr>
            <w:top w:val="none" w:sz="0" w:space="0" w:color="auto"/>
            <w:left w:val="none" w:sz="0" w:space="0" w:color="auto"/>
            <w:bottom w:val="none" w:sz="0" w:space="0" w:color="auto"/>
            <w:right w:val="none" w:sz="0" w:space="0" w:color="auto"/>
          </w:divBdr>
          <w:divsChild>
            <w:div w:id="1321886161">
              <w:marLeft w:val="0"/>
              <w:marRight w:val="0"/>
              <w:marTop w:val="0"/>
              <w:marBottom w:val="0"/>
              <w:divBdr>
                <w:top w:val="none" w:sz="0" w:space="0" w:color="auto"/>
                <w:left w:val="none" w:sz="0" w:space="0" w:color="auto"/>
                <w:bottom w:val="none" w:sz="0" w:space="0" w:color="auto"/>
                <w:right w:val="none" w:sz="0" w:space="0" w:color="auto"/>
              </w:divBdr>
              <w:divsChild>
                <w:div w:id="1460143550">
                  <w:marLeft w:val="0"/>
                  <w:marRight w:val="0"/>
                  <w:marTop w:val="0"/>
                  <w:marBottom w:val="0"/>
                  <w:divBdr>
                    <w:top w:val="none" w:sz="0" w:space="0" w:color="auto"/>
                    <w:left w:val="none" w:sz="0" w:space="0" w:color="auto"/>
                    <w:bottom w:val="none" w:sz="0" w:space="0" w:color="auto"/>
                    <w:right w:val="none" w:sz="0" w:space="0" w:color="auto"/>
                  </w:divBdr>
                  <w:divsChild>
                    <w:div w:id="934553528">
                      <w:marLeft w:val="0"/>
                      <w:marRight w:val="0"/>
                      <w:marTop w:val="0"/>
                      <w:marBottom w:val="0"/>
                      <w:divBdr>
                        <w:top w:val="none" w:sz="0" w:space="0" w:color="auto"/>
                        <w:left w:val="none" w:sz="0" w:space="0" w:color="auto"/>
                        <w:bottom w:val="none" w:sz="0" w:space="0" w:color="auto"/>
                        <w:right w:val="none" w:sz="0" w:space="0" w:color="auto"/>
                      </w:divBdr>
                    </w:div>
                    <w:div w:id="15908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8775">
          <w:marLeft w:val="0"/>
          <w:marRight w:val="0"/>
          <w:marTop w:val="0"/>
          <w:marBottom w:val="0"/>
          <w:divBdr>
            <w:top w:val="none" w:sz="0" w:space="0" w:color="auto"/>
            <w:left w:val="none" w:sz="0" w:space="0" w:color="auto"/>
            <w:bottom w:val="none" w:sz="0" w:space="0" w:color="auto"/>
            <w:right w:val="none" w:sz="0" w:space="0" w:color="auto"/>
          </w:divBdr>
          <w:divsChild>
            <w:div w:id="248925032">
              <w:marLeft w:val="0"/>
              <w:marRight w:val="0"/>
              <w:marTop w:val="0"/>
              <w:marBottom w:val="0"/>
              <w:divBdr>
                <w:top w:val="none" w:sz="0" w:space="0" w:color="auto"/>
                <w:left w:val="none" w:sz="0" w:space="0" w:color="auto"/>
                <w:bottom w:val="none" w:sz="0" w:space="0" w:color="auto"/>
                <w:right w:val="none" w:sz="0" w:space="0" w:color="auto"/>
              </w:divBdr>
              <w:divsChild>
                <w:div w:id="1610926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1224441">
          <w:marLeft w:val="0"/>
          <w:marRight w:val="0"/>
          <w:marTop w:val="0"/>
          <w:marBottom w:val="0"/>
          <w:divBdr>
            <w:top w:val="none" w:sz="0" w:space="0" w:color="auto"/>
            <w:left w:val="none" w:sz="0" w:space="0" w:color="auto"/>
            <w:bottom w:val="none" w:sz="0" w:space="0" w:color="auto"/>
            <w:right w:val="none" w:sz="0" w:space="0" w:color="auto"/>
          </w:divBdr>
          <w:divsChild>
            <w:div w:id="2000693531">
              <w:marLeft w:val="0"/>
              <w:marRight w:val="0"/>
              <w:marTop w:val="0"/>
              <w:marBottom w:val="0"/>
              <w:divBdr>
                <w:top w:val="none" w:sz="0" w:space="0" w:color="auto"/>
                <w:left w:val="none" w:sz="0" w:space="0" w:color="auto"/>
                <w:bottom w:val="none" w:sz="0" w:space="0" w:color="auto"/>
                <w:right w:val="none" w:sz="0" w:space="0" w:color="auto"/>
              </w:divBdr>
              <w:divsChild>
                <w:div w:id="158616461">
                  <w:marLeft w:val="0"/>
                  <w:marRight w:val="0"/>
                  <w:marTop w:val="0"/>
                  <w:marBottom w:val="0"/>
                  <w:divBdr>
                    <w:top w:val="none" w:sz="0" w:space="0" w:color="auto"/>
                    <w:left w:val="none" w:sz="0" w:space="0" w:color="auto"/>
                    <w:bottom w:val="none" w:sz="0" w:space="0" w:color="auto"/>
                    <w:right w:val="none" w:sz="0" w:space="0" w:color="auto"/>
                  </w:divBdr>
                  <w:divsChild>
                    <w:div w:id="1728458103">
                      <w:marLeft w:val="0"/>
                      <w:marRight w:val="0"/>
                      <w:marTop w:val="0"/>
                      <w:marBottom w:val="0"/>
                      <w:divBdr>
                        <w:top w:val="none" w:sz="0" w:space="0" w:color="auto"/>
                        <w:left w:val="none" w:sz="0" w:space="0" w:color="auto"/>
                        <w:bottom w:val="none" w:sz="0" w:space="0" w:color="auto"/>
                        <w:right w:val="none" w:sz="0" w:space="0" w:color="auto"/>
                      </w:divBdr>
                    </w:div>
                    <w:div w:id="10445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69961">
          <w:marLeft w:val="0"/>
          <w:marRight w:val="0"/>
          <w:marTop w:val="0"/>
          <w:marBottom w:val="0"/>
          <w:divBdr>
            <w:top w:val="none" w:sz="0" w:space="0" w:color="auto"/>
            <w:left w:val="none" w:sz="0" w:space="0" w:color="auto"/>
            <w:bottom w:val="none" w:sz="0" w:space="0" w:color="auto"/>
            <w:right w:val="none" w:sz="0" w:space="0" w:color="auto"/>
          </w:divBdr>
          <w:divsChild>
            <w:div w:id="1590432781">
              <w:marLeft w:val="0"/>
              <w:marRight w:val="0"/>
              <w:marTop w:val="0"/>
              <w:marBottom w:val="0"/>
              <w:divBdr>
                <w:top w:val="none" w:sz="0" w:space="0" w:color="auto"/>
                <w:left w:val="none" w:sz="0" w:space="0" w:color="auto"/>
                <w:bottom w:val="none" w:sz="0" w:space="0" w:color="auto"/>
                <w:right w:val="none" w:sz="0" w:space="0" w:color="auto"/>
              </w:divBdr>
              <w:divsChild>
                <w:div w:id="4486720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4564201">
          <w:marLeft w:val="0"/>
          <w:marRight w:val="0"/>
          <w:marTop w:val="0"/>
          <w:marBottom w:val="0"/>
          <w:divBdr>
            <w:top w:val="none" w:sz="0" w:space="0" w:color="auto"/>
            <w:left w:val="none" w:sz="0" w:space="0" w:color="auto"/>
            <w:bottom w:val="none" w:sz="0" w:space="0" w:color="auto"/>
            <w:right w:val="none" w:sz="0" w:space="0" w:color="auto"/>
          </w:divBdr>
          <w:divsChild>
            <w:div w:id="1925726213">
              <w:marLeft w:val="0"/>
              <w:marRight w:val="0"/>
              <w:marTop w:val="0"/>
              <w:marBottom w:val="0"/>
              <w:divBdr>
                <w:top w:val="none" w:sz="0" w:space="0" w:color="auto"/>
                <w:left w:val="none" w:sz="0" w:space="0" w:color="auto"/>
                <w:bottom w:val="none" w:sz="0" w:space="0" w:color="auto"/>
                <w:right w:val="none" w:sz="0" w:space="0" w:color="auto"/>
              </w:divBdr>
              <w:divsChild>
                <w:div w:id="649137389">
                  <w:marLeft w:val="0"/>
                  <w:marRight w:val="0"/>
                  <w:marTop w:val="0"/>
                  <w:marBottom w:val="0"/>
                  <w:divBdr>
                    <w:top w:val="none" w:sz="0" w:space="0" w:color="auto"/>
                    <w:left w:val="none" w:sz="0" w:space="0" w:color="auto"/>
                    <w:bottom w:val="none" w:sz="0" w:space="0" w:color="auto"/>
                    <w:right w:val="none" w:sz="0" w:space="0" w:color="auto"/>
                  </w:divBdr>
                  <w:divsChild>
                    <w:div w:id="15549783">
                      <w:marLeft w:val="0"/>
                      <w:marRight w:val="0"/>
                      <w:marTop w:val="0"/>
                      <w:marBottom w:val="0"/>
                      <w:divBdr>
                        <w:top w:val="none" w:sz="0" w:space="0" w:color="auto"/>
                        <w:left w:val="none" w:sz="0" w:space="0" w:color="auto"/>
                        <w:bottom w:val="none" w:sz="0" w:space="0" w:color="auto"/>
                        <w:right w:val="none" w:sz="0" w:space="0" w:color="auto"/>
                      </w:divBdr>
                    </w:div>
                    <w:div w:id="7505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6444">
          <w:marLeft w:val="0"/>
          <w:marRight w:val="0"/>
          <w:marTop w:val="0"/>
          <w:marBottom w:val="0"/>
          <w:divBdr>
            <w:top w:val="none" w:sz="0" w:space="0" w:color="auto"/>
            <w:left w:val="none" w:sz="0" w:space="0" w:color="auto"/>
            <w:bottom w:val="none" w:sz="0" w:space="0" w:color="auto"/>
            <w:right w:val="none" w:sz="0" w:space="0" w:color="auto"/>
          </w:divBdr>
          <w:divsChild>
            <w:div w:id="827984060">
              <w:marLeft w:val="0"/>
              <w:marRight w:val="0"/>
              <w:marTop w:val="0"/>
              <w:marBottom w:val="0"/>
              <w:divBdr>
                <w:top w:val="none" w:sz="0" w:space="0" w:color="auto"/>
                <w:left w:val="none" w:sz="0" w:space="0" w:color="auto"/>
                <w:bottom w:val="none" w:sz="0" w:space="0" w:color="auto"/>
                <w:right w:val="none" w:sz="0" w:space="0" w:color="auto"/>
              </w:divBdr>
              <w:divsChild>
                <w:div w:id="7739424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37700039">
          <w:marLeft w:val="0"/>
          <w:marRight w:val="0"/>
          <w:marTop w:val="0"/>
          <w:marBottom w:val="0"/>
          <w:divBdr>
            <w:top w:val="none" w:sz="0" w:space="0" w:color="auto"/>
            <w:left w:val="none" w:sz="0" w:space="0" w:color="auto"/>
            <w:bottom w:val="none" w:sz="0" w:space="0" w:color="auto"/>
            <w:right w:val="none" w:sz="0" w:space="0" w:color="auto"/>
          </w:divBdr>
          <w:divsChild>
            <w:div w:id="831678704">
              <w:marLeft w:val="0"/>
              <w:marRight w:val="0"/>
              <w:marTop w:val="0"/>
              <w:marBottom w:val="0"/>
              <w:divBdr>
                <w:top w:val="none" w:sz="0" w:space="0" w:color="auto"/>
                <w:left w:val="none" w:sz="0" w:space="0" w:color="auto"/>
                <w:bottom w:val="none" w:sz="0" w:space="0" w:color="auto"/>
                <w:right w:val="none" w:sz="0" w:space="0" w:color="auto"/>
              </w:divBdr>
            </w:div>
          </w:divsChild>
        </w:div>
        <w:div w:id="1850291870">
          <w:marLeft w:val="0"/>
          <w:marRight w:val="0"/>
          <w:marTop w:val="0"/>
          <w:marBottom w:val="0"/>
          <w:divBdr>
            <w:top w:val="none" w:sz="0" w:space="0" w:color="auto"/>
            <w:left w:val="none" w:sz="0" w:space="0" w:color="auto"/>
            <w:bottom w:val="none" w:sz="0" w:space="0" w:color="auto"/>
            <w:right w:val="none" w:sz="0" w:space="0" w:color="auto"/>
          </w:divBdr>
          <w:divsChild>
            <w:div w:id="398478700">
              <w:marLeft w:val="0"/>
              <w:marRight w:val="0"/>
              <w:marTop w:val="0"/>
              <w:marBottom w:val="0"/>
              <w:divBdr>
                <w:top w:val="none" w:sz="0" w:space="0" w:color="auto"/>
                <w:left w:val="none" w:sz="0" w:space="0" w:color="auto"/>
                <w:bottom w:val="none" w:sz="0" w:space="0" w:color="auto"/>
                <w:right w:val="none" w:sz="0" w:space="0" w:color="auto"/>
              </w:divBdr>
            </w:div>
            <w:div w:id="930353738">
              <w:marLeft w:val="0"/>
              <w:marRight w:val="0"/>
              <w:marTop w:val="0"/>
              <w:marBottom w:val="0"/>
              <w:divBdr>
                <w:top w:val="none" w:sz="0" w:space="0" w:color="auto"/>
                <w:left w:val="none" w:sz="0" w:space="0" w:color="auto"/>
                <w:bottom w:val="none" w:sz="0" w:space="0" w:color="auto"/>
                <w:right w:val="none" w:sz="0" w:space="0" w:color="auto"/>
              </w:divBdr>
            </w:div>
            <w:div w:id="750353723">
              <w:marLeft w:val="0"/>
              <w:marRight w:val="0"/>
              <w:marTop w:val="0"/>
              <w:marBottom w:val="0"/>
              <w:divBdr>
                <w:top w:val="none" w:sz="0" w:space="0" w:color="auto"/>
                <w:left w:val="none" w:sz="0" w:space="0" w:color="auto"/>
                <w:bottom w:val="none" w:sz="0" w:space="0" w:color="auto"/>
                <w:right w:val="none" w:sz="0" w:space="0" w:color="auto"/>
              </w:divBdr>
            </w:div>
          </w:divsChild>
        </w:div>
        <w:div w:id="1484807510">
          <w:marLeft w:val="0"/>
          <w:marRight w:val="0"/>
          <w:marTop w:val="0"/>
          <w:marBottom w:val="0"/>
          <w:divBdr>
            <w:top w:val="none" w:sz="0" w:space="0" w:color="auto"/>
            <w:left w:val="none" w:sz="0" w:space="0" w:color="auto"/>
            <w:bottom w:val="none" w:sz="0" w:space="0" w:color="auto"/>
            <w:right w:val="none" w:sz="0" w:space="0" w:color="auto"/>
          </w:divBdr>
        </w:div>
      </w:divsChild>
    </w:div>
    <w:div w:id="1135176398">
      <w:bodyDiv w:val="1"/>
      <w:marLeft w:val="0"/>
      <w:marRight w:val="0"/>
      <w:marTop w:val="0"/>
      <w:marBottom w:val="0"/>
      <w:divBdr>
        <w:top w:val="none" w:sz="0" w:space="0" w:color="auto"/>
        <w:left w:val="none" w:sz="0" w:space="0" w:color="auto"/>
        <w:bottom w:val="none" w:sz="0" w:space="0" w:color="auto"/>
        <w:right w:val="none" w:sz="0" w:space="0" w:color="auto"/>
      </w:divBdr>
    </w:div>
    <w:div w:id="1148091236">
      <w:bodyDiv w:val="1"/>
      <w:marLeft w:val="0"/>
      <w:marRight w:val="0"/>
      <w:marTop w:val="0"/>
      <w:marBottom w:val="0"/>
      <w:divBdr>
        <w:top w:val="none" w:sz="0" w:space="0" w:color="auto"/>
        <w:left w:val="none" w:sz="0" w:space="0" w:color="auto"/>
        <w:bottom w:val="none" w:sz="0" w:space="0" w:color="auto"/>
        <w:right w:val="none" w:sz="0" w:space="0" w:color="auto"/>
      </w:divBdr>
      <w:divsChild>
        <w:div w:id="2025934866">
          <w:marLeft w:val="0"/>
          <w:marRight w:val="0"/>
          <w:marTop w:val="0"/>
          <w:marBottom w:val="0"/>
          <w:divBdr>
            <w:top w:val="none" w:sz="0" w:space="0" w:color="auto"/>
            <w:left w:val="none" w:sz="0" w:space="0" w:color="auto"/>
            <w:bottom w:val="none" w:sz="0" w:space="0" w:color="auto"/>
            <w:right w:val="none" w:sz="0" w:space="0" w:color="auto"/>
          </w:divBdr>
          <w:divsChild>
            <w:div w:id="828402762">
              <w:marLeft w:val="0"/>
              <w:marRight w:val="0"/>
              <w:marTop w:val="0"/>
              <w:marBottom w:val="0"/>
              <w:divBdr>
                <w:top w:val="none" w:sz="0" w:space="0" w:color="auto"/>
                <w:left w:val="none" w:sz="0" w:space="0" w:color="auto"/>
                <w:bottom w:val="none" w:sz="0" w:space="0" w:color="auto"/>
                <w:right w:val="none" w:sz="0" w:space="0" w:color="auto"/>
              </w:divBdr>
              <w:divsChild>
                <w:div w:id="956982550">
                  <w:marLeft w:val="0"/>
                  <w:marRight w:val="0"/>
                  <w:marTop w:val="0"/>
                  <w:marBottom w:val="0"/>
                  <w:divBdr>
                    <w:top w:val="none" w:sz="0" w:space="0" w:color="auto"/>
                    <w:left w:val="none" w:sz="0" w:space="0" w:color="auto"/>
                    <w:bottom w:val="none" w:sz="0" w:space="0" w:color="auto"/>
                    <w:right w:val="none" w:sz="0" w:space="0" w:color="auto"/>
                  </w:divBdr>
                  <w:divsChild>
                    <w:div w:id="173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99612">
          <w:marLeft w:val="0"/>
          <w:marRight w:val="0"/>
          <w:marTop w:val="450"/>
          <w:marBottom w:val="0"/>
          <w:divBdr>
            <w:top w:val="none" w:sz="0" w:space="0" w:color="auto"/>
            <w:left w:val="none" w:sz="0" w:space="0" w:color="auto"/>
            <w:bottom w:val="none" w:sz="0" w:space="0" w:color="auto"/>
            <w:right w:val="none" w:sz="0" w:space="0" w:color="auto"/>
          </w:divBdr>
          <w:divsChild>
            <w:div w:id="392117520">
              <w:marLeft w:val="0"/>
              <w:marRight w:val="0"/>
              <w:marTop w:val="0"/>
              <w:marBottom w:val="0"/>
              <w:divBdr>
                <w:top w:val="none" w:sz="0" w:space="0" w:color="auto"/>
                <w:left w:val="none" w:sz="0" w:space="0" w:color="auto"/>
                <w:bottom w:val="none" w:sz="0" w:space="0" w:color="auto"/>
                <w:right w:val="none" w:sz="0" w:space="0" w:color="auto"/>
              </w:divBdr>
              <w:divsChild>
                <w:div w:id="1448936605">
                  <w:marLeft w:val="0"/>
                  <w:marRight w:val="0"/>
                  <w:marTop w:val="0"/>
                  <w:marBottom w:val="0"/>
                  <w:divBdr>
                    <w:top w:val="none" w:sz="0" w:space="0" w:color="auto"/>
                    <w:left w:val="none" w:sz="0" w:space="0" w:color="auto"/>
                    <w:bottom w:val="none" w:sz="0" w:space="0" w:color="auto"/>
                    <w:right w:val="none" w:sz="0" w:space="0" w:color="auto"/>
                  </w:divBdr>
                  <w:divsChild>
                    <w:div w:id="891111301">
                      <w:marLeft w:val="0"/>
                      <w:marRight w:val="0"/>
                      <w:marTop w:val="0"/>
                      <w:marBottom w:val="0"/>
                      <w:divBdr>
                        <w:top w:val="none" w:sz="0" w:space="0" w:color="auto"/>
                        <w:left w:val="none" w:sz="0" w:space="0" w:color="auto"/>
                        <w:bottom w:val="none" w:sz="0" w:space="0" w:color="auto"/>
                        <w:right w:val="none" w:sz="0" w:space="0" w:color="auto"/>
                      </w:divBdr>
                      <w:divsChild>
                        <w:div w:id="1831284921">
                          <w:marLeft w:val="0"/>
                          <w:marRight w:val="0"/>
                          <w:marTop w:val="0"/>
                          <w:marBottom w:val="0"/>
                          <w:divBdr>
                            <w:top w:val="none" w:sz="0" w:space="0" w:color="auto"/>
                            <w:left w:val="none" w:sz="0" w:space="0" w:color="auto"/>
                            <w:bottom w:val="none" w:sz="0" w:space="0" w:color="auto"/>
                            <w:right w:val="none" w:sz="0" w:space="0" w:color="auto"/>
                          </w:divBdr>
                        </w:div>
                      </w:divsChild>
                    </w:div>
                    <w:div w:id="13799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7913">
          <w:marLeft w:val="0"/>
          <w:marRight w:val="0"/>
          <w:marTop w:val="0"/>
          <w:marBottom w:val="0"/>
          <w:divBdr>
            <w:top w:val="none" w:sz="0" w:space="0" w:color="auto"/>
            <w:left w:val="none" w:sz="0" w:space="0" w:color="auto"/>
            <w:bottom w:val="none" w:sz="0" w:space="0" w:color="auto"/>
            <w:right w:val="none" w:sz="0" w:space="0" w:color="auto"/>
          </w:divBdr>
        </w:div>
        <w:div w:id="1451390865">
          <w:marLeft w:val="0"/>
          <w:marRight w:val="0"/>
          <w:marTop w:val="0"/>
          <w:marBottom w:val="0"/>
          <w:divBdr>
            <w:top w:val="none" w:sz="0" w:space="0" w:color="auto"/>
            <w:left w:val="none" w:sz="0" w:space="0" w:color="auto"/>
            <w:bottom w:val="none" w:sz="0" w:space="0" w:color="auto"/>
            <w:right w:val="none" w:sz="0" w:space="0" w:color="auto"/>
          </w:divBdr>
          <w:divsChild>
            <w:div w:id="529538422">
              <w:marLeft w:val="0"/>
              <w:marRight w:val="0"/>
              <w:marTop w:val="0"/>
              <w:marBottom w:val="0"/>
              <w:divBdr>
                <w:top w:val="none" w:sz="0" w:space="0" w:color="auto"/>
                <w:left w:val="none" w:sz="0" w:space="0" w:color="auto"/>
                <w:bottom w:val="none" w:sz="0" w:space="0" w:color="auto"/>
                <w:right w:val="none" w:sz="0" w:space="0" w:color="auto"/>
              </w:divBdr>
              <w:divsChild>
                <w:div w:id="17756359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84949017">
          <w:marLeft w:val="0"/>
          <w:marRight w:val="0"/>
          <w:marTop w:val="0"/>
          <w:marBottom w:val="0"/>
          <w:divBdr>
            <w:top w:val="none" w:sz="0" w:space="0" w:color="auto"/>
            <w:left w:val="none" w:sz="0" w:space="0" w:color="auto"/>
            <w:bottom w:val="none" w:sz="0" w:space="0" w:color="auto"/>
            <w:right w:val="none" w:sz="0" w:space="0" w:color="auto"/>
          </w:divBdr>
          <w:divsChild>
            <w:div w:id="425923701">
              <w:marLeft w:val="0"/>
              <w:marRight w:val="0"/>
              <w:marTop w:val="0"/>
              <w:marBottom w:val="0"/>
              <w:divBdr>
                <w:top w:val="none" w:sz="0" w:space="0" w:color="auto"/>
                <w:left w:val="none" w:sz="0" w:space="0" w:color="auto"/>
                <w:bottom w:val="none" w:sz="0" w:space="0" w:color="auto"/>
                <w:right w:val="none" w:sz="0" w:space="0" w:color="auto"/>
              </w:divBdr>
              <w:divsChild>
                <w:div w:id="1228341742">
                  <w:marLeft w:val="0"/>
                  <w:marRight w:val="0"/>
                  <w:marTop w:val="0"/>
                  <w:marBottom w:val="0"/>
                  <w:divBdr>
                    <w:top w:val="none" w:sz="0" w:space="0" w:color="auto"/>
                    <w:left w:val="none" w:sz="0" w:space="0" w:color="auto"/>
                    <w:bottom w:val="none" w:sz="0" w:space="0" w:color="auto"/>
                    <w:right w:val="none" w:sz="0" w:space="0" w:color="auto"/>
                  </w:divBdr>
                  <w:divsChild>
                    <w:div w:id="496533276">
                      <w:marLeft w:val="0"/>
                      <w:marRight w:val="0"/>
                      <w:marTop w:val="0"/>
                      <w:marBottom w:val="0"/>
                      <w:divBdr>
                        <w:top w:val="none" w:sz="0" w:space="0" w:color="auto"/>
                        <w:left w:val="none" w:sz="0" w:space="0" w:color="auto"/>
                        <w:bottom w:val="none" w:sz="0" w:space="0" w:color="auto"/>
                        <w:right w:val="none" w:sz="0" w:space="0" w:color="auto"/>
                      </w:divBdr>
                    </w:div>
                    <w:div w:id="841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4553">
          <w:marLeft w:val="0"/>
          <w:marRight w:val="0"/>
          <w:marTop w:val="0"/>
          <w:marBottom w:val="0"/>
          <w:divBdr>
            <w:top w:val="none" w:sz="0" w:space="0" w:color="auto"/>
            <w:left w:val="none" w:sz="0" w:space="0" w:color="auto"/>
            <w:bottom w:val="none" w:sz="0" w:space="0" w:color="auto"/>
            <w:right w:val="none" w:sz="0" w:space="0" w:color="auto"/>
          </w:divBdr>
          <w:divsChild>
            <w:div w:id="553274286">
              <w:marLeft w:val="0"/>
              <w:marRight w:val="0"/>
              <w:marTop w:val="0"/>
              <w:marBottom w:val="0"/>
              <w:divBdr>
                <w:top w:val="none" w:sz="0" w:space="0" w:color="auto"/>
                <w:left w:val="none" w:sz="0" w:space="0" w:color="auto"/>
                <w:bottom w:val="none" w:sz="0" w:space="0" w:color="auto"/>
                <w:right w:val="none" w:sz="0" w:space="0" w:color="auto"/>
              </w:divBdr>
              <w:divsChild>
                <w:div w:id="15574723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95201741">
          <w:marLeft w:val="0"/>
          <w:marRight w:val="0"/>
          <w:marTop w:val="0"/>
          <w:marBottom w:val="0"/>
          <w:divBdr>
            <w:top w:val="none" w:sz="0" w:space="0" w:color="auto"/>
            <w:left w:val="none" w:sz="0" w:space="0" w:color="auto"/>
            <w:bottom w:val="none" w:sz="0" w:space="0" w:color="auto"/>
            <w:right w:val="none" w:sz="0" w:space="0" w:color="auto"/>
          </w:divBdr>
          <w:divsChild>
            <w:div w:id="587353054">
              <w:marLeft w:val="0"/>
              <w:marRight w:val="0"/>
              <w:marTop w:val="0"/>
              <w:marBottom w:val="0"/>
              <w:divBdr>
                <w:top w:val="none" w:sz="0" w:space="0" w:color="auto"/>
                <w:left w:val="none" w:sz="0" w:space="0" w:color="auto"/>
                <w:bottom w:val="none" w:sz="0" w:space="0" w:color="auto"/>
                <w:right w:val="none" w:sz="0" w:space="0" w:color="auto"/>
              </w:divBdr>
              <w:divsChild>
                <w:div w:id="610818572">
                  <w:marLeft w:val="0"/>
                  <w:marRight w:val="0"/>
                  <w:marTop w:val="0"/>
                  <w:marBottom w:val="0"/>
                  <w:divBdr>
                    <w:top w:val="none" w:sz="0" w:space="0" w:color="auto"/>
                    <w:left w:val="none" w:sz="0" w:space="0" w:color="auto"/>
                    <w:bottom w:val="none" w:sz="0" w:space="0" w:color="auto"/>
                    <w:right w:val="none" w:sz="0" w:space="0" w:color="auto"/>
                  </w:divBdr>
                  <w:divsChild>
                    <w:div w:id="2020426267">
                      <w:marLeft w:val="0"/>
                      <w:marRight w:val="0"/>
                      <w:marTop w:val="0"/>
                      <w:marBottom w:val="0"/>
                      <w:divBdr>
                        <w:top w:val="none" w:sz="0" w:space="0" w:color="auto"/>
                        <w:left w:val="none" w:sz="0" w:space="0" w:color="auto"/>
                        <w:bottom w:val="none" w:sz="0" w:space="0" w:color="auto"/>
                        <w:right w:val="none" w:sz="0" w:space="0" w:color="auto"/>
                      </w:divBdr>
                    </w:div>
                    <w:div w:id="7454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93854">
          <w:marLeft w:val="0"/>
          <w:marRight w:val="0"/>
          <w:marTop w:val="0"/>
          <w:marBottom w:val="0"/>
          <w:divBdr>
            <w:top w:val="none" w:sz="0" w:space="0" w:color="auto"/>
            <w:left w:val="none" w:sz="0" w:space="0" w:color="auto"/>
            <w:bottom w:val="none" w:sz="0" w:space="0" w:color="auto"/>
            <w:right w:val="none" w:sz="0" w:space="0" w:color="auto"/>
          </w:divBdr>
          <w:divsChild>
            <w:div w:id="401831578">
              <w:marLeft w:val="0"/>
              <w:marRight w:val="0"/>
              <w:marTop w:val="0"/>
              <w:marBottom w:val="0"/>
              <w:divBdr>
                <w:top w:val="none" w:sz="0" w:space="0" w:color="auto"/>
                <w:left w:val="none" w:sz="0" w:space="0" w:color="auto"/>
                <w:bottom w:val="none" w:sz="0" w:space="0" w:color="auto"/>
                <w:right w:val="none" w:sz="0" w:space="0" w:color="auto"/>
              </w:divBdr>
              <w:divsChild>
                <w:div w:id="62071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5983757">
          <w:marLeft w:val="0"/>
          <w:marRight w:val="0"/>
          <w:marTop w:val="0"/>
          <w:marBottom w:val="0"/>
          <w:divBdr>
            <w:top w:val="none" w:sz="0" w:space="0" w:color="auto"/>
            <w:left w:val="none" w:sz="0" w:space="0" w:color="auto"/>
            <w:bottom w:val="none" w:sz="0" w:space="0" w:color="auto"/>
            <w:right w:val="none" w:sz="0" w:space="0" w:color="auto"/>
          </w:divBdr>
          <w:divsChild>
            <w:div w:id="26372297">
              <w:marLeft w:val="0"/>
              <w:marRight w:val="0"/>
              <w:marTop w:val="0"/>
              <w:marBottom w:val="0"/>
              <w:divBdr>
                <w:top w:val="none" w:sz="0" w:space="0" w:color="auto"/>
                <w:left w:val="none" w:sz="0" w:space="0" w:color="auto"/>
                <w:bottom w:val="none" w:sz="0" w:space="0" w:color="auto"/>
                <w:right w:val="none" w:sz="0" w:space="0" w:color="auto"/>
              </w:divBdr>
              <w:divsChild>
                <w:div w:id="1220558776">
                  <w:marLeft w:val="0"/>
                  <w:marRight w:val="0"/>
                  <w:marTop w:val="0"/>
                  <w:marBottom w:val="0"/>
                  <w:divBdr>
                    <w:top w:val="none" w:sz="0" w:space="0" w:color="auto"/>
                    <w:left w:val="none" w:sz="0" w:space="0" w:color="auto"/>
                    <w:bottom w:val="none" w:sz="0" w:space="0" w:color="auto"/>
                    <w:right w:val="none" w:sz="0" w:space="0" w:color="auto"/>
                  </w:divBdr>
                  <w:divsChild>
                    <w:div w:id="1270546884">
                      <w:marLeft w:val="0"/>
                      <w:marRight w:val="0"/>
                      <w:marTop w:val="0"/>
                      <w:marBottom w:val="0"/>
                      <w:divBdr>
                        <w:top w:val="none" w:sz="0" w:space="0" w:color="auto"/>
                        <w:left w:val="none" w:sz="0" w:space="0" w:color="auto"/>
                        <w:bottom w:val="none" w:sz="0" w:space="0" w:color="auto"/>
                        <w:right w:val="none" w:sz="0" w:space="0" w:color="auto"/>
                      </w:divBdr>
                    </w:div>
                    <w:div w:id="8476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9413">
          <w:marLeft w:val="0"/>
          <w:marRight w:val="0"/>
          <w:marTop w:val="0"/>
          <w:marBottom w:val="0"/>
          <w:divBdr>
            <w:top w:val="none" w:sz="0" w:space="0" w:color="auto"/>
            <w:left w:val="none" w:sz="0" w:space="0" w:color="auto"/>
            <w:bottom w:val="none" w:sz="0" w:space="0" w:color="auto"/>
            <w:right w:val="none" w:sz="0" w:space="0" w:color="auto"/>
          </w:divBdr>
          <w:divsChild>
            <w:div w:id="1594389187">
              <w:marLeft w:val="0"/>
              <w:marRight w:val="0"/>
              <w:marTop w:val="0"/>
              <w:marBottom w:val="0"/>
              <w:divBdr>
                <w:top w:val="none" w:sz="0" w:space="0" w:color="auto"/>
                <w:left w:val="none" w:sz="0" w:space="0" w:color="auto"/>
                <w:bottom w:val="none" w:sz="0" w:space="0" w:color="auto"/>
                <w:right w:val="none" w:sz="0" w:space="0" w:color="auto"/>
              </w:divBdr>
              <w:divsChild>
                <w:div w:id="12285388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35144175">
          <w:marLeft w:val="0"/>
          <w:marRight w:val="0"/>
          <w:marTop w:val="0"/>
          <w:marBottom w:val="0"/>
          <w:divBdr>
            <w:top w:val="none" w:sz="0" w:space="0" w:color="auto"/>
            <w:left w:val="none" w:sz="0" w:space="0" w:color="auto"/>
            <w:bottom w:val="none" w:sz="0" w:space="0" w:color="auto"/>
            <w:right w:val="none" w:sz="0" w:space="0" w:color="auto"/>
          </w:divBdr>
          <w:divsChild>
            <w:div w:id="1907301417">
              <w:marLeft w:val="0"/>
              <w:marRight w:val="0"/>
              <w:marTop w:val="0"/>
              <w:marBottom w:val="0"/>
              <w:divBdr>
                <w:top w:val="none" w:sz="0" w:space="0" w:color="auto"/>
                <w:left w:val="none" w:sz="0" w:space="0" w:color="auto"/>
                <w:bottom w:val="none" w:sz="0" w:space="0" w:color="auto"/>
                <w:right w:val="none" w:sz="0" w:space="0" w:color="auto"/>
              </w:divBdr>
            </w:div>
          </w:divsChild>
        </w:div>
        <w:div w:id="1155679082">
          <w:marLeft w:val="0"/>
          <w:marRight w:val="0"/>
          <w:marTop w:val="0"/>
          <w:marBottom w:val="0"/>
          <w:divBdr>
            <w:top w:val="none" w:sz="0" w:space="0" w:color="auto"/>
            <w:left w:val="none" w:sz="0" w:space="0" w:color="auto"/>
            <w:bottom w:val="none" w:sz="0" w:space="0" w:color="auto"/>
            <w:right w:val="none" w:sz="0" w:space="0" w:color="auto"/>
          </w:divBdr>
          <w:divsChild>
            <w:div w:id="1084301863">
              <w:marLeft w:val="0"/>
              <w:marRight w:val="0"/>
              <w:marTop w:val="0"/>
              <w:marBottom w:val="0"/>
              <w:divBdr>
                <w:top w:val="none" w:sz="0" w:space="0" w:color="auto"/>
                <w:left w:val="none" w:sz="0" w:space="0" w:color="auto"/>
                <w:bottom w:val="none" w:sz="0" w:space="0" w:color="auto"/>
                <w:right w:val="none" w:sz="0" w:space="0" w:color="auto"/>
              </w:divBdr>
            </w:div>
            <w:div w:id="1295328005">
              <w:marLeft w:val="0"/>
              <w:marRight w:val="0"/>
              <w:marTop w:val="0"/>
              <w:marBottom w:val="0"/>
              <w:divBdr>
                <w:top w:val="none" w:sz="0" w:space="0" w:color="auto"/>
                <w:left w:val="none" w:sz="0" w:space="0" w:color="auto"/>
                <w:bottom w:val="none" w:sz="0" w:space="0" w:color="auto"/>
                <w:right w:val="none" w:sz="0" w:space="0" w:color="auto"/>
              </w:divBdr>
            </w:div>
            <w:div w:id="430978547">
              <w:marLeft w:val="0"/>
              <w:marRight w:val="0"/>
              <w:marTop w:val="0"/>
              <w:marBottom w:val="0"/>
              <w:divBdr>
                <w:top w:val="none" w:sz="0" w:space="0" w:color="auto"/>
                <w:left w:val="none" w:sz="0" w:space="0" w:color="auto"/>
                <w:bottom w:val="none" w:sz="0" w:space="0" w:color="auto"/>
                <w:right w:val="none" w:sz="0" w:space="0" w:color="auto"/>
              </w:divBdr>
            </w:div>
          </w:divsChild>
        </w:div>
        <w:div w:id="1727218141">
          <w:marLeft w:val="0"/>
          <w:marRight w:val="0"/>
          <w:marTop w:val="0"/>
          <w:marBottom w:val="0"/>
          <w:divBdr>
            <w:top w:val="none" w:sz="0" w:space="0" w:color="auto"/>
            <w:left w:val="none" w:sz="0" w:space="0" w:color="auto"/>
            <w:bottom w:val="none" w:sz="0" w:space="0" w:color="auto"/>
            <w:right w:val="none" w:sz="0" w:space="0" w:color="auto"/>
          </w:divBdr>
        </w:div>
      </w:divsChild>
    </w:div>
    <w:div w:id="1153713853">
      <w:bodyDiv w:val="1"/>
      <w:marLeft w:val="0"/>
      <w:marRight w:val="0"/>
      <w:marTop w:val="0"/>
      <w:marBottom w:val="0"/>
      <w:divBdr>
        <w:top w:val="none" w:sz="0" w:space="0" w:color="auto"/>
        <w:left w:val="none" w:sz="0" w:space="0" w:color="auto"/>
        <w:bottom w:val="none" w:sz="0" w:space="0" w:color="auto"/>
        <w:right w:val="none" w:sz="0" w:space="0" w:color="auto"/>
      </w:divBdr>
    </w:div>
    <w:div w:id="1160578388">
      <w:bodyDiv w:val="1"/>
      <w:marLeft w:val="0"/>
      <w:marRight w:val="0"/>
      <w:marTop w:val="0"/>
      <w:marBottom w:val="0"/>
      <w:divBdr>
        <w:top w:val="none" w:sz="0" w:space="0" w:color="auto"/>
        <w:left w:val="none" w:sz="0" w:space="0" w:color="auto"/>
        <w:bottom w:val="none" w:sz="0" w:space="0" w:color="auto"/>
        <w:right w:val="none" w:sz="0" w:space="0" w:color="auto"/>
      </w:divBdr>
    </w:div>
    <w:div w:id="1189832571">
      <w:bodyDiv w:val="1"/>
      <w:marLeft w:val="0"/>
      <w:marRight w:val="0"/>
      <w:marTop w:val="0"/>
      <w:marBottom w:val="0"/>
      <w:divBdr>
        <w:top w:val="none" w:sz="0" w:space="0" w:color="auto"/>
        <w:left w:val="none" w:sz="0" w:space="0" w:color="auto"/>
        <w:bottom w:val="none" w:sz="0" w:space="0" w:color="auto"/>
        <w:right w:val="none" w:sz="0" w:space="0" w:color="auto"/>
      </w:divBdr>
    </w:div>
    <w:div w:id="1193766949">
      <w:bodyDiv w:val="1"/>
      <w:marLeft w:val="0"/>
      <w:marRight w:val="0"/>
      <w:marTop w:val="0"/>
      <w:marBottom w:val="0"/>
      <w:divBdr>
        <w:top w:val="none" w:sz="0" w:space="0" w:color="auto"/>
        <w:left w:val="none" w:sz="0" w:space="0" w:color="auto"/>
        <w:bottom w:val="none" w:sz="0" w:space="0" w:color="auto"/>
        <w:right w:val="none" w:sz="0" w:space="0" w:color="auto"/>
      </w:divBdr>
    </w:div>
    <w:div w:id="1208226344">
      <w:bodyDiv w:val="1"/>
      <w:marLeft w:val="0"/>
      <w:marRight w:val="0"/>
      <w:marTop w:val="0"/>
      <w:marBottom w:val="0"/>
      <w:divBdr>
        <w:top w:val="none" w:sz="0" w:space="0" w:color="auto"/>
        <w:left w:val="none" w:sz="0" w:space="0" w:color="auto"/>
        <w:bottom w:val="none" w:sz="0" w:space="0" w:color="auto"/>
        <w:right w:val="none" w:sz="0" w:space="0" w:color="auto"/>
      </w:divBdr>
      <w:divsChild>
        <w:div w:id="1449423729">
          <w:marLeft w:val="0"/>
          <w:marRight w:val="0"/>
          <w:marTop w:val="0"/>
          <w:marBottom w:val="0"/>
          <w:divBdr>
            <w:top w:val="none" w:sz="0" w:space="0" w:color="auto"/>
            <w:left w:val="none" w:sz="0" w:space="0" w:color="auto"/>
            <w:bottom w:val="none" w:sz="0" w:space="0" w:color="auto"/>
            <w:right w:val="none" w:sz="0" w:space="0" w:color="auto"/>
          </w:divBdr>
        </w:div>
        <w:div w:id="1544712839">
          <w:marLeft w:val="0"/>
          <w:marRight w:val="0"/>
          <w:marTop w:val="0"/>
          <w:marBottom w:val="0"/>
          <w:divBdr>
            <w:top w:val="none" w:sz="0" w:space="0" w:color="auto"/>
            <w:left w:val="none" w:sz="0" w:space="0" w:color="auto"/>
            <w:bottom w:val="none" w:sz="0" w:space="0" w:color="auto"/>
            <w:right w:val="none" w:sz="0" w:space="0" w:color="auto"/>
          </w:divBdr>
        </w:div>
      </w:divsChild>
    </w:div>
    <w:div w:id="1240213216">
      <w:bodyDiv w:val="1"/>
      <w:marLeft w:val="0"/>
      <w:marRight w:val="0"/>
      <w:marTop w:val="0"/>
      <w:marBottom w:val="0"/>
      <w:divBdr>
        <w:top w:val="none" w:sz="0" w:space="0" w:color="auto"/>
        <w:left w:val="none" w:sz="0" w:space="0" w:color="auto"/>
        <w:bottom w:val="none" w:sz="0" w:space="0" w:color="auto"/>
        <w:right w:val="none" w:sz="0" w:space="0" w:color="auto"/>
      </w:divBdr>
    </w:div>
    <w:div w:id="1242830974">
      <w:bodyDiv w:val="1"/>
      <w:marLeft w:val="0"/>
      <w:marRight w:val="0"/>
      <w:marTop w:val="0"/>
      <w:marBottom w:val="0"/>
      <w:divBdr>
        <w:top w:val="none" w:sz="0" w:space="0" w:color="auto"/>
        <w:left w:val="none" w:sz="0" w:space="0" w:color="auto"/>
        <w:bottom w:val="none" w:sz="0" w:space="0" w:color="auto"/>
        <w:right w:val="none" w:sz="0" w:space="0" w:color="auto"/>
      </w:divBdr>
    </w:div>
    <w:div w:id="1246067468">
      <w:bodyDiv w:val="1"/>
      <w:marLeft w:val="0"/>
      <w:marRight w:val="0"/>
      <w:marTop w:val="0"/>
      <w:marBottom w:val="0"/>
      <w:divBdr>
        <w:top w:val="none" w:sz="0" w:space="0" w:color="auto"/>
        <w:left w:val="none" w:sz="0" w:space="0" w:color="auto"/>
        <w:bottom w:val="none" w:sz="0" w:space="0" w:color="auto"/>
        <w:right w:val="none" w:sz="0" w:space="0" w:color="auto"/>
      </w:divBdr>
    </w:div>
    <w:div w:id="1246840224">
      <w:bodyDiv w:val="1"/>
      <w:marLeft w:val="0"/>
      <w:marRight w:val="0"/>
      <w:marTop w:val="0"/>
      <w:marBottom w:val="0"/>
      <w:divBdr>
        <w:top w:val="none" w:sz="0" w:space="0" w:color="auto"/>
        <w:left w:val="none" w:sz="0" w:space="0" w:color="auto"/>
        <w:bottom w:val="none" w:sz="0" w:space="0" w:color="auto"/>
        <w:right w:val="none" w:sz="0" w:space="0" w:color="auto"/>
      </w:divBdr>
    </w:div>
    <w:div w:id="1284001971">
      <w:bodyDiv w:val="1"/>
      <w:marLeft w:val="0"/>
      <w:marRight w:val="0"/>
      <w:marTop w:val="0"/>
      <w:marBottom w:val="0"/>
      <w:divBdr>
        <w:top w:val="none" w:sz="0" w:space="0" w:color="auto"/>
        <w:left w:val="none" w:sz="0" w:space="0" w:color="auto"/>
        <w:bottom w:val="none" w:sz="0" w:space="0" w:color="auto"/>
        <w:right w:val="none" w:sz="0" w:space="0" w:color="auto"/>
      </w:divBdr>
      <w:divsChild>
        <w:div w:id="673143102">
          <w:marLeft w:val="0"/>
          <w:marRight w:val="0"/>
          <w:marTop w:val="0"/>
          <w:marBottom w:val="0"/>
          <w:divBdr>
            <w:top w:val="none" w:sz="0" w:space="0" w:color="auto"/>
            <w:left w:val="none" w:sz="0" w:space="0" w:color="auto"/>
            <w:bottom w:val="none" w:sz="0" w:space="0" w:color="auto"/>
            <w:right w:val="none" w:sz="0" w:space="0" w:color="auto"/>
          </w:divBdr>
        </w:div>
      </w:divsChild>
    </w:div>
    <w:div w:id="1292322228">
      <w:bodyDiv w:val="1"/>
      <w:marLeft w:val="0"/>
      <w:marRight w:val="0"/>
      <w:marTop w:val="0"/>
      <w:marBottom w:val="0"/>
      <w:divBdr>
        <w:top w:val="none" w:sz="0" w:space="0" w:color="auto"/>
        <w:left w:val="none" w:sz="0" w:space="0" w:color="auto"/>
        <w:bottom w:val="none" w:sz="0" w:space="0" w:color="auto"/>
        <w:right w:val="none" w:sz="0" w:space="0" w:color="auto"/>
      </w:divBdr>
    </w:div>
    <w:div w:id="1309937001">
      <w:bodyDiv w:val="1"/>
      <w:marLeft w:val="0"/>
      <w:marRight w:val="0"/>
      <w:marTop w:val="0"/>
      <w:marBottom w:val="0"/>
      <w:divBdr>
        <w:top w:val="none" w:sz="0" w:space="0" w:color="auto"/>
        <w:left w:val="none" w:sz="0" w:space="0" w:color="auto"/>
        <w:bottom w:val="none" w:sz="0" w:space="0" w:color="auto"/>
        <w:right w:val="none" w:sz="0" w:space="0" w:color="auto"/>
      </w:divBdr>
    </w:div>
    <w:div w:id="1316833430">
      <w:bodyDiv w:val="1"/>
      <w:marLeft w:val="0"/>
      <w:marRight w:val="0"/>
      <w:marTop w:val="0"/>
      <w:marBottom w:val="0"/>
      <w:divBdr>
        <w:top w:val="none" w:sz="0" w:space="0" w:color="auto"/>
        <w:left w:val="none" w:sz="0" w:space="0" w:color="auto"/>
        <w:bottom w:val="none" w:sz="0" w:space="0" w:color="auto"/>
        <w:right w:val="none" w:sz="0" w:space="0" w:color="auto"/>
      </w:divBdr>
      <w:divsChild>
        <w:div w:id="1930002133">
          <w:marLeft w:val="0"/>
          <w:marRight w:val="0"/>
          <w:marTop w:val="0"/>
          <w:marBottom w:val="0"/>
          <w:divBdr>
            <w:top w:val="none" w:sz="0" w:space="0" w:color="auto"/>
            <w:left w:val="none" w:sz="0" w:space="0" w:color="auto"/>
            <w:bottom w:val="none" w:sz="0" w:space="0" w:color="auto"/>
            <w:right w:val="none" w:sz="0" w:space="0" w:color="auto"/>
          </w:divBdr>
        </w:div>
        <w:div w:id="1464957672">
          <w:marLeft w:val="0"/>
          <w:marRight w:val="0"/>
          <w:marTop w:val="0"/>
          <w:marBottom w:val="0"/>
          <w:divBdr>
            <w:top w:val="none" w:sz="0" w:space="0" w:color="auto"/>
            <w:left w:val="none" w:sz="0" w:space="0" w:color="auto"/>
            <w:bottom w:val="none" w:sz="0" w:space="0" w:color="auto"/>
            <w:right w:val="none" w:sz="0" w:space="0" w:color="auto"/>
          </w:divBdr>
        </w:div>
      </w:divsChild>
    </w:div>
    <w:div w:id="1320116037">
      <w:bodyDiv w:val="1"/>
      <w:marLeft w:val="0"/>
      <w:marRight w:val="0"/>
      <w:marTop w:val="0"/>
      <w:marBottom w:val="0"/>
      <w:divBdr>
        <w:top w:val="none" w:sz="0" w:space="0" w:color="auto"/>
        <w:left w:val="none" w:sz="0" w:space="0" w:color="auto"/>
        <w:bottom w:val="none" w:sz="0" w:space="0" w:color="auto"/>
        <w:right w:val="none" w:sz="0" w:space="0" w:color="auto"/>
      </w:divBdr>
    </w:div>
    <w:div w:id="1351298252">
      <w:bodyDiv w:val="1"/>
      <w:marLeft w:val="0"/>
      <w:marRight w:val="0"/>
      <w:marTop w:val="0"/>
      <w:marBottom w:val="0"/>
      <w:divBdr>
        <w:top w:val="none" w:sz="0" w:space="0" w:color="auto"/>
        <w:left w:val="none" w:sz="0" w:space="0" w:color="auto"/>
        <w:bottom w:val="none" w:sz="0" w:space="0" w:color="auto"/>
        <w:right w:val="none" w:sz="0" w:space="0" w:color="auto"/>
      </w:divBdr>
    </w:div>
    <w:div w:id="1355304865">
      <w:bodyDiv w:val="1"/>
      <w:marLeft w:val="0"/>
      <w:marRight w:val="0"/>
      <w:marTop w:val="0"/>
      <w:marBottom w:val="0"/>
      <w:divBdr>
        <w:top w:val="none" w:sz="0" w:space="0" w:color="auto"/>
        <w:left w:val="none" w:sz="0" w:space="0" w:color="auto"/>
        <w:bottom w:val="none" w:sz="0" w:space="0" w:color="auto"/>
        <w:right w:val="none" w:sz="0" w:space="0" w:color="auto"/>
      </w:divBdr>
      <w:divsChild>
        <w:div w:id="928856187">
          <w:marLeft w:val="0"/>
          <w:marRight w:val="0"/>
          <w:marTop w:val="0"/>
          <w:marBottom w:val="0"/>
          <w:divBdr>
            <w:top w:val="none" w:sz="0" w:space="0" w:color="auto"/>
            <w:left w:val="none" w:sz="0" w:space="0" w:color="auto"/>
            <w:bottom w:val="none" w:sz="0" w:space="0" w:color="auto"/>
            <w:right w:val="none" w:sz="0" w:space="0" w:color="auto"/>
          </w:divBdr>
        </w:div>
        <w:div w:id="1340892596">
          <w:marLeft w:val="0"/>
          <w:marRight w:val="0"/>
          <w:marTop w:val="0"/>
          <w:marBottom w:val="0"/>
          <w:divBdr>
            <w:top w:val="none" w:sz="0" w:space="0" w:color="auto"/>
            <w:left w:val="none" w:sz="0" w:space="0" w:color="auto"/>
            <w:bottom w:val="none" w:sz="0" w:space="0" w:color="auto"/>
            <w:right w:val="none" w:sz="0" w:space="0" w:color="auto"/>
          </w:divBdr>
        </w:div>
      </w:divsChild>
    </w:div>
    <w:div w:id="1401367088">
      <w:bodyDiv w:val="1"/>
      <w:marLeft w:val="0"/>
      <w:marRight w:val="0"/>
      <w:marTop w:val="0"/>
      <w:marBottom w:val="0"/>
      <w:divBdr>
        <w:top w:val="none" w:sz="0" w:space="0" w:color="auto"/>
        <w:left w:val="none" w:sz="0" w:space="0" w:color="auto"/>
        <w:bottom w:val="none" w:sz="0" w:space="0" w:color="auto"/>
        <w:right w:val="none" w:sz="0" w:space="0" w:color="auto"/>
      </w:divBdr>
    </w:div>
    <w:div w:id="1429233624">
      <w:bodyDiv w:val="1"/>
      <w:marLeft w:val="0"/>
      <w:marRight w:val="0"/>
      <w:marTop w:val="0"/>
      <w:marBottom w:val="0"/>
      <w:divBdr>
        <w:top w:val="none" w:sz="0" w:space="0" w:color="auto"/>
        <w:left w:val="none" w:sz="0" w:space="0" w:color="auto"/>
        <w:bottom w:val="none" w:sz="0" w:space="0" w:color="auto"/>
        <w:right w:val="none" w:sz="0" w:space="0" w:color="auto"/>
      </w:divBdr>
    </w:div>
    <w:div w:id="1429496637">
      <w:bodyDiv w:val="1"/>
      <w:marLeft w:val="0"/>
      <w:marRight w:val="0"/>
      <w:marTop w:val="0"/>
      <w:marBottom w:val="0"/>
      <w:divBdr>
        <w:top w:val="none" w:sz="0" w:space="0" w:color="auto"/>
        <w:left w:val="none" w:sz="0" w:space="0" w:color="auto"/>
        <w:bottom w:val="none" w:sz="0" w:space="0" w:color="auto"/>
        <w:right w:val="none" w:sz="0" w:space="0" w:color="auto"/>
      </w:divBdr>
    </w:div>
    <w:div w:id="1431900086">
      <w:bodyDiv w:val="1"/>
      <w:marLeft w:val="0"/>
      <w:marRight w:val="0"/>
      <w:marTop w:val="0"/>
      <w:marBottom w:val="0"/>
      <w:divBdr>
        <w:top w:val="none" w:sz="0" w:space="0" w:color="auto"/>
        <w:left w:val="none" w:sz="0" w:space="0" w:color="auto"/>
        <w:bottom w:val="none" w:sz="0" w:space="0" w:color="auto"/>
        <w:right w:val="none" w:sz="0" w:space="0" w:color="auto"/>
      </w:divBdr>
      <w:divsChild>
        <w:div w:id="321542157">
          <w:marLeft w:val="0"/>
          <w:marRight w:val="0"/>
          <w:marTop w:val="0"/>
          <w:marBottom w:val="0"/>
          <w:divBdr>
            <w:top w:val="none" w:sz="0" w:space="0" w:color="auto"/>
            <w:left w:val="none" w:sz="0" w:space="0" w:color="auto"/>
            <w:bottom w:val="none" w:sz="0" w:space="0" w:color="auto"/>
            <w:right w:val="none" w:sz="0" w:space="0" w:color="auto"/>
          </w:divBdr>
        </w:div>
        <w:div w:id="91898700">
          <w:marLeft w:val="0"/>
          <w:marRight w:val="0"/>
          <w:marTop w:val="0"/>
          <w:marBottom w:val="0"/>
          <w:divBdr>
            <w:top w:val="none" w:sz="0" w:space="0" w:color="auto"/>
            <w:left w:val="none" w:sz="0" w:space="0" w:color="auto"/>
            <w:bottom w:val="none" w:sz="0" w:space="0" w:color="auto"/>
            <w:right w:val="none" w:sz="0" w:space="0" w:color="auto"/>
          </w:divBdr>
        </w:div>
      </w:divsChild>
    </w:div>
    <w:div w:id="1433285175">
      <w:bodyDiv w:val="1"/>
      <w:marLeft w:val="0"/>
      <w:marRight w:val="0"/>
      <w:marTop w:val="0"/>
      <w:marBottom w:val="0"/>
      <w:divBdr>
        <w:top w:val="none" w:sz="0" w:space="0" w:color="auto"/>
        <w:left w:val="none" w:sz="0" w:space="0" w:color="auto"/>
        <w:bottom w:val="none" w:sz="0" w:space="0" w:color="auto"/>
        <w:right w:val="none" w:sz="0" w:space="0" w:color="auto"/>
      </w:divBdr>
    </w:div>
    <w:div w:id="1445732424">
      <w:bodyDiv w:val="1"/>
      <w:marLeft w:val="0"/>
      <w:marRight w:val="0"/>
      <w:marTop w:val="0"/>
      <w:marBottom w:val="0"/>
      <w:divBdr>
        <w:top w:val="none" w:sz="0" w:space="0" w:color="auto"/>
        <w:left w:val="none" w:sz="0" w:space="0" w:color="auto"/>
        <w:bottom w:val="none" w:sz="0" w:space="0" w:color="auto"/>
        <w:right w:val="none" w:sz="0" w:space="0" w:color="auto"/>
      </w:divBdr>
      <w:divsChild>
        <w:div w:id="298220685">
          <w:marLeft w:val="0"/>
          <w:marRight w:val="0"/>
          <w:marTop w:val="0"/>
          <w:marBottom w:val="0"/>
          <w:divBdr>
            <w:top w:val="none" w:sz="0" w:space="0" w:color="auto"/>
            <w:left w:val="none" w:sz="0" w:space="0" w:color="auto"/>
            <w:bottom w:val="none" w:sz="0" w:space="0" w:color="auto"/>
            <w:right w:val="none" w:sz="0" w:space="0" w:color="auto"/>
          </w:divBdr>
          <w:divsChild>
            <w:div w:id="1695154243">
              <w:marLeft w:val="0"/>
              <w:marRight w:val="0"/>
              <w:marTop w:val="0"/>
              <w:marBottom w:val="0"/>
              <w:divBdr>
                <w:top w:val="none" w:sz="0" w:space="0" w:color="auto"/>
                <w:left w:val="none" w:sz="0" w:space="0" w:color="auto"/>
                <w:bottom w:val="none" w:sz="0" w:space="0" w:color="auto"/>
                <w:right w:val="none" w:sz="0" w:space="0" w:color="auto"/>
              </w:divBdr>
              <w:divsChild>
                <w:div w:id="1103376250">
                  <w:marLeft w:val="0"/>
                  <w:marRight w:val="0"/>
                  <w:marTop w:val="0"/>
                  <w:marBottom w:val="0"/>
                  <w:divBdr>
                    <w:top w:val="none" w:sz="0" w:space="0" w:color="auto"/>
                    <w:left w:val="none" w:sz="0" w:space="0" w:color="auto"/>
                    <w:bottom w:val="none" w:sz="0" w:space="0" w:color="auto"/>
                    <w:right w:val="none" w:sz="0" w:space="0" w:color="auto"/>
                  </w:divBdr>
                  <w:divsChild>
                    <w:div w:id="1500656483">
                      <w:marLeft w:val="0"/>
                      <w:marRight w:val="0"/>
                      <w:marTop w:val="0"/>
                      <w:marBottom w:val="0"/>
                      <w:divBdr>
                        <w:top w:val="none" w:sz="0" w:space="0" w:color="auto"/>
                        <w:left w:val="none" w:sz="0" w:space="0" w:color="auto"/>
                        <w:bottom w:val="none" w:sz="0" w:space="0" w:color="auto"/>
                        <w:right w:val="none" w:sz="0" w:space="0" w:color="auto"/>
                      </w:divBdr>
                    </w:div>
                    <w:div w:id="630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6390">
          <w:marLeft w:val="0"/>
          <w:marRight w:val="0"/>
          <w:marTop w:val="0"/>
          <w:marBottom w:val="0"/>
          <w:divBdr>
            <w:top w:val="none" w:sz="0" w:space="0" w:color="auto"/>
            <w:left w:val="none" w:sz="0" w:space="0" w:color="auto"/>
            <w:bottom w:val="none" w:sz="0" w:space="0" w:color="auto"/>
            <w:right w:val="none" w:sz="0" w:space="0" w:color="auto"/>
          </w:divBdr>
        </w:div>
      </w:divsChild>
    </w:div>
    <w:div w:id="1470124553">
      <w:bodyDiv w:val="1"/>
      <w:marLeft w:val="0"/>
      <w:marRight w:val="0"/>
      <w:marTop w:val="0"/>
      <w:marBottom w:val="0"/>
      <w:divBdr>
        <w:top w:val="none" w:sz="0" w:space="0" w:color="auto"/>
        <w:left w:val="none" w:sz="0" w:space="0" w:color="auto"/>
        <w:bottom w:val="none" w:sz="0" w:space="0" w:color="auto"/>
        <w:right w:val="none" w:sz="0" w:space="0" w:color="auto"/>
      </w:divBdr>
      <w:divsChild>
        <w:div w:id="1177886484">
          <w:marLeft w:val="0"/>
          <w:marRight w:val="0"/>
          <w:marTop w:val="0"/>
          <w:marBottom w:val="0"/>
          <w:divBdr>
            <w:top w:val="none" w:sz="0" w:space="0" w:color="auto"/>
            <w:left w:val="none" w:sz="0" w:space="0" w:color="auto"/>
            <w:bottom w:val="none" w:sz="0" w:space="0" w:color="auto"/>
            <w:right w:val="none" w:sz="0" w:space="0" w:color="auto"/>
          </w:divBdr>
          <w:divsChild>
            <w:div w:id="356547294">
              <w:marLeft w:val="0"/>
              <w:marRight w:val="0"/>
              <w:marTop w:val="0"/>
              <w:marBottom w:val="0"/>
              <w:divBdr>
                <w:top w:val="none" w:sz="0" w:space="0" w:color="auto"/>
                <w:left w:val="none" w:sz="0" w:space="0" w:color="auto"/>
                <w:bottom w:val="none" w:sz="0" w:space="0" w:color="auto"/>
                <w:right w:val="none" w:sz="0" w:space="0" w:color="auto"/>
              </w:divBdr>
              <w:divsChild>
                <w:div w:id="8548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127">
          <w:marLeft w:val="0"/>
          <w:marRight w:val="0"/>
          <w:marTop w:val="450"/>
          <w:marBottom w:val="0"/>
          <w:divBdr>
            <w:top w:val="none" w:sz="0" w:space="0" w:color="auto"/>
            <w:left w:val="none" w:sz="0" w:space="0" w:color="auto"/>
            <w:bottom w:val="none" w:sz="0" w:space="0" w:color="auto"/>
            <w:right w:val="none" w:sz="0" w:space="0" w:color="auto"/>
          </w:divBdr>
          <w:divsChild>
            <w:div w:id="12330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4005">
      <w:bodyDiv w:val="1"/>
      <w:marLeft w:val="0"/>
      <w:marRight w:val="0"/>
      <w:marTop w:val="0"/>
      <w:marBottom w:val="0"/>
      <w:divBdr>
        <w:top w:val="none" w:sz="0" w:space="0" w:color="auto"/>
        <w:left w:val="none" w:sz="0" w:space="0" w:color="auto"/>
        <w:bottom w:val="none" w:sz="0" w:space="0" w:color="auto"/>
        <w:right w:val="none" w:sz="0" w:space="0" w:color="auto"/>
      </w:divBdr>
    </w:div>
    <w:div w:id="1481576408">
      <w:bodyDiv w:val="1"/>
      <w:marLeft w:val="0"/>
      <w:marRight w:val="0"/>
      <w:marTop w:val="0"/>
      <w:marBottom w:val="0"/>
      <w:divBdr>
        <w:top w:val="none" w:sz="0" w:space="0" w:color="auto"/>
        <w:left w:val="none" w:sz="0" w:space="0" w:color="auto"/>
        <w:bottom w:val="none" w:sz="0" w:space="0" w:color="auto"/>
        <w:right w:val="none" w:sz="0" w:space="0" w:color="auto"/>
      </w:divBdr>
      <w:divsChild>
        <w:div w:id="2050756758">
          <w:marLeft w:val="0"/>
          <w:marRight w:val="0"/>
          <w:marTop w:val="0"/>
          <w:marBottom w:val="300"/>
          <w:divBdr>
            <w:top w:val="none" w:sz="0" w:space="0" w:color="auto"/>
            <w:left w:val="none" w:sz="0" w:space="0" w:color="auto"/>
            <w:bottom w:val="none" w:sz="0" w:space="0" w:color="auto"/>
            <w:right w:val="none" w:sz="0" w:space="0" w:color="auto"/>
          </w:divBdr>
          <w:divsChild>
            <w:div w:id="705638124">
              <w:marLeft w:val="0"/>
              <w:marRight w:val="0"/>
              <w:marTop w:val="0"/>
              <w:marBottom w:val="0"/>
              <w:divBdr>
                <w:top w:val="none" w:sz="0" w:space="0" w:color="auto"/>
                <w:left w:val="none" w:sz="0" w:space="0" w:color="auto"/>
                <w:bottom w:val="none" w:sz="0" w:space="0" w:color="auto"/>
                <w:right w:val="none" w:sz="0" w:space="0" w:color="auto"/>
              </w:divBdr>
            </w:div>
            <w:div w:id="85164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454">
      <w:bodyDiv w:val="1"/>
      <w:marLeft w:val="0"/>
      <w:marRight w:val="0"/>
      <w:marTop w:val="0"/>
      <w:marBottom w:val="0"/>
      <w:divBdr>
        <w:top w:val="none" w:sz="0" w:space="0" w:color="auto"/>
        <w:left w:val="none" w:sz="0" w:space="0" w:color="auto"/>
        <w:bottom w:val="none" w:sz="0" w:space="0" w:color="auto"/>
        <w:right w:val="none" w:sz="0" w:space="0" w:color="auto"/>
      </w:divBdr>
      <w:divsChild>
        <w:div w:id="1713575378">
          <w:marLeft w:val="0"/>
          <w:marRight w:val="0"/>
          <w:marTop w:val="0"/>
          <w:marBottom w:val="0"/>
          <w:divBdr>
            <w:top w:val="none" w:sz="0" w:space="0" w:color="auto"/>
            <w:left w:val="none" w:sz="0" w:space="0" w:color="auto"/>
            <w:bottom w:val="none" w:sz="0" w:space="0" w:color="auto"/>
            <w:right w:val="none" w:sz="0" w:space="0" w:color="auto"/>
          </w:divBdr>
          <w:divsChild>
            <w:div w:id="1422994931">
              <w:marLeft w:val="0"/>
              <w:marRight w:val="0"/>
              <w:marTop w:val="0"/>
              <w:marBottom w:val="0"/>
              <w:divBdr>
                <w:top w:val="none" w:sz="0" w:space="0" w:color="auto"/>
                <w:left w:val="none" w:sz="0" w:space="0" w:color="auto"/>
                <w:bottom w:val="none" w:sz="0" w:space="0" w:color="auto"/>
                <w:right w:val="none" w:sz="0" w:space="0" w:color="auto"/>
              </w:divBdr>
              <w:divsChild>
                <w:div w:id="1148281608">
                  <w:marLeft w:val="0"/>
                  <w:marRight w:val="0"/>
                  <w:marTop w:val="0"/>
                  <w:marBottom w:val="0"/>
                  <w:divBdr>
                    <w:top w:val="none" w:sz="0" w:space="0" w:color="auto"/>
                    <w:left w:val="none" w:sz="0" w:space="0" w:color="auto"/>
                    <w:bottom w:val="none" w:sz="0" w:space="0" w:color="auto"/>
                    <w:right w:val="none" w:sz="0" w:space="0" w:color="auto"/>
                  </w:divBdr>
                  <w:divsChild>
                    <w:div w:id="185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6937">
          <w:marLeft w:val="0"/>
          <w:marRight w:val="0"/>
          <w:marTop w:val="450"/>
          <w:marBottom w:val="0"/>
          <w:divBdr>
            <w:top w:val="none" w:sz="0" w:space="0" w:color="auto"/>
            <w:left w:val="none" w:sz="0" w:space="0" w:color="auto"/>
            <w:bottom w:val="none" w:sz="0" w:space="0" w:color="auto"/>
            <w:right w:val="none" w:sz="0" w:space="0" w:color="auto"/>
          </w:divBdr>
          <w:divsChild>
            <w:div w:id="1343162894">
              <w:marLeft w:val="0"/>
              <w:marRight w:val="0"/>
              <w:marTop w:val="0"/>
              <w:marBottom w:val="0"/>
              <w:divBdr>
                <w:top w:val="none" w:sz="0" w:space="0" w:color="auto"/>
                <w:left w:val="none" w:sz="0" w:space="0" w:color="auto"/>
                <w:bottom w:val="none" w:sz="0" w:space="0" w:color="auto"/>
                <w:right w:val="none" w:sz="0" w:space="0" w:color="auto"/>
              </w:divBdr>
              <w:divsChild>
                <w:div w:id="409350880">
                  <w:marLeft w:val="0"/>
                  <w:marRight w:val="0"/>
                  <w:marTop w:val="0"/>
                  <w:marBottom w:val="0"/>
                  <w:divBdr>
                    <w:top w:val="none" w:sz="0" w:space="0" w:color="auto"/>
                    <w:left w:val="none" w:sz="0" w:space="0" w:color="auto"/>
                    <w:bottom w:val="none" w:sz="0" w:space="0" w:color="auto"/>
                    <w:right w:val="none" w:sz="0" w:space="0" w:color="auto"/>
                  </w:divBdr>
                  <w:divsChild>
                    <w:div w:id="341396650">
                      <w:marLeft w:val="0"/>
                      <w:marRight w:val="0"/>
                      <w:marTop w:val="0"/>
                      <w:marBottom w:val="0"/>
                      <w:divBdr>
                        <w:top w:val="none" w:sz="0" w:space="0" w:color="auto"/>
                        <w:left w:val="none" w:sz="0" w:space="0" w:color="auto"/>
                        <w:bottom w:val="none" w:sz="0" w:space="0" w:color="auto"/>
                        <w:right w:val="none" w:sz="0" w:space="0" w:color="auto"/>
                      </w:divBdr>
                      <w:divsChild>
                        <w:div w:id="814493219">
                          <w:marLeft w:val="0"/>
                          <w:marRight w:val="0"/>
                          <w:marTop w:val="0"/>
                          <w:marBottom w:val="0"/>
                          <w:divBdr>
                            <w:top w:val="none" w:sz="0" w:space="0" w:color="auto"/>
                            <w:left w:val="none" w:sz="0" w:space="0" w:color="auto"/>
                            <w:bottom w:val="none" w:sz="0" w:space="0" w:color="auto"/>
                            <w:right w:val="none" w:sz="0" w:space="0" w:color="auto"/>
                          </w:divBdr>
                        </w:div>
                      </w:divsChild>
                    </w:div>
                    <w:div w:id="8818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9195">
          <w:marLeft w:val="0"/>
          <w:marRight w:val="0"/>
          <w:marTop w:val="0"/>
          <w:marBottom w:val="0"/>
          <w:divBdr>
            <w:top w:val="none" w:sz="0" w:space="0" w:color="auto"/>
            <w:left w:val="none" w:sz="0" w:space="0" w:color="auto"/>
            <w:bottom w:val="none" w:sz="0" w:space="0" w:color="auto"/>
            <w:right w:val="none" w:sz="0" w:space="0" w:color="auto"/>
          </w:divBdr>
        </w:div>
        <w:div w:id="1462533595">
          <w:marLeft w:val="0"/>
          <w:marRight w:val="0"/>
          <w:marTop w:val="0"/>
          <w:marBottom w:val="0"/>
          <w:divBdr>
            <w:top w:val="none" w:sz="0" w:space="0" w:color="auto"/>
            <w:left w:val="none" w:sz="0" w:space="0" w:color="auto"/>
            <w:bottom w:val="none" w:sz="0" w:space="0" w:color="auto"/>
            <w:right w:val="none" w:sz="0" w:space="0" w:color="auto"/>
          </w:divBdr>
          <w:divsChild>
            <w:div w:id="1705903347">
              <w:marLeft w:val="0"/>
              <w:marRight w:val="0"/>
              <w:marTop w:val="0"/>
              <w:marBottom w:val="0"/>
              <w:divBdr>
                <w:top w:val="none" w:sz="0" w:space="0" w:color="auto"/>
                <w:left w:val="none" w:sz="0" w:space="0" w:color="auto"/>
                <w:bottom w:val="none" w:sz="0" w:space="0" w:color="auto"/>
                <w:right w:val="none" w:sz="0" w:space="0" w:color="auto"/>
              </w:divBdr>
              <w:divsChild>
                <w:div w:id="5166219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3037996">
          <w:marLeft w:val="0"/>
          <w:marRight w:val="0"/>
          <w:marTop w:val="0"/>
          <w:marBottom w:val="0"/>
          <w:divBdr>
            <w:top w:val="none" w:sz="0" w:space="0" w:color="auto"/>
            <w:left w:val="none" w:sz="0" w:space="0" w:color="auto"/>
            <w:bottom w:val="none" w:sz="0" w:space="0" w:color="auto"/>
            <w:right w:val="none" w:sz="0" w:space="0" w:color="auto"/>
          </w:divBdr>
          <w:divsChild>
            <w:div w:id="1340355347">
              <w:marLeft w:val="0"/>
              <w:marRight w:val="0"/>
              <w:marTop w:val="0"/>
              <w:marBottom w:val="0"/>
              <w:divBdr>
                <w:top w:val="none" w:sz="0" w:space="0" w:color="auto"/>
                <w:left w:val="none" w:sz="0" w:space="0" w:color="auto"/>
                <w:bottom w:val="none" w:sz="0" w:space="0" w:color="auto"/>
                <w:right w:val="none" w:sz="0" w:space="0" w:color="auto"/>
              </w:divBdr>
              <w:divsChild>
                <w:div w:id="88625036">
                  <w:marLeft w:val="0"/>
                  <w:marRight w:val="0"/>
                  <w:marTop w:val="0"/>
                  <w:marBottom w:val="0"/>
                  <w:divBdr>
                    <w:top w:val="none" w:sz="0" w:space="0" w:color="auto"/>
                    <w:left w:val="none" w:sz="0" w:space="0" w:color="auto"/>
                    <w:bottom w:val="none" w:sz="0" w:space="0" w:color="auto"/>
                    <w:right w:val="none" w:sz="0" w:space="0" w:color="auto"/>
                  </w:divBdr>
                  <w:divsChild>
                    <w:div w:id="1879926172">
                      <w:marLeft w:val="0"/>
                      <w:marRight w:val="0"/>
                      <w:marTop w:val="0"/>
                      <w:marBottom w:val="0"/>
                      <w:divBdr>
                        <w:top w:val="none" w:sz="0" w:space="0" w:color="auto"/>
                        <w:left w:val="none" w:sz="0" w:space="0" w:color="auto"/>
                        <w:bottom w:val="none" w:sz="0" w:space="0" w:color="auto"/>
                        <w:right w:val="none" w:sz="0" w:space="0" w:color="auto"/>
                      </w:divBdr>
                    </w:div>
                    <w:div w:id="1029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56828">
          <w:marLeft w:val="0"/>
          <w:marRight w:val="0"/>
          <w:marTop w:val="0"/>
          <w:marBottom w:val="0"/>
          <w:divBdr>
            <w:top w:val="none" w:sz="0" w:space="0" w:color="auto"/>
            <w:left w:val="none" w:sz="0" w:space="0" w:color="auto"/>
            <w:bottom w:val="none" w:sz="0" w:space="0" w:color="auto"/>
            <w:right w:val="none" w:sz="0" w:space="0" w:color="auto"/>
          </w:divBdr>
          <w:divsChild>
            <w:div w:id="1507478924">
              <w:marLeft w:val="0"/>
              <w:marRight w:val="0"/>
              <w:marTop w:val="0"/>
              <w:marBottom w:val="0"/>
              <w:divBdr>
                <w:top w:val="none" w:sz="0" w:space="0" w:color="auto"/>
                <w:left w:val="none" w:sz="0" w:space="0" w:color="auto"/>
                <w:bottom w:val="none" w:sz="0" w:space="0" w:color="auto"/>
                <w:right w:val="none" w:sz="0" w:space="0" w:color="auto"/>
              </w:divBdr>
              <w:divsChild>
                <w:div w:id="6456722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07658292">
          <w:marLeft w:val="0"/>
          <w:marRight w:val="0"/>
          <w:marTop w:val="0"/>
          <w:marBottom w:val="0"/>
          <w:divBdr>
            <w:top w:val="none" w:sz="0" w:space="0" w:color="auto"/>
            <w:left w:val="none" w:sz="0" w:space="0" w:color="auto"/>
            <w:bottom w:val="none" w:sz="0" w:space="0" w:color="auto"/>
            <w:right w:val="none" w:sz="0" w:space="0" w:color="auto"/>
          </w:divBdr>
          <w:divsChild>
            <w:div w:id="517233831">
              <w:marLeft w:val="0"/>
              <w:marRight w:val="0"/>
              <w:marTop w:val="0"/>
              <w:marBottom w:val="0"/>
              <w:divBdr>
                <w:top w:val="none" w:sz="0" w:space="0" w:color="auto"/>
                <w:left w:val="none" w:sz="0" w:space="0" w:color="auto"/>
                <w:bottom w:val="none" w:sz="0" w:space="0" w:color="auto"/>
                <w:right w:val="none" w:sz="0" w:space="0" w:color="auto"/>
              </w:divBdr>
              <w:divsChild>
                <w:div w:id="460653529">
                  <w:marLeft w:val="0"/>
                  <w:marRight w:val="0"/>
                  <w:marTop w:val="0"/>
                  <w:marBottom w:val="0"/>
                  <w:divBdr>
                    <w:top w:val="none" w:sz="0" w:space="0" w:color="auto"/>
                    <w:left w:val="none" w:sz="0" w:space="0" w:color="auto"/>
                    <w:bottom w:val="none" w:sz="0" w:space="0" w:color="auto"/>
                    <w:right w:val="none" w:sz="0" w:space="0" w:color="auto"/>
                  </w:divBdr>
                  <w:divsChild>
                    <w:div w:id="2121214506">
                      <w:marLeft w:val="0"/>
                      <w:marRight w:val="0"/>
                      <w:marTop w:val="0"/>
                      <w:marBottom w:val="0"/>
                      <w:divBdr>
                        <w:top w:val="none" w:sz="0" w:space="0" w:color="auto"/>
                        <w:left w:val="none" w:sz="0" w:space="0" w:color="auto"/>
                        <w:bottom w:val="none" w:sz="0" w:space="0" w:color="auto"/>
                        <w:right w:val="none" w:sz="0" w:space="0" w:color="auto"/>
                      </w:divBdr>
                    </w:div>
                    <w:div w:id="5233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8249">
          <w:marLeft w:val="0"/>
          <w:marRight w:val="0"/>
          <w:marTop w:val="0"/>
          <w:marBottom w:val="0"/>
          <w:divBdr>
            <w:top w:val="none" w:sz="0" w:space="0" w:color="auto"/>
            <w:left w:val="none" w:sz="0" w:space="0" w:color="auto"/>
            <w:bottom w:val="none" w:sz="0" w:space="0" w:color="auto"/>
            <w:right w:val="none" w:sz="0" w:space="0" w:color="auto"/>
          </w:divBdr>
          <w:divsChild>
            <w:div w:id="743449652">
              <w:marLeft w:val="0"/>
              <w:marRight w:val="0"/>
              <w:marTop w:val="0"/>
              <w:marBottom w:val="0"/>
              <w:divBdr>
                <w:top w:val="none" w:sz="0" w:space="0" w:color="auto"/>
                <w:left w:val="none" w:sz="0" w:space="0" w:color="auto"/>
                <w:bottom w:val="none" w:sz="0" w:space="0" w:color="auto"/>
                <w:right w:val="none" w:sz="0" w:space="0" w:color="auto"/>
              </w:divBdr>
              <w:divsChild>
                <w:div w:id="211027745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6640178">
          <w:marLeft w:val="0"/>
          <w:marRight w:val="0"/>
          <w:marTop w:val="0"/>
          <w:marBottom w:val="0"/>
          <w:divBdr>
            <w:top w:val="none" w:sz="0" w:space="0" w:color="auto"/>
            <w:left w:val="none" w:sz="0" w:space="0" w:color="auto"/>
            <w:bottom w:val="none" w:sz="0" w:space="0" w:color="auto"/>
            <w:right w:val="none" w:sz="0" w:space="0" w:color="auto"/>
          </w:divBdr>
          <w:divsChild>
            <w:div w:id="1966960679">
              <w:marLeft w:val="0"/>
              <w:marRight w:val="0"/>
              <w:marTop w:val="0"/>
              <w:marBottom w:val="0"/>
              <w:divBdr>
                <w:top w:val="none" w:sz="0" w:space="0" w:color="auto"/>
                <w:left w:val="none" w:sz="0" w:space="0" w:color="auto"/>
                <w:bottom w:val="none" w:sz="0" w:space="0" w:color="auto"/>
                <w:right w:val="none" w:sz="0" w:space="0" w:color="auto"/>
              </w:divBdr>
              <w:divsChild>
                <w:div w:id="1030036979">
                  <w:marLeft w:val="0"/>
                  <w:marRight w:val="0"/>
                  <w:marTop w:val="0"/>
                  <w:marBottom w:val="0"/>
                  <w:divBdr>
                    <w:top w:val="none" w:sz="0" w:space="0" w:color="auto"/>
                    <w:left w:val="none" w:sz="0" w:space="0" w:color="auto"/>
                    <w:bottom w:val="none" w:sz="0" w:space="0" w:color="auto"/>
                    <w:right w:val="none" w:sz="0" w:space="0" w:color="auto"/>
                  </w:divBdr>
                  <w:divsChild>
                    <w:div w:id="41562798">
                      <w:marLeft w:val="0"/>
                      <w:marRight w:val="0"/>
                      <w:marTop w:val="0"/>
                      <w:marBottom w:val="0"/>
                      <w:divBdr>
                        <w:top w:val="none" w:sz="0" w:space="0" w:color="auto"/>
                        <w:left w:val="none" w:sz="0" w:space="0" w:color="auto"/>
                        <w:bottom w:val="none" w:sz="0" w:space="0" w:color="auto"/>
                        <w:right w:val="none" w:sz="0" w:space="0" w:color="auto"/>
                      </w:divBdr>
                    </w:div>
                    <w:div w:id="13448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57488">
          <w:marLeft w:val="0"/>
          <w:marRight w:val="0"/>
          <w:marTop w:val="0"/>
          <w:marBottom w:val="0"/>
          <w:divBdr>
            <w:top w:val="none" w:sz="0" w:space="0" w:color="auto"/>
            <w:left w:val="none" w:sz="0" w:space="0" w:color="auto"/>
            <w:bottom w:val="none" w:sz="0" w:space="0" w:color="auto"/>
            <w:right w:val="none" w:sz="0" w:space="0" w:color="auto"/>
          </w:divBdr>
          <w:divsChild>
            <w:div w:id="1668165918">
              <w:marLeft w:val="0"/>
              <w:marRight w:val="0"/>
              <w:marTop w:val="0"/>
              <w:marBottom w:val="0"/>
              <w:divBdr>
                <w:top w:val="none" w:sz="0" w:space="0" w:color="auto"/>
                <w:left w:val="none" w:sz="0" w:space="0" w:color="auto"/>
                <w:bottom w:val="none" w:sz="0" w:space="0" w:color="auto"/>
                <w:right w:val="none" w:sz="0" w:space="0" w:color="auto"/>
              </w:divBdr>
              <w:divsChild>
                <w:div w:id="12256046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94128589">
          <w:marLeft w:val="0"/>
          <w:marRight w:val="0"/>
          <w:marTop w:val="0"/>
          <w:marBottom w:val="0"/>
          <w:divBdr>
            <w:top w:val="none" w:sz="0" w:space="0" w:color="auto"/>
            <w:left w:val="none" w:sz="0" w:space="0" w:color="auto"/>
            <w:bottom w:val="none" w:sz="0" w:space="0" w:color="auto"/>
            <w:right w:val="none" w:sz="0" w:space="0" w:color="auto"/>
          </w:divBdr>
          <w:divsChild>
            <w:div w:id="1815291979">
              <w:marLeft w:val="0"/>
              <w:marRight w:val="0"/>
              <w:marTop w:val="0"/>
              <w:marBottom w:val="0"/>
              <w:divBdr>
                <w:top w:val="none" w:sz="0" w:space="0" w:color="auto"/>
                <w:left w:val="none" w:sz="0" w:space="0" w:color="auto"/>
                <w:bottom w:val="none" w:sz="0" w:space="0" w:color="auto"/>
                <w:right w:val="none" w:sz="0" w:space="0" w:color="auto"/>
              </w:divBdr>
            </w:div>
          </w:divsChild>
        </w:div>
        <w:div w:id="2091195753">
          <w:marLeft w:val="0"/>
          <w:marRight w:val="0"/>
          <w:marTop w:val="0"/>
          <w:marBottom w:val="0"/>
          <w:divBdr>
            <w:top w:val="none" w:sz="0" w:space="0" w:color="auto"/>
            <w:left w:val="none" w:sz="0" w:space="0" w:color="auto"/>
            <w:bottom w:val="none" w:sz="0" w:space="0" w:color="auto"/>
            <w:right w:val="none" w:sz="0" w:space="0" w:color="auto"/>
          </w:divBdr>
          <w:divsChild>
            <w:div w:id="172300442">
              <w:marLeft w:val="0"/>
              <w:marRight w:val="0"/>
              <w:marTop w:val="0"/>
              <w:marBottom w:val="0"/>
              <w:divBdr>
                <w:top w:val="none" w:sz="0" w:space="0" w:color="auto"/>
                <w:left w:val="none" w:sz="0" w:space="0" w:color="auto"/>
                <w:bottom w:val="none" w:sz="0" w:space="0" w:color="auto"/>
                <w:right w:val="none" w:sz="0" w:space="0" w:color="auto"/>
              </w:divBdr>
            </w:div>
            <w:div w:id="1632831608">
              <w:marLeft w:val="0"/>
              <w:marRight w:val="0"/>
              <w:marTop w:val="0"/>
              <w:marBottom w:val="0"/>
              <w:divBdr>
                <w:top w:val="none" w:sz="0" w:space="0" w:color="auto"/>
                <w:left w:val="none" w:sz="0" w:space="0" w:color="auto"/>
                <w:bottom w:val="none" w:sz="0" w:space="0" w:color="auto"/>
                <w:right w:val="none" w:sz="0" w:space="0" w:color="auto"/>
              </w:divBdr>
            </w:div>
            <w:div w:id="1958482198">
              <w:marLeft w:val="0"/>
              <w:marRight w:val="0"/>
              <w:marTop w:val="0"/>
              <w:marBottom w:val="0"/>
              <w:divBdr>
                <w:top w:val="none" w:sz="0" w:space="0" w:color="auto"/>
                <w:left w:val="none" w:sz="0" w:space="0" w:color="auto"/>
                <w:bottom w:val="none" w:sz="0" w:space="0" w:color="auto"/>
                <w:right w:val="none" w:sz="0" w:space="0" w:color="auto"/>
              </w:divBdr>
            </w:div>
          </w:divsChild>
        </w:div>
        <w:div w:id="1521578171">
          <w:marLeft w:val="0"/>
          <w:marRight w:val="0"/>
          <w:marTop w:val="0"/>
          <w:marBottom w:val="0"/>
          <w:divBdr>
            <w:top w:val="none" w:sz="0" w:space="0" w:color="auto"/>
            <w:left w:val="none" w:sz="0" w:space="0" w:color="auto"/>
            <w:bottom w:val="none" w:sz="0" w:space="0" w:color="auto"/>
            <w:right w:val="none" w:sz="0" w:space="0" w:color="auto"/>
          </w:divBdr>
        </w:div>
      </w:divsChild>
    </w:div>
    <w:div w:id="1501233409">
      <w:bodyDiv w:val="1"/>
      <w:marLeft w:val="0"/>
      <w:marRight w:val="0"/>
      <w:marTop w:val="0"/>
      <w:marBottom w:val="0"/>
      <w:divBdr>
        <w:top w:val="none" w:sz="0" w:space="0" w:color="auto"/>
        <w:left w:val="none" w:sz="0" w:space="0" w:color="auto"/>
        <w:bottom w:val="none" w:sz="0" w:space="0" w:color="auto"/>
        <w:right w:val="none" w:sz="0" w:space="0" w:color="auto"/>
      </w:divBdr>
    </w:div>
    <w:div w:id="1504665262">
      <w:bodyDiv w:val="1"/>
      <w:marLeft w:val="0"/>
      <w:marRight w:val="0"/>
      <w:marTop w:val="0"/>
      <w:marBottom w:val="0"/>
      <w:divBdr>
        <w:top w:val="none" w:sz="0" w:space="0" w:color="auto"/>
        <w:left w:val="none" w:sz="0" w:space="0" w:color="auto"/>
        <w:bottom w:val="none" w:sz="0" w:space="0" w:color="auto"/>
        <w:right w:val="none" w:sz="0" w:space="0" w:color="auto"/>
      </w:divBdr>
    </w:div>
    <w:div w:id="1519193974">
      <w:bodyDiv w:val="1"/>
      <w:marLeft w:val="0"/>
      <w:marRight w:val="0"/>
      <w:marTop w:val="0"/>
      <w:marBottom w:val="0"/>
      <w:divBdr>
        <w:top w:val="none" w:sz="0" w:space="0" w:color="auto"/>
        <w:left w:val="none" w:sz="0" w:space="0" w:color="auto"/>
        <w:bottom w:val="none" w:sz="0" w:space="0" w:color="auto"/>
        <w:right w:val="none" w:sz="0" w:space="0" w:color="auto"/>
      </w:divBdr>
    </w:div>
    <w:div w:id="1538397138">
      <w:bodyDiv w:val="1"/>
      <w:marLeft w:val="0"/>
      <w:marRight w:val="0"/>
      <w:marTop w:val="0"/>
      <w:marBottom w:val="0"/>
      <w:divBdr>
        <w:top w:val="none" w:sz="0" w:space="0" w:color="auto"/>
        <w:left w:val="none" w:sz="0" w:space="0" w:color="auto"/>
        <w:bottom w:val="none" w:sz="0" w:space="0" w:color="auto"/>
        <w:right w:val="none" w:sz="0" w:space="0" w:color="auto"/>
      </w:divBdr>
      <w:divsChild>
        <w:div w:id="1161308515">
          <w:marLeft w:val="0"/>
          <w:marRight w:val="0"/>
          <w:marTop w:val="0"/>
          <w:marBottom w:val="0"/>
          <w:divBdr>
            <w:top w:val="none" w:sz="0" w:space="0" w:color="auto"/>
            <w:left w:val="none" w:sz="0" w:space="0" w:color="auto"/>
            <w:bottom w:val="none" w:sz="0" w:space="0" w:color="auto"/>
            <w:right w:val="none" w:sz="0" w:space="0" w:color="auto"/>
          </w:divBdr>
          <w:divsChild>
            <w:div w:id="1213620649">
              <w:marLeft w:val="0"/>
              <w:marRight w:val="0"/>
              <w:marTop w:val="0"/>
              <w:marBottom w:val="0"/>
              <w:divBdr>
                <w:top w:val="none" w:sz="0" w:space="0" w:color="auto"/>
                <w:left w:val="none" w:sz="0" w:space="0" w:color="auto"/>
                <w:bottom w:val="none" w:sz="0" w:space="0" w:color="auto"/>
                <w:right w:val="none" w:sz="0" w:space="0" w:color="auto"/>
              </w:divBdr>
              <w:divsChild>
                <w:div w:id="1779712497">
                  <w:marLeft w:val="0"/>
                  <w:marRight w:val="0"/>
                  <w:marTop w:val="0"/>
                  <w:marBottom w:val="0"/>
                  <w:divBdr>
                    <w:top w:val="none" w:sz="0" w:space="0" w:color="auto"/>
                    <w:left w:val="none" w:sz="0" w:space="0" w:color="auto"/>
                    <w:bottom w:val="none" w:sz="0" w:space="0" w:color="auto"/>
                    <w:right w:val="none" w:sz="0" w:space="0" w:color="auto"/>
                  </w:divBdr>
                  <w:divsChild>
                    <w:div w:id="274676740">
                      <w:marLeft w:val="0"/>
                      <w:marRight w:val="0"/>
                      <w:marTop w:val="0"/>
                      <w:marBottom w:val="0"/>
                      <w:divBdr>
                        <w:top w:val="none" w:sz="0" w:space="0" w:color="auto"/>
                        <w:left w:val="none" w:sz="0" w:space="0" w:color="auto"/>
                        <w:bottom w:val="none" w:sz="0" w:space="0" w:color="auto"/>
                        <w:right w:val="none" w:sz="0" w:space="0" w:color="auto"/>
                      </w:divBdr>
                    </w:div>
                    <w:div w:id="2070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5841">
          <w:marLeft w:val="0"/>
          <w:marRight w:val="0"/>
          <w:marTop w:val="450"/>
          <w:marBottom w:val="0"/>
          <w:divBdr>
            <w:top w:val="none" w:sz="0" w:space="0" w:color="auto"/>
            <w:left w:val="none" w:sz="0" w:space="0" w:color="auto"/>
            <w:bottom w:val="none" w:sz="0" w:space="0" w:color="auto"/>
            <w:right w:val="none" w:sz="0" w:space="0" w:color="auto"/>
          </w:divBdr>
          <w:divsChild>
            <w:div w:id="718941181">
              <w:marLeft w:val="0"/>
              <w:marRight w:val="0"/>
              <w:marTop w:val="0"/>
              <w:marBottom w:val="0"/>
              <w:divBdr>
                <w:top w:val="none" w:sz="0" w:space="0" w:color="auto"/>
                <w:left w:val="none" w:sz="0" w:space="0" w:color="auto"/>
                <w:bottom w:val="none" w:sz="0" w:space="0" w:color="auto"/>
                <w:right w:val="none" w:sz="0" w:space="0" w:color="auto"/>
              </w:divBdr>
              <w:divsChild>
                <w:div w:id="1615944948">
                  <w:marLeft w:val="0"/>
                  <w:marRight w:val="0"/>
                  <w:marTop w:val="0"/>
                  <w:marBottom w:val="0"/>
                  <w:divBdr>
                    <w:top w:val="none" w:sz="0" w:space="0" w:color="auto"/>
                    <w:left w:val="none" w:sz="0" w:space="0" w:color="auto"/>
                    <w:bottom w:val="none" w:sz="0" w:space="0" w:color="auto"/>
                    <w:right w:val="none" w:sz="0" w:space="0" w:color="auto"/>
                  </w:divBdr>
                  <w:divsChild>
                    <w:div w:id="1038512510">
                      <w:marLeft w:val="0"/>
                      <w:marRight w:val="0"/>
                      <w:marTop w:val="0"/>
                      <w:marBottom w:val="0"/>
                      <w:divBdr>
                        <w:top w:val="none" w:sz="0" w:space="0" w:color="auto"/>
                        <w:left w:val="none" w:sz="0" w:space="0" w:color="auto"/>
                        <w:bottom w:val="none" w:sz="0" w:space="0" w:color="auto"/>
                        <w:right w:val="none" w:sz="0" w:space="0" w:color="auto"/>
                      </w:divBdr>
                    </w:div>
                    <w:div w:id="3151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436030">
      <w:bodyDiv w:val="1"/>
      <w:marLeft w:val="0"/>
      <w:marRight w:val="0"/>
      <w:marTop w:val="0"/>
      <w:marBottom w:val="0"/>
      <w:divBdr>
        <w:top w:val="none" w:sz="0" w:space="0" w:color="auto"/>
        <w:left w:val="none" w:sz="0" w:space="0" w:color="auto"/>
        <w:bottom w:val="none" w:sz="0" w:space="0" w:color="auto"/>
        <w:right w:val="none" w:sz="0" w:space="0" w:color="auto"/>
      </w:divBdr>
      <w:divsChild>
        <w:div w:id="356656918">
          <w:marLeft w:val="0"/>
          <w:marRight w:val="0"/>
          <w:marTop w:val="0"/>
          <w:marBottom w:val="0"/>
          <w:divBdr>
            <w:top w:val="none" w:sz="0" w:space="0" w:color="auto"/>
            <w:left w:val="none" w:sz="0" w:space="0" w:color="auto"/>
            <w:bottom w:val="none" w:sz="0" w:space="0" w:color="auto"/>
            <w:right w:val="none" w:sz="0" w:space="0" w:color="auto"/>
          </w:divBdr>
          <w:divsChild>
            <w:div w:id="61102353">
              <w:marLeft w:val="0"/>
              <w:marRight w:val="0"/>
              <w:marTop w:val="0"/>
              <w:marBottom w:val="0"/>
              <w:divBdr>
                <w:top w:val="none" w:sz="0" w:space="0" w:color="auto"/>
                <w:left w:val="none" w:sz="0" w:space="0" w:color="auto"/>
                <w:bottom w:val="none" w:sz="0" w:space="0" w:color="auto"/>
                <w:right w:val="none" w:sz="0" w:space="0" w:color="auto"/>
              </w:divBdr>
              <w:divsChild>
                <w:div w:id="4657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4883">
          <w:marLeft w:val="0"/>
          <w:marRight w:val="0"/>
          <w:marTop w:val="450"/>
          <w:marBottom w:val="0"/>
          <w:divBdr>
            <w:top w:val="none" w:sz="0" w:space="0" w:color="auto"/>
            <w:left w:val="none" w:sz="0" w:space="0" w:color="auto"/>
            <w:bottom w:val="none" w:sz="0" w:space="0" w:color="auto"/>
            <w:right w:val="none" w:sz="0" w:space="0" w:color="auto"/>
          </w:divBdr>
          <w:divsChild>
            <w:div w:id="1780757836">
              <w:marLeft w:val="0"/>
              <w:marRight w:val="0"/>
              <w:marTop w:val="0"/>
              <w:marBottom w:val="0"/>
              <w:divBdr>
                <w:top w:val="none" w:sz="0" w:space="0" w:color="auto"/>
                <w:left w:val="none" w:sz="0" w:space="0" w:color="auto"/>
                <w:bottom w:val="none" w:sz="0" w:space="0" w:color="auto"/>
                <w:right w:val="none" w:sz="0" w:space="0" w:color="auto"/>
              </w:divBdr>
              <w:divsChild>
                <w:div w:id="2977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1178">
      <w:bodyDiv w:val="1"/>
      <w:marLeft w:val="0"/>
      <w:marRight w:val="0"/>
      <w:marTop w:val="0"/>
      <w:marBottom w:val="0"/>
      <w:divBdr>
        <w:top w:val="none" w:sz="0" w:space="0" w:color="auto"/>
        <w:left w:val="none" w:sz="0" w:space="0" w:color="auto"/>
        <w:bottom w:val="none" w:sz="0" w:space="0" w:color="auto"/>
        <w:right w:val="none" w:sz="0" w:space="0" w:color="auto"/>
      </w:divBdr>
    </w:div>
    <w:div w:id="1564755439">
      <w:bodyDiv w:val="1"/>
      <w:marLeft w:val="0"/>
      <w:marRight w:val="0"/>
      <w:marTop w:val="0"/>
      <w:marBottom w:val="0"/>
      <w:divBdr>
        <w:top w:val="none" w:sz="0" w:space="0" w:color="auto"/>
        <w:left w:val="none" w:sz="0" w:space="0" w:color="auto"/>
        <w:bottom w:val="none" w:sz="0" w:space="0" w:color="auto"/>
        <w:right w:val="none" w:sz="0" w:space="0" w:color="auto"/>
      </w:divBdr>
      <w:divsChild>
        <w:div w:id="2026784689">
          <w:marLeft w:val="0"/>
          <w:marRight w:val="0"/>
          <w:marTop w:val="0"/>
          <w:marBottom w:val="0"/>
          <w:divBdr>
            <w:top w:val="none" w:sz="0" w:space="0" w:color="auto"/>
            <w:left w:val="none" w:sz="0" w:space="0" w:color="auto"/>
            <w:bottom w:val="none" w:sz="0" w:space="0" w:color="auto"/>
            <w:right w:val="none" w:sz="0" w:space="0" w:color="auto"/>
          </w:divBdr>
        </w:div>
        <w:div w:id="1696154351">
          <w:marLeft w:val="0"/>
          <w:marRight w:val="0"/>
          <w:marTop w:val="0"/>
          <w:marBottom w:val="0"/>
          <w:divBdr>
            <w:top w:val="none" w:sz="0" w:space="0" w:color="auto"/>
            <w:left w:val="none" w:sz="0" w:space="0" w:color="auto"/>
            <w:bottom w:val="none" w:sz="0" w:space="0" w:color="auto"/>
            <w:right w:val="none" w:sz="0" w:space="0" w:color="auto"/>
          </w:divBdr>
        </w:div>
      </w:divsChild>
    </w:div>
    <w:div w:id="1578974938">
      <w:bodyDiv w:val="1"/>
      <w:marLeft w:val="0"/>
      <w:marRight w:val="0"/>
      <w:marTop w:val="0"/>
      <w:marBottom w:val="0"/>
      <w:divBdr>
        <w:top w:val="none" w:sz="0" w:space="0" w:color="auto"/>
        <w:left w:val="none" w:sz="0" w:space="0" w:color="auto"/>
        <w:bottom w:val="none" w:sz="0" w:space="0" w:color="auto"/>
        <w:right w:val="none" w:sz="0" w:space="0" w:color="auto"/>
      </w:divBdr>
    </w:div>
    <w:div w:id="1596593019">
      <w:bodyDiv w:val="1"/>
      <w:marLeft w:val="0"/>
      <w:marRight w:val="0"/>
      <w:marTop w:val="0"/>
      <w:marBottom w:val="0"/>
      <w:divBdr>
        <w:top w:val="none" w:sz="0" w:space="0" w:color="auto"/>
        <w:left w:val="none" w:sz="0" w:space="0" w:color="auto"/>
        <w:bottom w:val="none" w:sz="0" w:space="0" w:color="auto"/>
        <w:right w:val="none" w:sz="0" w:space="0" w:color="auto"/>
      </w:divBdr>
      <w:divsChild>
        <w:div w:id="2037268796">
          <w:marLeft w:val="0"/>
          <w:marRight w:val="0"/>
          <w:marTop w:val="0"/>
          <w:marBottom w:val="0"/>
          <w:divBdr>
            <w:top w:val="none" w:sz="0" w:space="0" w:color="auto"/>
            <w:left w:val="none" w:sz="0" w:space="0" w:color="auto"/>
            <w:bottom w:val="none" w:sz="0" w:space="0" w:color="auto"/>
            <w:right w:val="none" w:sz="0" w:space="0" w:color="auto"/>
          </w:divBdr>
          <w:divsChild>
            <w:div w:id="524364826">
              <w:marLeft w:val="0"/>
              <w:marRight w:val="0"/>
              <w:marTop w:val="0"/>
              <w:marBottom w:val="0"/>
              <w:divBdr>
                <w:top w:val="none" w:sz="0" w:space="0" w:color="auto"/>
                <w:left w:val="none" w:sz="0" w:space="0" w:color="auto"/>
                <w:bottom w:val="none" w:sz="0" w:space="0" w:color="auto"/>
                <w:right w:val="none" w:sz="0" w:space="0" w:color="auto"/>
              </w:divBdr>
              <w:divsChild>
                <w:div w:id="17083368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71661747">
          <w:marLeft w:val="0"/>
          <w:marRight w:val="0"/>
          <w:marTop w:val="0"/>
          <w:marBottom w:val="0"/>
          <w:divBdr>
            <w:top w:val="none" w:sz="0" w:space="0" w:color="auto"/>
            <w:left w:val="none" w:sz="0" w:space="0" w:color="auto"/>
            <w:bottom w:val="none" w:sz="0" w:space="0" w:color="auto"/>
            <w:right w:val="none" w:sz="0" w:space="0" w:color="auto"/>
          </w:divBdr>
          <w:divsChild>
            <w:div w:id="243805906">
              <w:marLeft w:val="0"/>
              <w:marRight w:val="0"/>
              <w:marTop w:val="0"/>
              <w:marBottom w:val="0"/>
              <w:divBdr>
                <w:top w:val="none" w:sz="0" w:space="0" w:color="auto"/>
                <w:left w:val="none" w:sz="0" w:space="0" w:color="auto"/>
                <w:bottom w:val="none" w:sz="0" w:space="0" w:color="auto"/>
                <w:right w:val="none" w:sz="0" w:space="0" w:color="auto"/>
              </w:divBdr>
              <w:divsChild>
                <w:div w:id="8227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3244">
      <w:bodyDiv w:val="1"/>
      <w:marLeft w:val="0"/>
      <w:marRight w:val="0"/>
      <w:marTop w:val="0"/>
      <w:marBottom w:val="0"/>
      <w:divBdr>
        <w:top w:val="none" w:sz="0" w:space="0" w:color="auto"/>
        <w:left w:val="none" w:sz="0" w:space="0" w:color="auto"/>
        <w:bottom w:val="none" w:sz="0" w:space="0" w:color="auto"/>
        <w:right w:val="none" w:sz="0" w:space="0" w:color="auto"/>
      </w:divBdr>
    </w:div>
    <w:div w:id="1608780587">
      <w:bodyDiv w:val="1"/>
      <w:marLeft w:val="0"/>
      <w:marRight w:val="0"/>
      <w:marTop w:val="0"/>
      <w:marBottom w:val="0"/>
      <w:divBdr>
        <w:top w:val="none" w:sz="0" w:space="0" w:color="auto"/>
        <w:left w:val="none" w:sz="0" w:space="0" w:color="auto"/>
        <w:bottom w:val="none" w:sz="0" w:space="0" w:color="auto"/>
        <w:right w:val="none" w:sz="0" w:space="0" w:color="auto"/>
      </w:divBdr>
      <w:divsChild>
        <w:div w:id="1120413529">
          <w:marLeft w:val="0"/>
          <w:marRight w:val="0"/>
          <w:marTop w:val="0"/>
          <w:marBottom w:val="0"/>
          <w:divBdr>
            <w:top w:val="none" w:sz="0" w:space="0" w:color="auto"/>
            <w:left w:val="none" w:sz="0" w:space="0" w:color="auto"/>
            <w:bottom w:val="none" w:sz="0" w:space="0" w:color="auto"/>
            <w:right w:val="none" w:sz="0" w:space="0" w:color="auto"/>
          </w:divBdr>
        </w:div>
        <w:div w:id="167791537">
          <w:marLeft w:val="0"/>
          <w:marRight w:val="0"/>
          <w:marTop w:val="0"/>
          <w:marBottom w:val="0"/>
          <w:divBdr>
            <w:top w:val="none" w:sz="0" w:space="0" w:color="auto"/>
            <w:left w:val="none" w:sz="0" w:space="0" w:color="auto"/>
            <w:bottom w:val="none" w:sz="0" w:space="0" w:color="auto"/>
            <w:right w:val="none" w:sz="0" w:space="0" w:color="auto"/>
          </w:divBdr>
        </w:div>
      </w:divsChild>
    </w:div>
    <w:div w:id="1615136220">
      <w:bodyDiv w:val="1"/>
      <w:marLeft w:val="0"/>
      <w:marRight w:val="0"/>
      <w:marTop w:val="0"/>
      <w:marBottom w:val="0"/>
      <w:divBdr>
        <w:top w:val="none" w:sz="0" w:space="0" w:color="auto"/>
        <w:left w:val="none" w:sz="0" w:space="0" w:color="auto"/>
        <w:bottom w:val="none" w:sz="0" w:space="0" w:color="auto"/>
        <w:right w:val="none" w:sz="0" w:space="0" w:color="auto"/>
      </w:divBdr>
    </w:div>
    <w:div w:id="1631594448">
      <w:bodyDiv w:val="1"/>
      <w:marLeft w:val="0"/>
      <w:marRight w:val="0"/>
      <w:marTop w:val="0"/>
      <w:marBottom w:val="0"/>
      <w:divBdr>
        <w:top w:val="none" w:sz="0" w:space="0" w:color="auto"/>
        <w:left w:val="none" w:sz="0" w:space="0" w:color="auto"/>
        <w:bottom w:val="none" w:sz="0" w:space="0" w:color="auto"/>
        <w:right w:val="none" w:sz="0" w:space="0" w:color="auto"/>
      </w:divBdr>
    </w:div>
    <w:div w:id="1653946725">
      <w:bodyDiv w:val="1"/>
      <w:marLeft w:val="0"/>
      <w:marRight w:val="0"/>
      <w:marTop w:val="0"/>
      <w:marBottom w:val="0"/>
      <w:divBdr>
        <w:top w:val="none" w:sz="0" w:space="0" w:color="auto"/>
        <w:left w:val="none" w:sz="0" w:space="0" w:color="auto"/>
        <w:bottom w:val="none" w:sz="0" w:space="0" w:color="auto"/>
        <w:right w:val="none" w:sz="0" w:space="0" w:color="auto"/>
      </w:divBdr>
    </w:div>
    <w:div w:id="1661882076">
      <w:bodyDiv w:val="1"/>
      <w:marLeft w:val="0"/>
      <w:marRight w:val="0"/>
      <w:marTop w:val="0"/>
      <w:marBottom w:val="0"/>
      <w:divBdr>
        <w:top w:val="none" w:sz="0" w:space="0" w:color="auto"/>
        <w:left w:val="none" w:sz="0" w:space="0" w:color="auto"/>
        <w:bottom w:val="none" w:sz="0" w:space="0" w:color="auto"/>
        <w:right w:val="none" w:sz="0" w:space="0" w:color="auto"/>
      </w:divBdr>
      <w:divsChild>
        <w:div w:id="1339425950">
          <w:marLeft w:val="0"/>
          <w:marRight w:val="0"/>
          <w:marTop w:val="450"/>
          <w:marBottom w:val="0"/>
          <w:divBdr>
            <w:top w:val="none" w:sz="0" w:space="0" w:color="auto"/>
            <w:left w:val="none" w:sz="0" w:space="0" w:color="auto"/>
            <w:bottom w:val="none" w:sz="0" w:space="0" w:color="auto"/>
            <w:right w:val="none" w:sz="0" w:space="0" w:color="auto"/>
          </w:divBdr>
          <w:divsChild>
            <w:div w:id="211618171">
              <w:marLeft w:val="0"/>
              <w:marRight w:val="0"/>
              <w:marTop w:val="0"/>
              <w:marBottom w:val="0"/>
              <w:divBdr>
                <w:top w:val="none" w:sz="0" w:space="0" w:color="auto"/>
                <w:left w:val="none" w:sz="0" w:space="0" w:color="auto"/>
                <w:bottom w:val="none" w:sz="0" w:space="0" w:color="auto"/>
                <w:right w:val="none" w:sz="0" w:space="0" w:color="auto"/>
              </w:divBdr>
            </w:div>
          </w:divsChild>
        </w:div>
        <w:div w:id="1139302473">
          <w:marLeft w:val="0"/>
          <w:marRight w:val="0"/>
          <w:marTop w:val="0"/>
          <w:marBottom w:val="0"/>
          <w:divBdr>
            <w:top w:val="none" w:sz="0" w:space="0" w:color="auto"/>
            <w:left w:val="none" w:sz="0" w:space="0" w:color="auto"/>
            <w:bottom w:val="none" w:sz="0" w:space="0" w:color="auto"/>
            <w:right w:val="none" w:sz="0" w:space="0" w:color="auto"/>
          </w:divBdr>
          <w:divsChild>
            <w:div w:id="422337667">
              <w:marLeft w:val="0"/>
              <w:marRight w:val="0"/>
              <w:marTop w:val="0"/>
              <w:marBottom w:val="0"/>
              <w:divBdr>
                <w:top w:val="none" w:sz="0" w:space="0" w:color="auto"/>
                <w:left w:val="none" w:sz="0" w:space="0" w:color="auto"/>
                <w:bottom w:val="none" w:sz="0" w:space="0" w:color="auto"/>
                <w:right w:val="none" w:sz="0" w:space="0" w:color="auto"/>
              </w:divBdr>
              <w:divsChild>
                <w:div w:id="6766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21481">
      <w:bodyDiv w:val="1"/>
      <w:marLeft w:val="0"/>
      <w:marRight w:val="0"/>
      <w:marTop w:val="0"/>
      <w:marBottom w:val="0"/>
      <w:divBdr>
        <w:top w:val="none" w:sz="0" w:space="0" w:color="auto"/>
        <w:left w:val="none" w:sz="0" w:space="0" w:color="auto"/>
        <w:bottom w:val="none" w:sz="0" w:space="0" w:color="auto"/>
        <w:right w:val="none" w:sz="0" w:space="0" w:color="auto"/>
      </w:divBdr>
    </w:div>
    <w:div w:id="1686587506">
      <w:bodyDiv w:val="1"/>
      <w:marLeft w:val="0"/>
      <w:marRight w:val="0"/>
      <w:marTop w:val="0"/>
      <w:marBottom w:val="0"/>
      <w:divBdr>
        <w:top w:val="none" w:sz="0" w:space="0" w:color="auto"/>
        <w:left w:val="none" w:sz="0" w:space="0" w:color="auto"/>
        <w:bottom w:val="none" w:sz="0" w:space="0" w:color="auto"/>
        <w:right w:val="none" w:sz="0" w:space="0" w:color="auto"/>
      </w:divBdr>
    </w:div>
    <w:div w:id="1690988105">
      <w:bodyDiv w:val="1"/>
      <w:marLeft w:val="0"/>
      <w:marRight w:val="0"/>
      <w:marTop w:val="0"/>
      <w:marBottom w:val="0"/>
      <w:divBdr>
        <w:top w:val="none" w:sz="0" w:space="0" w:color="auto"/>
        <w:left w:val="none" w:sz="0" w:space="0" w:color="auto"/>
        <w:bottom w:val="none" w:sz="0" w:space="0" w:color="auto"/>
        <w:right w:val="none" w:sz="0" w:space="0" w:color="auto"/>
      </w:divBdr>
    </w:div>
    <w:div w:id="1708602362">
      <w:bodyDiv w:val="1"/>
      <w:marLeft w:val="0"/>
      <w:marRight w:val="0"/>
      <w:marTop w:val="0"/>
      <w:marBottom w:val="0"/>
      <w:divBdr>
        <w:top w:val="none" w:sz="0" w:space="0" w:color="auto"/>
        <w:left w:val="none" w:sz="0" w:space="0" w:color="auto"/>
        <w:bottom w:val="none" w:sz="0" w:space="0" w:color="auto"/>
        <w:right w:val="none" w:sz="0" w:space="0" w:color="auto"/>
      </w:divBdr>
    </w:div>
    <w:div w:id="1709136400">
      <w:bodyDiv w:val="1"/>
      <w:marLeft w:val="0"/>
      <w:marRight w:val="0"/>
      <w:marTop w:val="0"/>
      <w:marBottom w:val="0"/>
      <w:divBdr>
        <w:top w:val="none" w:sz="0" w:space="0" w:color="auto"/>
        <w:left w:val="none" w:sz="0" w:space="0" w:color="auto"/>
        <w:bottom w:val="none" w:sz="0" w:space="0" w:color="auto"/>
        <w:right w:val="none" w:sz="0" w:space="0" w:color="auto"/>
      </w:divBdr>
      <w:divsChild>
        <w:div w:id="1465856464">
          <w:marLeft w:val="0"/>
          <w:marRight w:val="0"/>
          <w:marTop w:val="0"/>
          <w:marBottom w:val="0"/>
          <w:divBdr>
            <w:top w:val="none" w:sz="0" w:space="0" w:color="auto"/>
            <w:left w:val="none" w:sz="0" w:space="0" w:color="auto"/>
            <w:bottom w:val="none" w:sz="0" w:space="0" w:color="auto"/>
            <w:right w:val="none" w:sz="0" w:space="0" w:color="auto"/>
          </w:divBdr>
        </w:div>
        <w:div w:id="266082261">
          <w:marLeft w:val="0"/>
          <w:marRight w:val="0"/>
          <w:marTop w:val="0"/>
          <w:marBottom w:val="0"/>
          <w:divBdr>
            <w:top w:val="none" w:sz="0" w:space="0" w:color="auto"/>
            <w:left w:val="none" w:sz="0" w:space="0" w:color="auto"/>
            <w:bottom w:val="none" w:sz="0" w:space="0" w:color="auto"/>
            <w:right w:val="none" w:sz="0" w:space="0" w:color="auto"/>
          </w:divBdr>
        </w:div>
      </w:divsChild>
    </w:div>
    <w:div w:id="1720786756">
      <w:bodyDiv w:val="1"/>
      <w:marLeft w:val="0"/>
      <w:marRight w:val="0"/>
      <w:marTop w:val="0"/>
      <w:marBottom w:val="0"/>
      <w:divBdr>
        <w:top w:val="none" w:sz="0" w:space="0" w:color="auto"/>
        <w:left w:val="none" w:sz="0" w:space="0" w:color="auto"/>
        <w:bottom w:val="none" w:sz="0" w:space="0" w:color="auto"/>
        <w:right w:val="none" w:sz="0" w:space="0" w:color="auto"/>
      </w:divBdr>
    </w:div>
    <w:div w:id="1727096403">
      <w:bodyDiv w:val="1"/>
      <w:marLeft w:val="0"/>
      <w:marRight w:val="0"/>
      <w:marTop w:val="0"/>
      <w:marBottom w:val="0"/>
      <w:divBdr>
        <w:top w:val="none" w:sz="0" w:space="0" w:color="auto"/>
        <w:left w:val="none" w:sz="0" w:space="0" w:color="auto"/>
        <w:bottom w:val="none" w:sz="0" w:space="0" w:color="auto"/>
        <w:right w:val="none" w:sz="0" w:space="0" w:color="auto"/>
      </w:divBdr>
    </w:div>
    <w:div w:id="1748765166">
      <w:bodyDiv w:val="1"/>
      <w:marLeft w:val="0"/>
      <w:marRight w:val="0"/>
      <w:marTop w:val="0"/>
      <w:marBottom w:val="0"/>
      <w:divBdr>
        <w:top w:val="none" w:sz="0" w:space="0" w:color="auto"/>
        <w:left w:val="none" w:sz="0" w:space="0" w:color="auto"/>
        <w:bottom w:val="none" w:sz="0" w:space="0" w:color="auto"/>
        <w:right w:val="none" w:sz="0" w:space="0" w:color="auto"/>
      </w:divBdr>
    </w:div>
    <w:div w:id="1749114117">
      <w:bodyDiv w:val="1"/>
      <w:marLeft w:val="0"/>
      <w:marRight w:val="0"/>
      <w:marTop w:val="0"/>
      <w:marBottom w:val="0"/>
      <w:divBdr>
        <w:top w:val="none" w:sz="0" w:space="0" w:color="auto"/>
        <w:left w:val="none" w:sz="0" w:space="0" w:color="auto"/>
        <w:bottom w:val="none" w:sz="0" w:space="0" w:color="auto"/>
        <w:right w:val="none" w:sz="0" w:space="0" w:color="auto"/>
      </w:divBdr>
      <w:divsChild>
        <w:div w:id="860244742">
          <w:marLeft w:val="0"/>
          <w:marRight w:val="0"/>
          <w:marTop w:val="0"/>
          <w:marBottom w:val="0"/>
          <w:divBdr>
            <w:top w:val="none" w:sz="0" w:space="0" w:color="auto"/>
            <w:left w:val="none" w:sz="0" w:space="0" w:color="auto"/>
            <w:bottom w:val="none" w:sz="0" w:space="0" w:color="auto"/>
            <w:right w:val="none" w:sz="0" w:space="0" w:color="auto"/>
          </w:divBdr>
          <w:divsChild>
            <w:div w:id="662782298">
              <w:marLeft w:val="0"/>
              <w:marRight w:val="0"/>
              <w:marTop w:val="0"/>
              <w:marBottom w:val="0"/>
              <w:divBdr>
                <w:top w:val="none" w:sz="0" w:space="0" w:color="auto"/>
                <w:left w:val="none" w:sz="0" w:space="0" w:color="auto"/>
                <w:bottom w:val="none" w:sz="0" w:space="0" w:color="auto"/>
                <w:right w:val="none" w:sz="0" w:space="0" w:color="auto"/>
              </w:divBdr>
              <w:divsChild>
                <w:div w:id="1033530386">
                  <w:marLeft w:val="0"/>
                  <w:marRight w:val="0"/>
                  <w:marTop w:val="0"/>
                  <w:marBottom w:val="0"/>
                  <w:divBdr>
                    <w:top w:val="none" w:sz="0" w:space="0" w:color="auto"/>
                    <w:left w:val="none" w:sz="0" w:space="0" w:color="auto"/>
                    <w:bottom w:val="none" w:sz="0" w:space="0" w:color="auto"/>
                    <w:right w:val="none" w:sz="0" w:space="0" w:color="auto"/>
                  </w:divBdr>
                  <w:divsChild>
                    <w:div w:id="169952081">
                      <w:marLeft w:val="0"/>
                      <w:marRight w:val="0"/>
                      <w:marTop w:val="0"/>
                      <w:marBottom w:val="0"/>
                      <w:divBdr>
                        <w:top w:val="none" w:sz="0" w:space="0" w:color="auto"/>
                        <w:left w:val="none" w:sz="0" w:space="0" w:color="auto"/>
                        <w:bottom w:val="none" w:sz="0" w:space="0" w:color="auto"/>
                        <w:right w:val="none" w:sz="0" w:space="0" w:color="auto"/>
                      </w:divBdr>
                    </w:div>
                    <w:div w:id="5752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9699">
          <w:marLeft w:val="0"/>
          <w:marRight w:val="0"/>
          <w:marTop w:val="450"/>
          <w:marBottom w:val="0"/>
          <w:divBdr>
            <w:top w:val="none" w:sz="0" w:space="0" w:color="auto"/>
            <w:left w:val="none" w:sz="0" w:space="0" w:color="auto"/>
            <w:bottom w:val="none" w:sz="0" w:space="0" w:color="auto"/>
            <w:right w:val="none" w:sz="0" w:space="0" w:color="auto"/>
          </w:divBdr>
          <w:divsChild>
            <w:div w:id="574437017">
              <w:marLeft w:val="0"/>
              <w:marRight w:val="0"/>
              <w:marTop w:val="0"/>
              <w:marBottom w:val="0"/>
              <w:divBdr>
                <w:top w:val="none" w:sz="0" w:space="0" w:color="auto"/>
                <w:left w:val="none" w:sz="0" w:space="0" w:color="auto"/>
                <w:bottom w:val="none" w:sz="0" w:space="0" w:color="auto"/>
                <w:right w:val="none" w:sz="0" w:space="0" w:color="auto"/>
              </w:divBdr>
              <w:divsChild>
                <w:div w:id="613639713">
                  <w:marLeft w:val="0"/>
                  <w:marRight w:val="0"/>
                  <w:marTop w:val="0"/>
                  <w:marBottom w:val="0"/>
                  <w:divBdr>
                    <w:top w:val="none" w:sz="0" w:space="0" w:color="auto"/>
                    <w:left w:val="none" w:sz="0" w:space="0" w:color="auto"/>
                    <w:bottom w:val="none" w:sz="0" w:space="0" w:color="auto"/>
                    <w:right w:val="none" w:sz="0" w:space="0" w:color="auto"/>
                  </w:divBdr>
                  <w:divsChild>
                    <w:div w:id="1224953476">
                      <w:marLeft w:val="0"/>
                      <w:marRight w:val="0"/>
                      <w:marTop w:val="0"/>
                      <w:marBottom w:val="0"/>
                      <w:divBdr>
                        <w:top w:val="none" w:sz="0" w:space="0" w:color="auto"/>
                        <w:left w:val="none" w:sz="0" w:space="0" w:color="auto"/>
                        <w:bottom w:val="none" w:sz="0" w:space="0" w:color="auto"/>
                        <w:right w:val="none" w:sz="0" w:space="0" w:color="auto"/>
                      </w:divBdr>
                    </w:div>
                    <w:div w:id="12967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71279">
      <w:bodyDiv w:val="1"/>
      <w:marLeft w:val="0"/>
      <w:marRight w:val="0"/>
      <w:marTop w:val="0"/>
      <w:marBottom w:val="0"/>
      <w:divBdr>
        <w:top w:val="none" w:sz="0" w:space="0" w:color="auto"/>
        <w:left w:val="none" w:sz="0" w:space="0" w:color="auto"/>
        <w:bottom w:val="none" w:sz="0" w:space="0" w:color="auto"/>
        <w:right w:val="none" w:sz="0" w:space="0" w:color="auto"/>
      </w:divBdr>
      <w:divsChild>
        <w:div w:id="1270698637">
          <w:marLeft w:val="0"/>
          <w:marRight w:val="0"/>
          <w:marTop w:val="0"/>
          <w:marBottom w:val="0"/>
          <w:divBdr>
            <w:top w:val="none" w:sz="0" w:space="0" w:color="auto"/>
            <w:left w:val="none" w:sz="0" w:space="0" w:color="auto"/>
            <w:bottom w:val="none" w:sz="0" w:space="0" w:color="auto"/>
            <w:right w:val="none" w:sz="0" w:space="0" w:color="auto"/>
          </w:divBdr>
          <w:divsChild>
            <w:div w:id="1502622642">
              <w:marLeft w:val="0"/>
              <w:marRight w:val="0"/>
              <w:marTop w:val="0"/>
              <w:marBottom w:val="0"/>
              <w:divBdr>
                <w:top w:val="none" w:sz="0" w:space="0" w:color="auto"/>
                <w:left w:val="none" w:sz="0" w:space="0" w:color="auto"/>
                <w:bottom w:val="none" w:sz="0" w:space="0" w:color="auto"/>
                <w:right w:val="none" w:sz="0" w:space="0" w:color="auto"/>
              </w:divBdr>
              <w:divsChild>
                <w:div w:id="340936601">
                  <w:marLeft w:val="0"/>
                  <w:marRight w:val="0"/>
                  <w:marTop w:val="0"/>
                  <w:marBottom w:val="0"/>
                  <w:divBdr>
                    <w:top w:val="none" w:sz="0" w:space="0" w:color="auto"/>
                    <w:left w:val="none" w:sz="0" w:space="0" w:color="auto"/>
                    <w:bottom w:val="none" w:sz="0" w:space="0" w:color="auto"/>
                    <w:right w:val="none" w:sz="0" w:space="0" w:color="auto"/>
                  </w:divBdr>
                  <w:divsChild>
                    <w:div w:id="628517354">
                      <w:marLeft w:val="0"/>
                      <w:marRight w:val="0"/>
                      <w:marTop w:val="0"/>
                      <w:marBottom w:val="0"/>
                      <w:divBdr>
                        <w:top w:val="none" w:sz="0" w:space="0" w:color="auto"/>
                        <w:left w:val="none" w:sz="0" w:space="0" w:color="auto"/>
                        <w:bottom w:val="none" w:sz="0" w:space="0" w:color="auto"/>
                        <w:right w:val="none" w:sz="0" w:space="0" w:color="auto"/>
                      </w:divBdr>
                    </w:div>
                    <w:div w:id="18647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6372">
          <w:marLeft w:val="0"/>
          <w:marRight w:val="0"/>
          <w:marTop w:val="0"/>
          <w:marBottom w:val="0"/>
          <w:divBdr>
            <w:top w:val="none" w:sz="0" w:space="0" w:color="auto"/>
            <w:left w:val="none" w:sz="0" w:space="0" w:color="auto"/>
            <w:bottom w:val="none" w:sz="0" w:space="0" w:color="auto"/>
            <w:right w:val="none" w:sz="0" w:space="0" w:color="auto"/>
          </w:divBdr>
          <w:divsChild>
            <w:div w:id="1568491429">
              <w:marLeft w:val="0"/>
              <w:marRight w:val="0"/>
              <w:marTop w:val="0"/>
              <w:marBottom w:val="0"/>
              <w:divBdr>
                <w:top w:val="none" w:sz="0" w:space="0" w:color="auto"/>
                <w:left w:val="none" w:sz="0" w:space="0" w:color="auto"/>
                <w:bottom w:val="none" w:sz="0" w:space="0" w:color="auto"/>
                <w:right w:val="none" w:sz="0" w:space="0" w:color="auto"/>
              </w:divBdr>
              <w:divsChild>
                <w:div w:id="34256165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12910390">
          <w:marLeft w:val="0"/>
          <w:marRight w:val="0"/>
          <w:marTop w:val="0"/>
          <w:marBottom w:val="0"/>
          <w:divBdr>
            <w:top w:val="none" w:sz="0" w:space="0" w:color="auto"/>
            <w:left w:val="none" w:sz="0" w:space="0" w:color="auto"/>
            <w:bottom w:val="none" w:sz="0" w:space="0" w:color="auto"/>
            <w:right w:val="none" w:sz="0" w:space="0" w:color="auto"/>
          </w:divBdr>
          <w:divsChild>
            <w:div w:id="917793031">
              <w:marLeft w:val="0"/>
              <w:marRight w:val="0"/>
              <w:marTop w:val="0"/>
              <w:marBottom w:val="0"/>
              <w:divBdr>
                <w:top w:val="none" w:sz="0" w:space="0" w:color="auto"/>
                <w:left w:val="none" w:sz="0" w:space="0" w:color="auto"/>
                <w:bottom w:val="none" w:sz="0" w:space="0" w:color="auto"/>
                <w:right w:val="none" w:sz="0" w:space="0" w:color="auto"/>
              </w:divBdr>
              <w:divsChild>
                <w:div w:id="1011225466">
                  <w:marLeft w:val="0"/>
                  <w:marRight w:val="0"/>
                  <w:marTop w:val="0"/>
                  <w:marBottom w:val="0"/>
                  <w:divBdr>
                    <w:top w:val="none" w:sz="0" w:space="0" w:color="auto"/>
                    <w:left w:val="none" w:sz="0" w:space="0" w:color="auto"/>
                    <w:bottom w:val="none" w:sz="0" w:space="0" w:color="auto"/>
                    <w:right w:val="none" w:sz="0" w:space="0" w:color="auto"/>
                  </w:divBdr>
                  <w:divsChild>
                    <w:div w:id="1675836301">
                      <w:marLeft w:val="0"/>
                      <w:marRight w:val="0"/>
                      <w:marTop w:val="0"/>
                      <w:marBottom w:val="0"/>
                      <w:divBdr>
                        <w:top w:val="none" w:sz="0" w:space="0" w:color="auto"/>
                        <w:left w:val="none" w:sz="0" w:space="0" w:color="auto"/>
                        <w:bottom w:val="none" w:sz="0" w:space="0" w:color="auto"/>
                        <w:right w:val="none" w:sz="0" w:space="0" w:color="auto"/>
                      </w:divBdr>
                    </w:div>
                    <w:div w:id="9972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99284">
          <w:marLeft w:val="0"/>
          <w:marRight w:val="0"/>
          <w:marTop w:val="0"/>
          <w:marBottom w:val="0"/>
          <w:divBdr>
            <w:top w:val="none" w:sz="0" w:space="0" w:color="auto"/>
            <w:left w:val="none" w:sz="0" w:space="0" w:color="auto"/>
            <w:bottom w:val="none" w:sz="0" w:space="0" w:color="auto"/>
            <w:right w:val="none" w:sz="0" w:space="0" w:color="auto"/>
          </w:divBdr>
          <w:divsChild>
            <w:div w:id="1771924496">
              <w:marLeft w:val="0"/>
              <w:marRight w:val="0"/>
              <w:marTop w:val="0"/>
              <w:marBottom w:val="0"/>
              <w:divBdr>
                <w:top w:val="none" w:sz="0" w:space="0" w:color="auto"/>
                <w:left w:val="none" w:sz="0" w:space="0" w:color="auto"/>
                <w:bottom w:val="none" w:sz="0" w:space="0" w:color="auto"/>
                <w:right w:val="none" w:sz="0" w:space="0" w:color="auto"/>
              </w:divBdr>
              <w:divsChild>
                <w:div w:id="604496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9379122">
          <w:marLeft w:val="0"/>
          <w:marRight w:val="0"/>
          <w:marTop w:val="0"/>
          <w:marBottom w:val="0"/>
          <w:divBdr>
            <w:top w:val="none" w:sz="0" w:space="0" w:color="auto"/>
            <w:left w:val="none" w:sz="0" w:space="0" w:color="auto"/>
            <w:bottom w:val="none" w:sz="0" w:space="0" w:color="auto"/>
            <w:right w:val="none" w:sz="0" w:space="0" w:color="auto"/>
          </w:divBdr>
          <w:divsChild>
            <w:div w:id="612253205">
              <w:marLeft w:val="0"/>
              <w:marRight w:val="0"/>
              <w:marTop w:val="0"/>
              <w:marBottom w:val="0"/>
              <w:divBdr>
                <w:top w:val="none" w:sz="0" w:space="0" w:color="auto"/>
                <w:left w:val="none" w:sz="0" w:space="0" w:color="auto"/>
                <w:bottom w:val="none" w:sz="0" w:space="0" w:color="auto"/>
                <w:right w:val="none" w:sz="0" w:space="0" w:color="auto"/>
              </w:divBdr>
              <w:divsChild>
                <w:div w:id="2116363931">
                  <w:marLeft w:val="0"/>
                  <w:marRight w:val="0"/>
                  <w:marTop w:val="0"/>
                  <w:marBottom w:val="0"/>
                  <w:divBdr>
                    <w:top w:val="none" w:sz="0" w:space="0" w:color="auto"/>
                    <w:left w:val="none" w:sz="0" w:space="0" w:color="auto"/>
                    <w:bottom w:val="none" w:sz="0" w:space="0" w:color="auto"/>
                    <w:right w:val="none" w:sz="0" w:space="0" w:color="auto"/>
                  </w:divBdr>
                  <w:divsChild>
                    <w:div w:id="1615865123">
                      <w:marLeft w:val="0"/>
                      <w:marRight w:val="0"/>
                      <w:marTop w:val="0"/>
                      <w:marBottom w:val="0"/>
                      <w:divBdr>
                        <w:top w:val="none" w:sz="0" w:space="0" w:color="auto"/>
                        <w:left w:val="none" w:sz="0" w:space="0" w:color="auto"/>
                        <w:bottom w:val="none" w:sz="0" w:space="0" w:color="auto"/>
                        <w:right w:val="none" w:sz="0" w:space="0" w:color="auto"/>
                      </w:divBdr>
                    </w:div>
                    <w:div w:id="13878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32279">
          <w:marLeft w:val="0"/>
          <w:marRight w:val="0"/>
          <w:marTop w:val="0"/>
          <w:marBottom w:val="0"/>
          <w:divBdr>
            <w:top w:val="none" w:sz="0" w:space="0" w:color="auto"/>
            <w:left w:val="none" w:sz="0" w:space="0" w:color="auto"/>
            <w:bottom w:val="none" w:sz="0" w:space="0" w:color="auto"/>
            <w:right w:val="none" w:sz="0" w:space="0" w:color="auto"/>
          </w:divBdr>
          <w:divsChild>
            <w:div w:id="1743791375">
              <w:marLeft w:val="0"/>
              <w:marRight w:val="0"/>
              <w:marTop w:val="0"/>
              <w:marBottom w:val="0"/>
              <w:divBdr>
                <w:top w:val="none" w:sz="0" w:space="0" w:color="auto"/>
                <w:left w:val="none" w:sz="0" w:space="0" w:color="auto"/>
                <w:bottom w:val="none" w:sz="0" w:space="0" w:color="auto"/>
                <w:right w:val="none" w:sz="0" w:space="0" w:color="auto"/>
              </w:divBdr>
              <w:divsChild>
                <w:div w:id="8822556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60981463">
      <w:bodyDiv w:val="1"/>
      <w:marLeft w:val="0"/>
      <w:marRight w:val="0"/>
      <w:marTop w:val="0"/>
      <w:marBottom w:val="0"/>
      <w:divBdr>
        <w:top w:val="none" w:sz="0" w:space="0" w:color="auto"/>
        <w:left w:val="none" w:sz="0" w:space="0" w:color="auto"/>
        <w:bottom w:val="none" w:sz="0" w:space="0" w:color="auto"/>
        <w:right w:val="none" w:sz="0" w:space="0" w:color="auto"/>
      </w:divBdr>
      <w:divsChild>
        <w:div w:id="1629818883">
          <w:marLeft w:val="0"/>
          <w:marRight w:val="0"/>
          <w:marTop w:val="0"/>
          <w:marBottom w:val="0"/>
          <w:divBdr>
            <w:top w:val="none" w:sz="0" w:space="0" w:color="auto"/>
            <w:left w:val="none" w:sz="0" w:space="0" w:color="auto"/>
            <w:bottom w:val="none" w:sz="0" w:space="0" w:color="auto"/>
            <w:right w:val="none" w:sz="0" w:space="0" w:color="auto"/>
          </w:divBdr>
          <w:divsChild>
            <w:div w:id="278342882">
              <w:marLeft w:val="0"/>
              <w:marRight w:val="0"/>
              <w:marTop w:val="0"/>
              <w:marBottom w:val="0"/>
              <w:divBdr>
                <w:top w:val="none" w:sz="0" w:space="0" w:color="auto"/>
                <w:left w:val="none" w:sz="0" w:space="0" w:color="auto"/>
                <w:bottom w:val="none" w:sz="0" w:space="0" w:color="auto"/>
                <w:right w:val="none" w:sz="0" w:space="0" w:color="auto"/>
              </w:divBdr>
              <w:divsChild>
                <w:div w:id="992489372">
                  <w:marLeft w:val="0"/>
                  <w:marRight w:val="0"/>
                  <w:marTop w:val="0"/>
                  <w:marBottom w:val="0"/>
                  <w:divBdr>
                    <w:top w:val="none" w:sz="0" w:space="0" w:color="auto"/>
                    <w:left w:val="none" w:sz="0" w:space="0" w:color="auto"/>
                    <w:bottom w:val="none" w:sz="0" w:space="0" w:color="auto"/>
                    <w:right w:val="none" w:sz="0" w:space="0" w:color="auto"/>
                  </w:divBdr>
                  <w:divsChild>
                    <w:div w:id="1403287242">
                      <w:marLeft w:val="0"/>
                      <w:marRight w:val="0"/>
                      <w:marTop w:val="0"/>
                      <w:marBottom w:val="0"/>
                      <w:divBdr>
                        <w:top w:val="none" w:sz="0" w:space="0" w:color="auto"/>
                        <w:left w:val="none" w:sz="0" w:space="0" w:color="auto"/>
                        <w:bottom w:val="none" w:sz="0" w:space="0" w:color="auto"/>
                        <w:right w:val="none" w:sz="0" w:space="0" w:color="auto"/>
                      </w:divBdr>
                    </w:div>
                    <w:div w:id="14752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1778">
          <w:marLeft w:val="0"/>
          <w:marRight w:val="0"/>
          <w:marTop w:val="450"/>
          <w:marBottom w:val="0"/>
          <w:divBdr>
            <w:top w:val="none" w:sz="0" w:space="0" w:color="auto"/>
            <w:left w:val="none" w:sz="0" w:space="0" w:color="auto"/>
            <w:bottom w:val="none" w:sz="0" w:space="0" w:color="auto"/>
            <w:right w:val="none" w:sz="0" w:space="0" w:color="auto"/>
          </w:divBdr>
          <w:divsChild>
            <w:div w:id="332344483">
              <w:marLeft w:val="0"/>
              <w:marRight w:val="0"/>
              <w:marTop w:val="0"/>
              <w:marBottom w:val="0"/>
              <w:divBdr>
                <w:top w:val="none" w:sz="0" w:space="0" w:color="auto"/>
                <w:left w:val="none" w:sz="0" w:space="0" w:color="auto"/>
                <w:bottom w:val="none" w:sz="0" w:space="0" w:color="auto"/>
                <w:right w:val="none" w:sz="0" w:space="0" w:color="auto"/>
              </w:divBdr>
              <w:divsChild>
                <w:div w:id="1102726623">
                  <w:marLeft w:val="0"/>
                  <w:marRight w:val="0"/>
                  <w:marTop w:val="0"/>
                  <w:marBottom w:val="0"/>
                  <w:divBdr>
                    <w:top w:val="none" w:sz="0" w:space="0" w:color="auto"/>
                    <w:left w:val="none" w:sz="0" w:space="0" w:color="auto"/>
                    <w:bottom w:val="none" w:sz="0" w:space="0" w:color="auto"/>
                    <w:right w:val="none" w:sz="0" w:space="0" w:color="auto"/>
                  </w:divBdr>
                  <w:divsChild>
                    <w:div w:id="1117945765">
                      <w:marLeft w:val="0"/>
                      <w:marRight w:val="0"/>
                      <w:marTop w:val="0"/>
                      <w:marBottom w:val="0"/>
                      <w:divBdr>
                        <w:top w:val="none" w:sz="0" w:space="0" w:color="auto"/>
                        <w:left w:val="none" w:sz="0" w:space="0" w:color="auto"/>
                        <w:bottom w:val="none" w:sz="0" w:space="0" w:color="auto"/>
                        <w:right w:val="none" w:sz="0" w:space="0" w:color="auto"/>
                      </w:divBdr>
                    </w:div>
                    <w:div w:id="837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98730">
      <w:bodyDiv w:val="1"/>
      <w:marLeft w:val="0"/>
      <w:marRight w:val="0"/>
      <w:marTop w:val="0"/>
      <w:marBottom w:val="0"/>
      <w:divBdr>
        <w:top w:val="none" w:sz="0" w:space="0" w:color="auto"/>
        <w:left w:val="none" w:sz="0" w:space="0" w:color="auto"/>
        <w:bottom w:val="none" w:sz="0" w:space="0" w:color="auto"/>
        <w:right w:val="none" w:sz="0" w:space="0" w:color="auto"/>
      </w:divBdr>
      <w:divsChild>
        <w:div w:id="1426419019">
          <w:marLeft w:val="0"/>
          <w:marRight w:val="0"/>
          <w:marTop w:val="0"/>
          <w:marBottom w:val="0"/>
          <w:divBdr>
            <w:top w:val="none" w:sz="0" w:space="0" w:color="auto"/>
            <w:left w:val="none" w:sz="0" w:space="0" w:color="auto"/>
            <w:bottom w:val="none" w:sz="0" w:space="0" w:color="auto"/>
            <w:right w:val="none" w:sz="0" w:space="0" w:color="auto"/>
          </w:divBdr>
        </w:div>
        <w:div w:id="295598802">
          <w:marLeft w:val="0"/>
          <w:marRight w:val="0"/>
          <w:marTop w:val="0"/>
          <w:marBottom w:val="0"/>
          <w:divBdr>
            <w:top w:val="none" w:sz="0" w:space="0" w:color="auto"/>
            <w:left w:val="none" w:sz="0" w:space="0" w:color="auto"/>
            <w:bottom w:val="none" w:sz="0" w:space="0" w:color="auto"/>
            <w:right w:val="none" w:sz="0" w:space="0" w:color="auto"/>
          </w:divBdr>
        </w:div>
      </w:divsChild>
    </w:div>
    <w:div w:id="1808013492">
      <w:bodyDiv w:val="1"/>
      <w:marLeft w:val="0"/>
      <w:marRight w:val="0"/>
      <w:marTop w:val="0"/>
      <w:marBottom w:val="0"/>
      <w:divBdr>
        <w:top w:val="none" w:sz="0" w:space="0" w:color="auto"/>
        <w:left w:val="none" w:sz="0" w:space="0" w:color="auto"/>
        <w:bottom w:val="none" w:sz="0" w:space="0" w:color="auto"/>
        <w:right w:val="none" w:sz="0" w:space="0" w:color="auto"/>
      </w:divBdr>
    </w:div>
    <w:div w:id="1815827483">
      <w:bodyDiv w:val="1"/>
      <w:marLeft w:val="0"/>
      <w:marRight w:val="0"/>
      <w:marTop w:val="0"/>
      <w:marBottom w:val="0"/>
      <w:divBdr>
        <w:top w:val="none" w:sz="0" w:space="0" w:color="auto"/>
        <w:left w:val="none" w:sz="0" w:space="0" w:color="auto"/>
        <w:bottom w:val="none" w:sz="0" w:space="0" w:color="auto"/>
        <w:right w:val="none" w:sz="0" w:space="0" w:color="auto"/>
      </w:divBdr>
    </w:div>
    <w:div w:id="1825001642">
      <w:bodyDiv w:val="1"/>
      <w:marLeft w:val="0"/>
      <w:marRight w:val="0"/>
      <w:marTop w:val="0"/>
      <w:marBottom w:val="0"/>
      <w:divBdr>
        <w:top w:val="none" w:sz="0" w:space="0" w:color="auto"/>
        <w:left w:val="none" w:sz="0" w:space="0" w:color="auto"/>
        <w:bottom w:val="none" w:sz="0" w:space="0" w:color="auto"/>
        <w:right w:val="none" w:sz="0" w:space="0" w:color="auto"/>
      </w:divBdr>
    </w:div>
    <w:div w:id="1857235779">
      <w:bodyDiv w:val="1"/>
      <w:marLeft w:val="0"/>
      <w:marRight w:val="0"/>
      <w:marTop w:val="0"/>
      <w:marBottom w:val="0"/>
      <w:divBdr>
        <w:top w:val="none" w:sz="0" w:space="0" w:color="auto"/>
        <w:left w:val="none" w:sz="0" w:space="0" w:color="auto"/>
        <w:bottom w:val="none" w:sz="0" w:space="0" w:color="auto"/>
        <w:right w:val="none" w:sz="0" w:space="0" w:color="auto"/>
      </w:divBdr>
    </w:div>
    <w:div w:id="1857693826">
      <w:bodyDiv w:val="1"/>
      <w:marLeft w:val="0"/>
      <w:marRight w:val="0"/>
      <w:marTop w:val="0"/>
      <w:marBottom w:val="0"/>
      <w:divBdr>
        <w:top w:val="none" w:sz="0" w:space="0" w:color="auto"/>
        <w:left w:val="none" w:sz="0" w:space="0" w:color="auto"/>
        <w:bottom w:val="none" w:sz="0" w:space="0" w:color="auto"/>
        <w:right w:val="none" w:sz="0" w:space="0" w:color="auto"/>
      </w:divBdr>
      <w:divsChild>
        <w:div w:id="34933847">
          <w:marLeft w:val="0"/>
          <w:marRight w:val="0"/>
          <w:marTop w:val="0"/>
          <w:marBottom w:val="0"/>
          <w:divBdr>
            <w:top w:val="none" w:sz="0" w:space="0" w:color="auto"/>
            <w:left w:val="none" w:sz="0" w:space="0" w:color="auto"/>
            <w:bottom w:val="none" w:sz="0" w:space="0" w:color="auto"/>
            <w:right w:val="none" w:sz="0" w:space="0" w:color="auto"/>
          </w:divBdr>
          <w:divsChild>
            <w:div w:id="1170372006">
              <w:marLeft w:val="0"/>
              <w:marRight w:val="0"/>
              <w:marTop w:val="0"/>
              <w:marBottom w:val="0"/>
              <w:divBdr>
                <w:top w:val="none" w:sz="0" w:space="0" w:color="auto"/>
                <w:left w:val="none" w:sz="0" w:space="0" w:color="auto"/>
                <w:bottom w:val="none" w:sz="0" w:space="0" w:color="auto"/>
                <w:right w:val="none" w:sz="0" w:space="0" w:color="auto"/>
              </w:divBdr>
              <w:divsChild>
                <w:div w:id="9061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4426">
          <w:marLeft w:val="0"/>
          <w:marRight w:val="0"/>
          <w:marTop w:val="450"/>
          <w:marBottom w:val="0"/>
          <w:divBdr>
            <w:top w:val="none" w:sz="0" w:space="0" w:color="auto"/>
            <w:left w:val="none" w:sz="0" w:space="0" w:color="auto"/>
            <w:bottom w:val="none" w:sz="0" w:space="0" w:color="auto"/>
            <w:right w:val="none" w:sz="0" w:space="0" w:color="auto"/>
          </w:divBdr>
          <w:divsChild>
            <w:div w:id="1500148033">
              <w:marLeft w:val="0"/>
              <w:marRight w:val="0"/>
              <w:marTop w:val="0"/>
              <w:marBottom w:val="0"/>
              <w:divBdr>
                <w:top w:val="none" w:sz="0" w:space="0" w:color="auto"/>
                <w:left w:val="none" w:sz="0" w:space="0" w:color="auto"/>
                <w:bottom w:val="none" w:sz="0" w:space="0" w:color="auto"/>
                <w:right w:val="none" w:sz="0" w:space="0" w:color="auto"/>
              </w:divBdr>
              <w:divsChild>
                <w:div w:id="16819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0679">
      <w:bodyDiv w:val="1"/>
      <w:marLeft w:val="0"/>
      <w:marRight w:val="0"/>
      <w:marTop w:val="0"/>
      <w:marBottom w:val="0"/>
      <w:divBdr>
        <w:top w:val="none" w:sz="0" w:space="0" w:color="auto"/>
        <w:left w:val="none" w:sz="0" w:space="0" w:color="auto"/>
        <w:bottom w:val="none" w:sz="0" w:space="0" w:color="auto"/>
        <w:right w:val="none" w:sz="0" w:space="0" w:color="auto"/>
      </w:divBdr>
    </w:div>
    <w:div w:id="1871720572">
      <w:bodyDiv w:val="1"/>
      <w:marLeft w:val="0"/>
      <w:marRight w:val="0"/>
      <w:marTop w:val="0"/>
      <w:marBottom w:val="0"/>
      <w:divBdr>
        <w:top w:val="none" w:sz="0" w:space="0" w:color="auto"/>
        <w:left w:val="none" w:sz="0" w:space="0" w:color="auto"/>
        <w:bottom w:val="none" w:sz="0" w:space="0" w:color="auto"/>
        <w:right w:val="none" w:sz="0" w:space="0" w:color="auto"/>
      </w:divBdr>
    </w:div>
    <w:div w:id="1920484167">
      <w:bodyDiv w:val="1"/>
      <w:marLeft w:val="0"/>
      <w:marRight w:val="0"/>
      <w:marTop w:val="0"/>
      <w:marBottom w:val="0"/>
      <w:divBdr>
        <w:top w:val="none" w:sz="0" w:space="0" w:color="auto"/>
        <w:left w:val="none" w:sz="0" w:space="0" w:color="auto"/>
        <w:bottom w:val="none" w:sz="0" w:space="0" w:color="auto"/>
        <w:right w:val="none" w:sz="0" w:space="0" w:color="auto"/>
      </w:divBdr>
    </w:div>
    <w:div w:id="1945188024">
      <w:bodyDiv w:val="1"/>
      <w:marLeft w:val="0"/>
      <w:marRight w:val="0"/>
      <w:marTop w:val="0"/>
      <w:marBottom w:val="0"/>
      <w:divBdr>
        <w:top w:val="none" w:sz="0" w:space="0" w:color="auto"/>
        <w:left w:val="none" w:sz="0" w:space="0" w:color="auto"/>
        <w:bottom w:val="none" w:sz="0" w:space="0" w:color="auto"/>
        <w:right w:val="none" w:sz="0" w:space="0" w:color="auto"/>
      </w:divBdr>
    </w:div>
    <w:div w:id="1961522183">
      <w:bodyDiv w:val="1"/>
      <w:marLeft w:val="0"/>
      <w:marRight w:val="0"/>
      <w:marTop w:val="0"/>
      <w:marBottom w:val="0"/>
      <w:divBdr>
        <w:top w:val="none" w:sz="0" w:space="0" w:color="auto"/>
        <w:left w:val="none" w:sz="0" w:space="0" w:color="auto"/>
        <w:bottom w:val="none" w:sz="0" w:space="0" w:color="auto"/>
        <w:right w:val="none" w:sz="0" w:space="0" w:color="auto"/>
      </w:divBdr>
      <w:divsChild>
        <w:div w:id="1694572807">
          <w:marLeft w:val="0"/>
          <w:marRight w:val="0"/>
          <w:marTop w:val="0"/>
          <w:marBottom w:val="0"/>
          <w:divBdr>
            <w:top w:val="none" w:sz="0" w:space="0" w:color="auto"/>
            <w:left w:val="none" w:sz="0" w:space="0" w:color="auto"/>
            <w:bottom w:val="none" w:sz="0" w:space="0" w:color="auto"/>
            <w:right w:val="none" w:sz="0" w:space="0" w:color="auto"/>
          </w:divBdr>
          <w:divsChild>
            <w:div w:id="805781081">
              <w:marLeft w:val="0"/>
              <w:marRight w:val="0"/>
              <w:marTop w:val="0"/>
              <w:marBottom w:val="0"/>
              <w:divBdr>
                <w:top w:val="none" w:sz="0" w:space="0" w:color="auto"/>
                <w:left w:val="none" w:sz="0" w:space="0" w:color="auto"/>
                <w:bottom w:val="none" w:sz="0" w:space="0" w:color="auto"/>
                <w:right w:val="none" w:sz="0" w:space="0" w:color="auto"/>
              </w:divBdr>
              <w:divsChild>
                <w:div w:id="663052186">
                  <w:marLeft w:val="0"/>
                  <w:marRight w:val="0"/>
                  <w:marTop w:val="0"/>
                  <w:marBottom w:val="0"/>
                  <w:divBdr>
                    <w:top w:val="none" w:sz="0" w:space="0" w:color="auto"/>
                    <w:left w:val="none" w:sz="0" w:space="0" w:color="auto"/>
                    <w:bottom w:val="none" w:sz="0" w:space="0" w:color="auto"/>
                    <w:right w:val="none" w:sz="0" w:space="0" w:color="auto"/>
                  </w:divBdr>
                  <w:divsChild>
                    <w:div w:id="111634751">
                      <w:marLeft w:val="0"/>
                      <w:marRight w:val="0"/>
                      <w:marTop w:val="0"/>
                      <w:marBottom w:val="0"/>
                      <w:divBdr>
                        <w:top w:val="none" w:sz="0" w:space="0" w:color="auto"/>
                        <w:left w:val="none" w:sz="0" w:space="0" w:color="auto"/>
                        <w:bottom w:val="none" w:sz="0" w:space="0" w:color="auto"/>
                        <w:right w:val="none" w:sz="0" w:space="0" w:color="auto"/>
                      </w:divBdr>
                    </w:div>
                    <w:div w:id="10482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4293">
          <w:marLeft w:val="0"/>
          <w:marRight w:val="0"/>
          <w:marTop w:val="0"/>
          <w:marBottom w:val="0"/>
          <w:divBdr>
            <w:top w:val="none" w:sz="0" w:space="0" w:color="auto"/>
            <w:left w:val="none" w:sz="0" w:space="0" w:color="auto"/>
            <w:bottom w:val="none" w:sz="0" w:space="0" w:color="auto"/>
            <w:right w:val="none" w:sz="0" w:space="0" w:color="auto"/>
          </w:divBdr>
        </w:div>
      </w:divsChild>
    </w:div>
    <w:div w:id="1965038822">
      <w:bodyDiv w:val="1"/>
      <w:marLeft w:val="0"/>
      <w:marRight w:val="0"/>
      <w:marTop w:val="0"/>
      <w:marBottom w:val="0"/>
      <w:divBdr>
        <w:top w:val="none" w:sz="0" w:space="0" w:color="auto"/>
        <w:left w:val="none" w:sz="0" w:space="0" w:color="auto"/>
        <w:bottom w:val="none" w:sz="0" w:space="0" w:color="auto"/>
        <w:right w:val="none" w:sz="0" w:space="0" w:color="auto"/>
      </w:divBdr>
      <w:divsChild>
        <w:div w:id="1936596878">
          <w:marLeft w:val="0"/>
          <w:marRight w:val="0"/>
          <w:marTop w:val="0"/>
          <w:marBottom w:val="0"/>
          <w:divBdr>
            <w:top w:val="none" w:sz="0" w:space="0" w:color="auto"/>
            <w:left w:val="none" w:sz="0" w:space="0" w:color="auto"/>
            <w:bottom w:val="none" w:sz="0" w:space="0" w:color="auto"/>
            <w:right w:val="none" w:sz="0" w:space="0" w:color="auto"/>
          </w:divBdr>
          <w:divsChild>
            <w:div w:id="1879657153">
              <w:marLeft w:val="0"/>
              <w:marRight w:val="0"/>
              <w:marTop w:val="0"/>
              <w:marBottom w:val="0"/>
              <w:divBdr>
                <w:top w:val="none" w:sz="0" w:space="0" w:color="auto"/>
                <w:left w:val="none" w:sz="0" w:space="0" w:color="auto"/>
                <w:bottom w:val="none" w:sz="0" w:space="0" w:color="auto"/>
                <w:right w:val="none" w:sz="0" w:space="0" w:color="auto"/>
              </w:divBdr>
              <w:divsChild>
                <w:div w:id="2031367154">
                  <w:marLeft w:val="0"/>
                  <w:marRight w:val="0"/>
                  <w:marTop w:val="0"/>
                  <w:marBottom w:val="0"/>
                  <w:divBdr>
                    <w:top w:val="none" w:sz="0" w:space="0" w:color="auto"/>
                    <w:left w:val="none" w:sz="0" w:space="0" w:color="auto"/>
                    <w:bottom w:val="none" w:sz="0" w:space="0" w:color="auto"/>
                    <w:right w:val="none" w:sz="0" w:space="0" w:color="auto"/>
                  </w:divBdr>
                  <w:divsChild>
                    <w:div w:id="1649281372">
                      <w:marLeft w:val="0"/>
                      <w:marRight w:val="0"/>
                      <w:marTop w:val="0"/>
                      <w:marBottom w:val="0"/>
                      <w:divBdr>
                        <w:top w:val="none" w:sz="0" w:space="0" w:color="auto"/>
                        <w:left w:val="none" w:sz="0" w:space="0" w:color="auto"/>
                        <w:bottom w:val="none" w:sz="0" w:space="0" w:color="auto"/>
                        <w:right w:val="none" w:sz="0" w:space="0" w:color="auto"/>
                      </w:divBdr>
                    </w:div>
                    <w:div w:id="280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1493">
          <w:marLeft w:val="0"/>
          <w:marRight w:val="0"/>
          <w:marTop w:val="450"/>
          <w:marBottom w:val="0"/>
          <w:divBdr>
            <w:top w:val="none" w:sz="0" w:space="0" w:color="auto"/>
            <w:left w:val="none" w:sz="0" w:space="0" w:color="auto"/>
            <w:bottom w:val="none" w:sz="0" w:space="0" w:color="auto"/>
            <w:right w:val="none" w:sz="0" w:space="0" w:color="auto"/>
          </w:divBdr>
          <w:divsChild>
            <w:div w:id="125705768">
              <w:marLeft w:val="0"/>
              <w:marRight w:val="0"/>
              <w:marTop w:val="0"/>
              <w:marBottom w:val="0"/>
              <w:divBdr>
                <w:top w:val="none" w:sz="0" w:space="0" w:color="auto"/>
                <w:left w:val="none" w:sz="0" w:space="0" w:color="auto"/>
                <w:bottom w:val="none" w:sz="0" w:space="0" w:color="auto"/>
                <w:right w:val="none" w:sz="0" w:space="0" w:color="auto"/>
              </w:divBdr>
              <w:divsChild>
                <w:div w:id="1398473048">
                  <w:marLeft w:val="0"/>
                  <w:marRight w:val="0"/>
                  <w:marTop w:val="0"/>
                  <w:marBottom w:val="0"/>
                  <w:divBdr>
                    <w:top w:val="none" w:sz="0" w:space="0" w:color="auto"/>
                    <w:left w:val="none" w:sz="0" w:space="0" w:color="auto"/>
                    <w:bottom w:val="none" w:sz="0" w:space="0" w:color="auto"/>
                    <w:right w:val="none" w:sz="0" w:space="0" w:color="auto"/>
                  </w:divBdr>
                  <w:divsChild>
                    <w:div w:id="147748704">
                      <w:marLeft w:val="0"/>
                      <w:marRight w:val="0"/>
                      <w:marTop w:val="0"/>
                      <w:marBottom w:val="0"/>
                      <w:divBdr>
                        <w:top w:val="none" w:sz="0" w:space="0" w:color="auto"/>
                        <w:left w:val="none" w:sz="0" w:space="0" w:color="auto"/>
                        <w:bottom w:val="none" w:sz="0" w:space="0" w:color="auto"/>
                        <w:right w:val="none" w:sz="0" w:space="0" w:color="auto"/>
                      </w:divBdr>
                    </w:div>
                    <w:div w:id="10949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435177">
      <w:bodyDiv w:val="1"/>
      <w:marLeft w:val="0"/>
      <w:marRight w:val="0"/>
      <w:marTop w:val="0"/>
      <w:marBottom w:val="0"/>
      <w:divBdr>
        <w:top w:val="none" w:sz="0" w:space="0" w:color="auto"/>
        <w:left w:val="none" w:sz="0" w:space="0" w:color="auto"/>
        <w:bottom w:val="none" w:sz="0" w:space="0" w:color="auto"/>
        <w:right w:val="none" w:sz="0" w:space="0" w:color="auto"/>
      </w:divBdr>
    </w:div>
    <w:div w:id="1977376031">
      <w:bodyDiv w:val="1"/>
      <w:marLeft w:val="0"/>
      <w:marRight w:val="0"/>
      <w:marTop w:val="0"/>
      <w:marBottom w:val="0"/>
      <w:divBdr>
        <w:top w:val="none" w:sz="0" w:space="0" w:color="auto"/>
        <w:left w:val="none" w:sz="0" w:space="0" w:color="auto"/>
        <w:bottom w:val="none" w:sz="0" w:space="0" w:color="auto"/>
        <w:right w:val="none" w:sz="0" w:space="0" w:color="auto"/>
      </w:divBdr>
      <w:divsChild>
        <w:div w:id="985626967">
          <w:marLeft w:val="0"/>
          <w:marRight w:val="0"/>
          <w:marTop w:val="0"/>
          <w:marBottom w:val="0"/>
          <w:divBdr>
            <w:top w:val="none" w:sz="0" w:space="0" w:color="auto"/>
            <w:left w:val="none" w:sz="0" w:space="0" w:color="auto"/>
            <w:bottom w:val="none" w:sz="0" w:space="0" w:color="auto"/>
            <w:right w:val="none" w:sz="0" w:space="0" w:color="auto"/>
          </w:divBdr>
          <w:divsChild>
            <w:div w:id="1567687592">
              <w:marLeft w:val="0"/>
              <w:marRight w:val="0"/>
              <w:marTop w:val="0"/>
              <w:marBottom w:val="0"/>
              <w:divBdr>
                <w:top w:val="none" w:sz="0" w:space="0" w:color="auto"/>
                <w:left w:val="none" w:sz="0" w:space="0" w:color="auto"/>
                <w:bottom w:val="none" w:sz="0" w:space="0" w:color="auto"/>
                <w:right w:val="none" w:sz="0" w:space="0" w:color="auto"/>
              </w:divBdr>
              <w:divsChild>
                <w:div w:id="5725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0206">
      <w:bodyDiv w:val="1"/>
      <w:marLeft w:val="0"/>
      <w:marRight w:val="0"/>
      <w:marTop w:val="0"/>
      <w:marBottom w:val="0"/>
      <w:divBdr>
        <w:top w:val="none" w:sz="0" w:space="0" w:color="auto"/>
        <w:left w:val="none" w:sz="0" w:space="0" w:color="auto"/>
        <w:bottom w:val="none" w:sz="0" w:space="0" w:color="auto"/>
        <w:right w:val="none" w:sz="0" w:space="0" w:color="auto"/>
      </w:divBdr>
    </w:div>
    <w:div w:id="2014451247">
      <w:bodyDiv w:val="1"/>
      <w:marLeft w:val="0"/>
      <w:marRight w:val="0"/>
      <w:marTop w:val="0"/>
      <w:marBottom w:val="0"/>
      <w:divBdr>
        <w:top w:val="none" w:sz="0" w:space="0" w:color="auto"/>
        <w:left w:val="none" w:sz="0" w:space="0" w:color="auto"/>
        <w:bottom w:val="none" w:sz="0" w:space="0" w:color="auto"/>
        <w:right w:val="none" w:sz="0" w:space="0" w:color="auto"/>
      </w:divBdr>
    </w:div>
    <w:div w:id="2015453537">
      <w:bodyDiv w:val="1"/>
      <w:marLeft w:val="0"/>
      <w:marRight w:val="0"/>
      <w:marTop w:val="0"/>
      <w:marBottom w:val="0"/>
      <w:divBdr>
        <w:top w:val="none" w:sz="0" w:space="0" w:color="auto"/>
        <w:left w:val="none" w:sz="0" w:space="0" w:color="auto"/>
        <w:bottom w:val="none" w:sz="0" w:space="0" w:color="auto"/>
        <w:right w:val="none" w:sz="0" w:space="0" w:color="auto"/>
      </w:divBdr>
    </w:div>
    <w:div w:id="2018532677">
      <w:bodyDiv w:val="1"/>
      <w:marLeft w:val="0"/>
      <w:marRight w:val="0"/>
      <w:marTop w:val="0"/>
      <w:marBottom w:val="0"/>
      <w:divBdr>
        <w:top w:val="none" w:sz="0" w:space="0" w:color="auto"/>
        <w:left w:val="none" w:sz="0" w:space="0" w:color="auto"/>
        <w:bottom w:val="none" w:sz="0" w:space="0" w:color="auto"/>
        <w:right w:val="none" w:sz="0" w:space="0" w:color="auto"/>
      </w:divBdr>
      <w:divsChild>
        <w:div w:id="17047454">
          <w:marLeft w:val="0"/>
          <w:marRight w:val="0"/>
          <w:marTop w:val="0"/>
          <w:marBottom w:val="0"/>
          <w:divBdr>
            <w:top w:val="none" w:sz="0" w:space="0" w:color="auto"/>
            <w:left w:val="none" w:sz="0" w:space="0" w:color="auto"/>
            <w:bottom w:val="none" w:sz="0" w:space="0" w:color="auto"/>
            <w:right w:val="none" w:sz="0" w:space="0" w:color="auto"/>
          </w:divBdr>
          <w:divsChild>
            <w:div w:id="861669667">
              <w:marLeft w:val="0"/>
              <w:marRight w:val="0"/>
              <w:marTop w:val="0"/>
              <w:marBottom w:val="0"/>
              <w:divBdr>
                <w:top w:val="none" w:sz="0" w:space="0" w:color="auto"/>
                <w:left w:val="none" w:sz="0" w:space="0" w:color="auto"/>
                <w:bottom w:val="none" w:sz="0" w:space="0" w:color="auto"/>
                <w:right w:val="none" w:sz="0" w:space="0" w:color="auto"/>
              </w:divBdr>
              <w:divsChild>
                <w:div w:id="20329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920">
          <w:marLeft w:val="0"/>
          <w:marRight w:val="0"/>
          <w:marTop w:val="0"/>
          <w:marBottom w:val="0"/>
          <w:divBdr>
            <w:top w:val="none" w:sz="0" w:space="0" w:color="auto"/>
            <w:left w:val="none" w:sz="0" w:space="0" w:color="auto"/>
            <w:bottom w:val="none" w:sz="0" w:space="0" w:color="auto"/>
            <w:right w:val="none" w:sz="0" w:space="0" w:color="auto"/>
          </w:divBdr>
        </w:div>
        <w:div w:id="414085967">
          <w:marLeft w:val="0"/>
          <w:marRight w:val="0"/>
          <w:marTop w:val="0"/>
          <w:marBottom w:val="0"/>
          <w:divBdr>
            <w:top w:val="none" w:sz="0" w:space="0" w:color="auto"/>
            <w:left w:val="none" w:sz="0" w:space="0" w:color="auto"/>
            <w:bottom w:val="none" w:sz="0" w:space="0" w:color="auto"/>
            <w:right w:val="none" w:sz="0" w:space="0" w:color="auto"/>
          </w:divBdr>
          <w:divsChild>
            <w:div w:id="1923371288">
              <w:marLeft w:val="0"/>
              <w:marRight w:val="0"/>
              <w:marTop w:val="0"/>
              <w:marBottom w:val="0"/>
              <w:divBdr>
                <w:top w:val="none" w:sz="0" w:space="0" w:color="auto"/>
                <w:left w:val="none" w:sz="0" w:space="0" w:color="auto"/>
                <w:bottom w:val="none" w:sz="0" w:space="0" w:color="auto"/>
                <w:right w:val="none" w:sz="0" w:space="0" w:color="auto"/>
              </w:divBdr>
              <w:divsChild>
                <w:div w:id="20727741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66233652">
          <w:marLeft w:val="0"/>
          <w:marRight w:val="0"/>
          <w:marTop w:val="0"/>
          <w:marBottom w:val="0"/>
          <w:divBdr>
            <w:top w:val="none" w:sz="0" w:space="0" w:color="auto"/>
            <w:left w:val="none" w:sz="0" w:space="0" w:color="auto"/>
            <w:bottom w:val="none" w:sz="0" w:space="0" w:color="auto"/>
            <w:right w:val="none" w:sz="0" w:space="0" w:color="auto"/>
          </w:divBdr>
          <w:divsChild>
            <w:div w:id="1713579275">
              <w:marLeft w:val="0"/>
              <w:marRight w:val="0"/>
              <w:marTop w:val="0"/>
              <w:marBottom w:val="0"/>
              <w:divBdr>
                <w:top w:val="none" w:sz="0" w:space="0" w:color="auto"/>
                <w:left w:val="none" w:sz="0" w:space="0" w:color="auto"/>
                <w:bottom w:val="none" w:sz="0" w:space="0" w:color="auto"/>
                <w:right w:val="none" w:sz="0" w:space="0" w:color="auto"/>
              </w:divBdr>
              <w:divsChild>
                <w:div w:id="9921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9123">
      <w:bodyDiv w:val="1"/>
      <w:marLeft w:val="0"/>
      <w:marRight w:val="0"/>
      <w:marTop w:val="0"/>
      <w:marBottom w:val="0"/>
      <w:divBdr>
        <w:top w:val="none" w:sz="0" w:space="0" w:color="auto"/>
        <w:left w:val="none" w:sz="0" w:space="0" w:color="auto"/>
        <w:bottom w:val="none" w:sz="0" w:space="0" w:color="auto"/>
        <w:right w:val="none" w:sz="0" w:space="0" w:color="auto"/>
      </w:divBdr>
    </w:div>
    <w:div w:id="2034766899">
      <w:bodyDiv w:val="1"/>
      <w:marLeft w:val="0"/>
      <w:marRight w:val="0"/>
      <w:marTop w:val="0"/>
      <w:marBottom w:val="0"/>
      <w:divBdr>
        <w:top w:val="none" w:sz="0" w:space="0" w:color="auto"/>
        <w:left w:val="none" w:sz="0" w:space="0" w:color="auto"/>
        <w:bottom w:val="none" w:sz="0" w:space="0" w:color="auto"/>
        <w:right w:val="none" w:sz="0" w:space="0" w:color="auto"/>
      </w:divBdr>
    </w:div>
    <w:div w:id="2042315048">
      <w:bodyDiv w:val="1"/>
      <w:marLeft w:val="0"/>
      <w:marRight w:val="0"/>
      <w:marTop w:val="0"/>
      <w:marBottom w:val="0"/>
      <w:divBdr>
        <w:top w:val="none" w:sz="0" w:space="0" w:color="auto"/>
        <w:left w:val="none" w:sz="0" w:space="0" w:color="auto"/>
        <w:bottom w:val="none" w:sz="0" w:space="0" w:color="auto"/>
        <w:right w:val="none" w:sz="0" w:space="0" w:color="auto"/>
      </w:divBdr>
    </w:div>
    <w:div w:id="2046438375">
      <w:bodyDiv w:val="1"/>
      <w:marLeft w:val="0"/>
      <w:marRight w:val="0"/>
      <w:marTop w:val="0"/>
      <w:marBottom w:val="0"/>
      <w:divBdr>
        <w:top w:val="none" w:sz="0" w:space="0" w:color="auto"/>
        <w:left w:val="none" w:sz="0" w:space="0" w:color="auto"/>
        <w:bottom w:val="none" w:sz="0" w:space="0" w:color="auto"/>
        <w:right w:val="none" w:sz="0" w:space="0" w:color="auto"/>
      </w:divBdr>
    </w:div>
    <w:div w:id="2072389642">
      <w:bodyDiv w:val="1"/>
      <w:marLeft w:val="0"/>
      <w:marRight w:val="0"/>
      <w:marTop w:val="0"/>
      <w:marBottom w:val="0"/>
      <w:divBdr>
        <w:top w:val="none" w:sz="0" w:space="0" w:color="auto"/>
        <w:left w:val="none" w:sz="0" w:space="0" w:color="auto"/>
        <w:bottom w:val="none" w:sz="0" w:space="0" w:color="auto"/>
        <w:right w:val="none" w:sz="0" w:space="0" w:color="auto"/>
      </w:divBdr>
      <w:divsChild>
        <w:div w:id="478234670">
          <w:marLeft w:val="0"/>
          <w:marRight w:val="0"/>
          <w:marTop w:val="0"/>
          <w:marBottom w:val="0"/>
          <w:divBdr>
            <w:top w:val="none" w:sz="0" w:space="0" w:color="auto"/>
            <w:left w:val="none" w:sz="0" w:space="0" w:color="auto"/>
            <w:bottom w:val="none" w:sz="0" w:space="0" w:color="auto"/>
            <w:right w:val="none" w:sz="0" w:space="0" w:color="auto"/>
          </w:divBdr>
        </w:div>
        <w:div w:id="967081639">
          <w:marLeft w:val="0"/>
          <w:marRight w:val="0"/>
          <w:marTop w:val="0"/>
          <w:marBottom w:val="0"/>
          <w:divBdr>
            <w:top w:val="none" w:sz="0" w:space="0" w:color="auto"/>
            <w:left w:val="none" w:sz="0" w:space="0" w:color="auto"/>
            <w:bottom w:val="none" w:sz="0" w:space="0" w:color="auto"/>
            <w:right w:val="none" w:sz="0" w:space="0" w:color="auto"/>
          </w:divBdr>
        </w:div>
      </w:divsChild>
    </w:div>
    <w:div w:id="2078354748">
      <w:bodyDiv w:val="1"/>
      <w:marLeft w:val="0"/>
      <w:marRight w:val="0"/>
      <w:marTop w:val="0"/>
      <w:marBottom w:val="0"/>
      <w:divBdr>
        <w:top w:val="none" w:sz="0" w:space="0" w:color="auto"/>
        <w:left w:val="none" w:sz="0" w:space="0" w:color="auto"/>
        <w:bottom w:val="none" w:sz="0" w:space="0" w:color="auto"/>
        <w:right w:val="none" w:sz="0" w:space="0" w:color="auto"/>
      </w:divBdr>
    </w:div>
    <w:div w:id="2079593427">
      <w:bodyDiv w:val="1"/>
      <w:marLeft w:val="0"/>
      <w:marRight w:val="0"/>
      <w:marTop w:val="0"/>
      <w:marBottom w:val="0"/>
      <w:divBdr>
        <w:top w:val="none" w:sz="0" w:space="0" w:color="auto"/>
        <w:left w:val="none" w:sz="0" w:space="0" w:color="auto"/>
        <w:bottom w:val="none" w:sz="0" w:space="0" w:color="auto"/>
        <w:right w:val="none" w:sz="0" w:space="0" w:color="auto"/>
      </w:divBdr>
    </w:div>
    <w:div w:id="2086224731">
      <w:bodyDiv w:val="1"/>
      <w:marLeft w:val="0"/>
      <w:marRight w:val="0"/>
      <w:marTop w:val="0"/>
      <w:marBottom w:val="0"/>
      <w:divBdr>
        <w:top w:val="none" w:sz="0" w:space="0" w:color="auto"/>
        <w:left w:val="none" w:sz="0" w:space="0" w:color="auto"/>
        <w:bottom w:val="none" w:sz="0" w:space="0" w:color="auto"/>
        <w:right w:val="none" w:sz="0" w:space="0" w:color="auto"/>
      </w:divBdr>
      <w:divsChild>
        <w:div w:id="2072848947">
          <w:marLeft w:val="0"/>
          <w:marRight w:val="0"/>
          <w:marTop w:val="0"/>
          <w:marBottom w:val="0"/>
          <w:divBdr>
            <w:top w:val="none" w:sz="0" w:space="0" w:color="auto"/>
            <w:left w:val="none" w:sz="0" w:space="0" w:color="auto"/>
            <w:bottom w:val="none" w:sz="0" w:space="0" w:color="auto"/>
            <w:right w:val="none" w:sz="0" w:space="0" w:color="auto"/>
          </w:divBdr>
          <w:divsChild>
            <w:div w:id="20946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2085">
      <w:bodyDiv w:val="1"/>
      <w:marLeft w:val="0"/>
      <w:marRight w:val="0"/>
      <w:marTop w:val="0"/>
      <w:marBottom w:val="0"/>
      <w:divBdr>
        <w:top w:val="none" w:sz="0" w:space="0" w:color="auto"/>
        <w:left w:val="none" w:sz="0" w:space="0" w:color="auto"/>
        <w:bottom w:val="none" w:sz="0" w:space="0" w:color="auto"/>
        <w:right w:val="none" w:sz="0" w:space="0" w:color="auto"/>
      </w:divBdr>
    </w:div>
    <w:div w:id="2094860046">
      <w:bodyDiv w:val="1"/>
      <w:marLeft w:val="0"/>
      <w:marRight w:val="0"/>
      <w:marTop w:val="0"/>
      <w:marBottom w:val="0"/>
      <w:divBdr>
        <w:top w:val="none" w:sz="0" w:space="0" w:color="auto"/>
        <w:left w:val="none" w:sz="0" w:space="0" w:color="auto"/>
        <w:bottom w:val="none" w:sz="0" w:space="0" w:color="auto"/>
        <w:right w:val="none" w:sz="0" w:space="0" w:color="auto"/>
      </w:divBdr>
    </w:div>
    <w:div w:id="2096393047">
      <w:bodyDiv w:val="1"/>
      <w:marLeft w:val="0"/>
      <w:marRight w:val="0"/>
      <w:marTop w:val="0"/>
      <w:marBottom w:val="0"/>
      <w:divBdr>
        <w:top w:val="none" w:sz="0" w:space="0" w:color="auto"/>
        <w:left w:val="none" w:sz="0" w:space="0" w:color="auto"/>
        <w:bottom w:val="none" w:sz="0" w:space="0" w:color="auto"/>
        <w:right w:val="none" w:sz="0" w:space="0" w:color="auto"/>
      </w:divBdr>
      <w:divsChild>
        <w:div w:id="1380202001">
          <w:marLeft w:val="0"/>
          <w:marRight w:val="0"/>
          <w:marTop w:val="0"/>
          <w:marBottom w:val="0"/>
          <w:divBdr>
            <w:top w:val="none" w:sz="0" w:space="0" w:color="auto"/>
            <w:left w:val="none" w:sz="0" w:space="0" w:color="auto"/>
            <w:bottom w:val="none" w:sz="0" w:space="0" w:color="auto"/>
            <w:right w:val="none" w:sz="0" w:space="0" w:color="auto"/>
          </w:divBdr>
          <w:divsChild>
            <w:div w:id="686635925">
              <w:marLeft w:val="0"/>
              <w:marRight w:val="0"/>
              <w:marTop w:val="0"/>
              <w:marBottom w:val="0"/>
              <w:divBdr>
                <w:top w:val="none" w:sz="0" w:space="0" w:color="auto"/>
                <w:left w:val="none" w:sz="0" w:space="0" w:color="auto"/>
                <w:bottom w:val="none" w:sz="0" w:space="0" w:color="auto"/>
                <w:right w:val="none" w:sz="0" w:space="0" w:color="auto"/>
              </w:divBdr>
              <w:divsChild>
                <w:div w:id="21376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2639">
          <w:marLeft w:val="0"/>
          <w:marRight w:val="0"/>
          <w:marTop w:val="450"/>
          <w:marBottom w:val="0"/>
          <w:divBdr>
            <w:top w:val="none" w:sz="0" w:space="0" w:color="auto"/>
            <w:left w:val="none" w:sz="0" w:space="0" w:color="auto"/>
            <w:bottom w:val="none" w:sz="0" w:space="0" w:color="auto"/>
            <w:right w:val="none" w:sz="0" w:space="0" w:color="auto"/>
          </w:divBdr>
          <w:divsChild>
            <w:div w:id="694622510">
              <w:marLeft w:val="0"/>
              <w:marRight w:val="0"/>
              <w:marTop w:val="0"/>
              <w:marBottom w:val="0"/>
              <w:divBdr>
                <w:top w:val="none" w:sz="0" w:space="0" w:color="auto"/>
                <w:left w:val="none" w:sz="0" w:space="0" w:color="auto"/>
                <w:bottom w:val="none" w:sz="0" w:space="0" w:color="auto"/>
                <w:right w:val="none" w:sz="0" w:space="0" w:color="auto"/>
              </w:divBdr>
              <w:divsChild>
                <w:div w:id="11258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3148">
      <w:bodyDiv w:val="1"/>
      <w:marLeft w:val="0"/>
      <w:marRight w:val="0"/>
      <w:marTop w:val="0"/>
      <w:marBottom w:val="0"/>
      <w:divBdr>
        <w:top w:val="none" w:sz="0" w:space="0" w:color="auto"/>
        <w:left w:val="none" w:sz="0" w:space="0" w:color="auto"/>
        <w:bottom w:val="none" w:sz="0" w:space="0" w:color="auto"/>
        <w:right w:val="none" w:sz="0" w:space="0" w:color="auto"/>
      </w:divBdr>
      <w:divsChild>
        <w:div w:id="758139818">
          <w:marLeft w:val="0"/>
          <w:marRight w:val="0"/>
          <w:marTop w:val="0"/>
          <w:marBottom w:val="0"/>
          <w:divBdr>
            <w:top w:val="none" w:sz="0" w:space="0" w:color="auto"/>
            <w:left w:val="none" w:sz="0" w:space="0" w:color="auto"/>
            <w:bottom w:val="none" w:sz="0" w:space="0" w:color="auto"/>
            <w:right w:val="none" w:sz="0" w:space="0" w:color="auto"/>
          </w:divBdr>
          <w:divsChild>
            <w:div w:id="1311597359">
              <w:marLeft w:val="0"/>
              <w:marRight w:val="0"/>
              <w:marTop w:val="0"/>
              <w:marBottom w:val="0"/>
              <w:divBdr>
                <w:top w:val="none" w:sz="0" w:space="0" w:color="auto"/>
                <w:left w:val="none" w:sz="0" w:space="0" w:color="auto"/>
                <w:bottom w:val="none" w:sz="0" w:space="0" w:color="auto"/>
                <w:right w:val="none" w:sz="0" w:space="0" w:color="auto"/>
              </w:divBdr>
              <w:divsChild>
                <w:div w:id="19329290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42097053">
          <w:marLeft w:val="0"/>
          <w:marRight w:val="0"/>
          <w:marTop w:val="0"/>
          <w:marBottom w:val="0"/>
          <w:divBdr>
            <w:top w:val="none" w:sz="0" w:space="0" w:color="auto"/>
            <w:left w:val="none" w:sz="0" w:space="0" w:color="auto"/>
            <w:bottom w:val="none" w:sz="0" w:space="0" w:color="auto"/>
            <w:right w:val="none" w:sz="0" w:space="0" w:color="auto"/>
          </w:divBdr>
          <w:divsChild>
            <w:div w:id="1786001414">
              <w:marLeft w:val="0"/>
              <w:marRight w:val="0"/>
              <w:marTop w:val="0"/>
              <w:marBottom w:val="0"/>
              <w:divBdr>
                <w:top w:val="none" w:sz="0" w:space="0" w:color="auto"/>
                <w:left w:val="none" w:sz="0" w:space="0" w:color="auto"/>
                <w:bottom w:val="none" w:sz="0" w:space="0" w:color="auto"/>
                <w:right w:val="none" w:sz="0" w:space="0" w:color="auto"/>
              </w:divBdr>
              <w:divsChild>
                <w:div w:id="16329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2725">
      <w:bodyDiv w:val="1"/>
      <w:marLeft w:val="0"/>
      <w:marRight w:val="0"/>
      <w:marTop w:val="0"/>
      <w:marBottom w:val="0"/>
      <w:divBdr>
        <w:top w:val="none" w:sz="0" w:space="0" w:color="auto"/>
        <w:left w:val="none" w:sz="0" w:space="0" w:color="auto"/>
        <w:bottom w:val="none" w:sz="0" w:space="0" w:color="auto"/>
        <w:right w:val="none" w:sz="0" w:space="0" w:color="auto"/>
      </w:divBdr>
    </w:div>
    <w:div w:id="2137290532">
      <w:bodyDiv w:val="1"/>
      <w:marLeft w:val="0"/>
      <w:marRight w:val="0"/>
      <w:marTop w:val="0"/>
      <w:marBottom w:val="0"/>
      <w:divBdr>
        <w:top w:val="none" w:sz="0" w:space="0" w:color="auto"/>
        <w:left w:val="none" w:sz="0" w:space="0" w:color="auto"/>
        <w:bottom w:val="none" w:sz="0" w:space="0" w:color="auto"/>
        <w:right w:val="none" w:sz="0" w:space="0" w:color="auto"/>
      </w:divBdr>
    </w:div>
    <w:div w:id="2143578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ederica.guerrini@bc-communication.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1764B-B2D6-4DDE-A76F-6757273A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3371</Words>
  <Characters>19221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Guerrini</dc:creator>
  <cp:lastModifiedBy>Giovanni Prati - BC Communication</cp:lastModifiedBy>
  <cp:revision>11</cp:revision>
  <cp:lastPrinted>2022-07-13T10:29:00Z</cp:lastPrinted>
  <dcterms:created xsi:type="dcterms:W3CDTF">2022-12-15T12:58:00Z</dcterms:created>
  <dcterms:modified xsi:type="dcterms:W3CDTF">2022-12-22T08:55:00Z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2021-06-18T00:00:00Z</vt:filetime>
  </property>
  <property fmtid="{D5CDD505-2E9C-101B-9397-08002B2CF9AE}" pid="3" name="Creator">
    <vt:lpwstr>Mozilla/5.0 (Windows NT 10.0; Win64; x64) AppleWebKit/537.36 (KHTML, like Gecko) Chrome/91.0.4472.106 Safari/537.36</vt:lpwstr>
  </property>
  <property fmtid="{D5CDD505-2E9C-101B-9397-08002B2CF9AE}" pid="4" name="LastSaved">
    <vt:filetime>2021-06-22T00:00:00Z</vt:filetime>
  </property>
</Properties>
</file>