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B7C5" w14:textId="58C131E7" w:rsidR="003E6A4F" w:rsidRPr="00B55F13" w:rsidRDefault="00984606" w:rsidP="00D30302">
      <w:pPr>
        <w:ind w:right="1673"/>
        <w:rPr>
          <w:sz w:val="20"/>
          <w:szCs w:val="20"/>
        </w:rPr>
      </w:pPr>
      <w:r>
        <w:rPr>
          <w:noProof/>
          <w:sz w:val="20"/>
          <w:szCs w:val="20"/>
        </w:rPr>
        <mc:AlternateContent>
          <mc:Choice Requires="wpg">
            <w:drawing>
              <wp:anchor distT="0" distB="0" distL="114300" distR="114300" simplePos="0" relativeHeight="251656704" behindDoc="0" locked="0" layoutInCell="1" allowOverlap="1" wp14:anchorId="06A442D0" wp14:editId="21605BB1">
                <wp:simplePos x="0" y="0"/>
                <wp:positionH relativeFrom="column">
                  <wp:posOffset>6215380</wp:posOffset>
                </wp:positionH>
                <wp:positionV relativeFrom="paragraph">
                  <wp:posOffset>-6985</wp:posOffset>
                </wp:positionV>
                <wp:extent cx="420370" cy="9267190"/>
                <wp:effectExtent l="0" t="0" r="0" b="0"/>
                <wp:wrapNone/>
                <wp:docPr id="28" name="Gruppo 28"/>
                <wp:cNvGraphicFramePr/>
                <a:graphic xmlns:a="http://schemas.openxmlformats.org/drawingml/2006/main">
                  <a:graphicData uri="http://schemas.microsoft.com/office/word/2010/wordprocessingGroup">
                    <wpg:wgp>
                      <wpg:cNvGrpSpPr/>
                      <wpg:grpSpPr>
                        <a:xfrm>
                          <a:off x="0" y="0"/>
                          <a:ext cx="420370" cy="9267190"/>
                          <a:chOff x="0" y="0"/>
                          <a:chExt cx="420370" cy="9267190"/>
                        </a:xfrm>
                      </wpg:grpSpPr>
                      <wpg:grpSp>
                        <wpg:cNvPr id="60" name="Group 45"/>
                        <wpg:cNvGrpSpPr>
                          <a:grpSpLocks/>
                        </wpg:cNvGrpSpPr>
                        <wpg:grpSpPr bwMode="auto">
                          <a:xfrm>
                            <a:off x="0" y="0"/>
                            <a:ext cx="420370" cy="9267190"/>
                            <a:chOff x="10664" y="710"/>
                            <a:chExt cx="662" cy="14594"/>
                          </a:xfrm>
                        </wpg:grpSpPr>
                        <wpg:grpSp>
                          <wpg:cNvPr id="61" name="Group 65"/>
                          <wpg:cNvGrpSpPr>
                            <a:grpSpLocks/>
                          </wpg:cNvGrpSpPr>
                          <wpg:grpSpPr bwMode="auto">
                            <a:xfrm>
                              <a:off x="11237" y="710"/>
                              <a:ext cx="89" cy="4106"/>
                              <a:chOff x="11237" y="710"/>
                              <a:chExt cx="89" cy="4106"/>
                            </a:xfrm>
                          </wpg:grpSpPr>
                          <wps:wsp>
                            <wps:cNvPr id="62" name="Freeform 66"/>
                            <wps:cNvSpPr>
                              <a:spLocks/>
                            </wps:cNvSpPr>
                            <wps:spPr bwMode="auto">
                              <a:xfrm>
                                <a:off x="11237" y="710"/>
                                <a:ext cx="89" cy="4106"/>
                              </a:xfrm>
                              <a:custGeom>
                                <a:avLst/>
                                <a:gdLst>
                                  <a:gd name="T0" fmla="+- 0 11237 11237"/>
                                  <a:gd name="T1" fmla="*/ T0 w 89"/>
                                  <a:gd name="T2" fmla="+- 0 4816 710"/>
                                  <a:gd name="T3" fmla="*/ 4816 h 4106"/>
                                  <a:gd name="T4" fmla="+- 0 11326 11237"/>
                                  <a:gd name="T5" fmla="*/ T4 w 89"/>
                                  <a:gd name="T6" fmla="+- 0 4816 710"/>
                                  <a:gd name="T7" fmla="*/ 4816 h 4106"/>
                                  <a:gd name="T8" fmla="+- 0 11326 11237"/>
                                  <a:gd name="T9" fmla="*/ T8 w 89"/>
                                  <a:gd name="T10" fmla="+- 0 710 710"/>
                                  <a:gd name="T11" fmla="*/ 710 h 4106"/>
                                  <a:gd name="T12" fmla="+- 0 11237 11237"/>
                                  <a:gd name="T13" fmla="*/ T12 w 89"/>
                                  <a:gd name="T14" fmla="+- 0 710 710"/>
                                  <a:gd name="T15" fmla="*/ 710 h 4106"/>
                                  <a:gd name="T16" fmla="+- 0 11237 11237"/>
                                  <a:gd name="T17" fmla="*/ T16 w 89"/>
                                  <a:gd name="T18" fmla="+- 0 4816 710"/>
                                  <a:gd name="T19" fmla="*/ 4816 h 4106"/>
                                </a:gdLst>
                                <a:ahLst/>
                                <a:cxnLst>
                                  <a:cxn ang="0">
                                    <a:pos x="T1" y="T3"/>
                                  </a:cxn>
                                  <a:cxn ang="0">
                                    <a:pos x="T5" y="T7"/>
                                  </a:cxn>
                                  <a:cxn ang="0">
                                    <a:pos x="T9" y="T11"/>
                                  </a:cxn>
                                  <a:cxn ang="0">
                                    <a:pos x="T13" y="T15"/>
                                  </a:cxn>
                                  <a:cxn ang="0">
                                    <a:pos x="T17" y="T19"/>
                                  </a:cxn>
                                </a:cxnLst>
                                <a:rect l="0" t="0" r="r" b="b"/>
                                <a:pathLst>
                                  <a:path w="89" h="4106">
                                    <a:moveTo>
                                      <a:pt x="0" y="4106"/>
                                    </a:moveTo>
                                    <a:lnTo>
                                      <a:pt x="89" y="4106"/>
                                    </a:lnTo>
                                    <a:lnTo>
                                      <a:pt x="89"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3" name="Group 63"/>
                          <wpg:cNvGrpSpPr>
                            <a:grpSpLocks/>
                          </wpg:cNvGrpSpPr>
                          <wpg:grpSpPr bwMode="auto">
                            <a:xfrm>
                              <a:off x="10664" y="710"/>
                              <a:ext cx="87" cy="4106"/>
                              <a:chOff x="10664" y="710"/>
                              <a:chExt cx="87" cy="4106"/>
                            </a:xfrm>
                          </wpg:grpSpPr>
                          <wps:wsp>
                            <wps:cNvPr id="64" name="Freeform 64"/>
                            <wps:cNvSpPr>
                              <a:spLocks/>
                            </wps:cNvSpPr>
                            <wps:spPr bwMode="auto">
                              <a:xfrm>
                                <a:off x="10664" y="710"/>
                                <a:ext cx="87" cy="4106"/>
                              </a:xfrm>
                              <a:custGeom>
                                <a:avLst/>
                                <a:gdLst>
                                  <a:gd name="T0" fmla="+- 0 10664 10664"/>
                                  <a:gd name="T1" fmla="*/ T0 w 87"/>
                                  <a:gd name="T2" fmla="+- 0 4816 710"/>
                                  <a:gd name="T3" fmla="*/ 4816 h 4106"/>
                                  <a:gd name="T4" fmla="+- 0 10751 10664"/>
                                  <a:gd name="T5" fmla="*/ T4 w 87"/>
                                  <a:gd name="T6" fmla="+- 0 4816 710"/>
                                  <a:gd name="T7" fmla="*/ 4816 h 4106"/>
                                  <a:gd name="T8" fmla="+- 0 10751 10664"/>
                                  <a:gd name="T9" fmla="*/ T8 w 87"/>
                                  <a:gd name="T10" fmla="+- 0 710 710"/>
                                  <a:gd name="T11" fmla="*/ 710 h 4106"/>
                                  <a:gd name="T12" fmla="+- 0 10664 10664"/>
                                  <a:gd name="T13" fmla="*/ T12 w 87"/>
                                  <a:gd name="T14" fmla="+- 0 710 710"/>
                                  <a:gd name="T15" fmla="*/ 710 h 4106"/>
                                  <a:gd name="T16" fmla="+- 0 10664 10664"/>
                                  <a:gd name="T17" fmla="*/ T16 w 87"/>
                                  <a:gd name="T18" fmla="+- 0 4816 710"/>
                                  <a:gd name="T19" fmla="*/ 4816 h 4106"/>
                                </a:gdLst>
                                <a:ahLst/>
                                <a:cxnLst>
                                  <a:cxn ang="0">
                                    <a:pos x="T1" y="T3"/>
                                  </a:cxn>
                                  <a:cxn ang="0">
                                    <a:pos x="T5" y="T7"/>
                                  </a:cxn>
                                  <a:cxn ang="0">
                                    <a:pos x="T9" y="T11"/>
                                  </a:cxn>
                                  <a:cxn ang="0">
                                    <a:pos x="T13" y="T15"/>
                                  </a:cxn>
                                  <a:cxn ang="0">
                                    <a:pos x="T17" y="T19"/>
                                  </a:cxn>
                                </a:cxnLst>
                                <a:rect l="0" t="0" r="r" b="b"/>
                                <a:pathLst>
                                  <a:path w="87" h="4106">
                                    <a:moveTo>
                                      <a:pt x="0" y="4106"/>
                                    </a:moveTo>
                                    <a:lnTo>
                                      <a:pt x="87" y="4106"/>
                                    </a:lnTo>
                                    <a:lnTo>
                                      <a:pt x="87"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5" name="Group 61"/>
                          <wpg:cNvGrpSpPr>
                            <a:grpSpLocks/>
                          </wpg:cNvGrpSpPr>
                          <wpg:grpSpPr bwMode="auto">
                            <a:xfrm>
                              <a:off x="10751" y="710"/>
                              <a:ext cx="486" cy="4106"/>
                              <a:chOff x="10751" y="710"/>
                              <a:chExt cx="486" cy="4106"/>
                            </a:xfrm>
                          </wpg:grpSpPr>
                          <wps:wsp>
                            <wps:cNvPr id="66" name="Freeform 62"/>
                            <wps:cNvSpPr>
                              <a:spLocks/>
                            </wps:cNvSpPr>
                            <wps:spPr bwMode="auto">
                              <a:xfrm>
                                <a:off x="10751" y="710"/>
                                <a:ext cx="486" cy="4106"/>
                              </a:xfrm>
                              <a:custGeom>
                                <a:avLst/>
                                <a:gdLst>
                                  <a:gd name="T0" fmla="+- 0 10751 10751"/>
                                  <a:gd name="T1" fmla="*/ T0 w 486"/>
                                  <a:gd name="T2" fmla="+- 0 4816 710"/>
                                  <a:gd name="T3" fmla="*/ 4816 h 4106"/>
                                  <a:gd name="T4" fmla="+- 0 11237 10751"/>
                                  <a:gd name="T5" fmla="*/ T4 w 486"/>
                                  <a:gd name="T6" fmla="+- 0 4816 710"/>
                                  <a:gd name="T7" fmla="*/ 4816 h 4106"/>
                                  <a:gd name="T8" fmla="+- 0 11237 10751"/>
                                  <a:gd name="T9" fmla="*/ T8 w 486"/>
                                  <a:gd name="T10" fmla="+- 0 710 710"/>
                                  <a:gd name="T11" fmla="*/ 710 h 4106"/>
                                  <a:gd name="T12" fmla="+- 0 10751 10751"/>
                                  <a:gd name="T13" fmla="*/ T12 w 486"/>
                                  <a:gd name="T14" fmla="+- 0 710 710"/>
                                  <a:gd name="T15" fmla="*/ 710 h 4106"/>
                                  <a:gd name="T16" fmla="+- 0 10751 10751"/>
                                  <a:gd name="T17" fmla="*/ T16 w 486"/>
                                  <a:gd name="T18" fmla="+- 0 4816 710"/>
                                  <a:gd name="T19" fmla="*/ 4816 h 4106"/>
                                </a:gdLst>
                                <a:ahLst/>
                                <a:cxnLst>
                                  <a:cxn ang="0">
                                    <a:pos x="T1" y="T3"/>
                                  </a:cxn>
                                  <a:cxn ang="0">
                                    <a:pos x="T5" y="T7"/>
                                  </a:cxn>
                                  <a:cxn ang="0">
                                    <a:pos x="T9" y="T11"/>
                                  </a:cxn>
                                  <a:cxn ang="0">
                                    <a:pos x="T13" y="T15"/>
                                  </a:cxn>
                                  <a:cxn ang="0">
                                    <a:pos x="T17" y="T19"/>
                                  </a:cxn>
                                </a:cxnLst>
                                <a:rect l="0" t="0" r="r" b="b"/>
                                <a:pathLst>
                                  <a:path w="486" h="4106">
                                    <a:moveTo>
                                      <a:pt x="0" y="4106"/>
                                    </a:moveTo>
                                    <a:lnTo>
                                      <a:pt x="486" y="4106"/>
                                    </a:lnTo>
                                    <a:lnTo>
                                      <a:pt x="486"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7" name="Group 59"/>
                          <wpg:cNvGrpSpPr>
                            <a:grpSpLocks/>
                          </wpg:cNvGrpSpPr>
                          <wpg:grpSpPr bwMode="auto">
                            <a:xfrm>
                              <a:off x="11138" y="4816"/>
                              <a:ext cx="188" cy="4532"/>
                              <a:chOff x="11138" y="4816"/>
                              <a:chExt cx="188" cy="4532"/>
                            </a:xfrm>
                          </wpg:grpSpPr>
                          <wps:wsp>
                            <wps:cNvPr id="68" name="Freeform 60"/>
                            <wps:cNvSpPr>
                              <a:spLocks/>
                            </wps:cNvSpPr>
                            <wps:spPr bwMode="auto">
                              <a:xfrm>
                                <a:off x="11138" y="4816"/>
                                <a:ext cx="188" cy="4532"/>
                              </a:xfrm>
                              <a:custGeom>
                                <a:avLst/>
                                <a:gdLst>
                                  <a:gd name="T0" fmla="+- 0 11138 11138"/>
                                  <a:gd name="T1" fmla="*/ T0 w 188"/>
                                  <a:gd name="T2" fmla="+- 0 9347 4816"/>
                                  <a:gd name="T3" fmla="*/ 9347 h 4532"/>
                                  <a:gd name="T4" fmla="+- 0 11326 11138"/>
                                  <a:gd name="T5" fmla="*/ T4 w 188"/>
                                  <a:gd name="T6" fmla="+- 0 9347 4816"/>
                                  <a:gd name="T7" fmla="*/ 9347 h 4532"/>
                                  <a:gd name="T8" fmla="+- 0 11326 11138"/>
                                  <a:gd name="T9" fmla="*/ T8 w 188"/>
                                  <a:gd name="T10" fmla="+- 0 4816 4816"/>
                                  <a:gd name="T11" fmla="*/ 4816 h 4532"/>
                                  <a:gd name="T12" fmla="+- 0 11138 11138"/>
                                  <a:gd name="T13" fmla="*/ T12 w 188"/>
                                  <a:gd name="T14" fmla="+- 0 4816 4816"/>
                                  <a:gd name="T15" fmla="*/ 4816 h 4532"/>
                                  <a:gd name="T16" fmla="+- 0 11138 11138"/>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69" name="Group 57"/>
                          <wpg:cNvGrpSpPr>
                            <a:grpSpLocks/>
                          </wpg:cNvGrpSpPr>
                          <wpg:grpSpPr bwMode="auto">
                            <a:xfrm>
                              <a:off x="10664" y="4816"/>
                              <a:ext cx="188" cy="4532"/>
                              <a:chOff x="10664" y="4816"/>
                              <a:chExt cx="188" cy="4532"/>
                            </a:xfrm>
                          </wpg:grpSpPr>
                          <wps:wsp>
                            <wps:cNvPr id="70" name="Freeform 58"/>
                            <wps:cNvSpPr>
                              <a:spLocks/>
                            </wps:cNvSpPr>
                            <wps:spPr bwMode="auto">
                              <a:xfrm>
                                <a:off x="10664" y="4816"/>
                                <a:ext cx="188" cy="4532"/>
                              </a:xfrm>
                              <a:custGeom>
                                <a:avLst/>
                                <a:gdLst>
                                  <a:gd name="T0" fmla="+- 0 10664 10664"/>
                                  <a:gd name="T1" fmla="*/ T0 w 188"/>
                                  <a:gd name="T2" fmla="+- 0 9347 4816"/>
                                  <a:gd name="T3" fmla="*/ 9347 h 4532"/>
                                  <a:gd name="T4" fmla="+- 0 10852 10664"/>
                                  <a:gd name="T5" fmla="*/ T4 w 188"/>
                                  <a:gd name="T6" fmla="+- 0 9347 4816"/>
                                  <a:gd name="T7" fmla="*/ 9347 h 4532"/>
                                  <a:gd name="T8" fmla="+- 0 10852 10664"/>
                                  <a:gd name="T9" fmla="*/ T8 w 188"/>
                                  <a:gd name="T10" fmla="+- 0 4816 4816"/>
                                  <a:gd name="T11" fmla="*/ 4816 h 4532"/>
                                  <a:gd name="T12" fmla="+- 0 10664 10664"/>
                                  <a:gd name="T13" fmla="*/ T12 w 188"/>
                                  <a:gd name="T14" fmla="+- 0 4816 4816"/>
                                  <a:gd name="T15" fmla="*/ 4816 h 4532"/>
                                  <a:gd name="T16" fmla="+- 0 10664 10664"/>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1" name="Group 55"/>
                          <wpg:cNvGrpSpPr>
                            <a:grpSpLocks/>
                          </wpg:cNvGrpSpPr>
                          <wpg:grpSpPr bwMode="auto">
                            <a:xfrm>
                              <a:off x="10852" y="4816"/>
                              <a:ext cx="287" cy="4532"/>
                              <a:chOff x="10852" y="4816"/>
                              <a:chExt cx="287" cy="4532"/>
                            </a:xfrm>
                          </wpg:grpSpPr>
                          <wps:wsp>
                            <wps:cNvPr id="72" name="Freeform 56"/>
                            <wps:cNvSpPr>
                              <a:spLocks/>
                            </wps:cNvSpPr>
                            <wps:spPr bwMode="auto">
                              <a:xfrm>
                                <a:off x="10852" y="4816"/>
                                <a:ext cx="287" cy="4532"/>
                              </a:xfrm>
                              <a:custGeom>
                                <a:avLst/>
                                <a:gdLst>
                                  <a:gd name="T0" fmla="+- 0 10852 10852"/>
                                  <a:gd name="T1" fmla="*/ T0 w 287"/>
                                  <a:gd name="T2" fmla="+- 0 9347 4816"/>
                                  <a:gd name="T3" fmla="*/ 9347 h 4532"/>
                                  <a:gd name="T4" fmla="+- 0 11138 10852"/>
                                  <a:gd name="T5" fmla="*/ T4 w 287"/>
                                  <a:gd name="T6" fmla="+- 0 9347 4816"/>
                                  <a:gd name="T7" fmla="*/ 9347 h 4532"/>
                                  <a:gd name="T8" fmla="+- 0 11138 10852"/>
                                  <a:gd name="T9" fmla="*/ T8 w 287"/>
                                  <a:gd name="T10" fmla="+- 0 4816 4816"/>
                                  <a:gd name="T11" fmla="*/ 4816 h 4532"/>
                                  <a:gd name="T12" fmla="+- 0 10852 10852"/>
                                  <a:gd name="T13" fmla="*/ T12 w 287"/>
                                  <a:gd name="T14" fmla="+- 0 4816 4816"/>
                                  <a:gd name="T15" fmla="*/ 4816 h 4532"/>
                                  <a:gd name="T16" fmla="+- 0 10852 10852"/>
                                  <a:gd name="T17" fmla="*/ T16 w 287"/>
                                  <a:gd name="T18" fmla="+- 0 9347 4816"/>
                                  <a:gd name="T19" fmla="*/ 9347 h 4532"/>
                                </a:gdLst>
                                <a:ahLst/>
                                <a:cxnLst>
                                  <a:cxn ang="0">
                                    <a:pos x="T1" y="T3"/>
                                  </a:cxn>
                                  <a:cxn ang="0">
                                    <a:pos x="T5" y="T7"/>
                                  </a:cxn>
                                  <a:cxn ang="0">
                                    <a:pos x="T9" y="T11"/>
                                  </a:cxn>
                                  <a:cxn ang="0">
                                    <a:pos x="T13" y="T15"/>
                                  </a:cxn>
                                  <a:cxn ang="0">
                                    <a:pos x="T17" y="T19"/>
                                  </a:cxn>
                                </a:cxnLst>
                                <a:rect l="0" t="0" r="r" b="b"/>
                                <a:pathLst>
                                  <a:path w="287" h="4532">
                                    <a:moveTo>
                                      <a:pt x="0" y="4531"/>
                                    </a:moveTo>
                                    <a:lnTo>
                                      <a:pt x="286" y="4531"/>
                                    </a:lnTo>
                                    <a:lnTo>
                                      <a:pt x="286"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3" name="Group 53"/>
                          <wpg:cNvGrpSpPr>
                            <a:grpSpLocks/>
                          </wpg:cNvGrpSpPr>
                          <wpg:grpSpPr bwMode="auto">
                            <a:xfrm>
                              <a:off x="11209" y="9347"/>
                              <a:ext cx="117" cy="5957"/>
                              <a:chOff x="11209" y="9347"/>
                              <a:chExt cx="117" cy="5957"/>
                            </a:xfrm>
                          </wpg:grpSpPr>
                          <wps:wsp>
                            <wps:cNvPr id="74" name="Freeform 54"/>
                            <wps:cNvSpPr>
                              <a:spLocks/>
                            </wps:cNvSpPr>
                            <wps:spPr bwMode="auto">
                              <a:xfrm>
                                <a:off x="11209" y="9347"/>
                                <a:ext cx="117" cy="5957"/>
                              </a:xfrm>
                              <a:custGeom>
                                <a:avLst/>
                                <a:gdLst>
                                  <a:gd name="T0" fmla="+- 0 11209 11209"/>
                                  <a:gd name="T1" fmla="*/ T0 w 117"/>
                                  <a:gd name="T2" fmla="+- 0 15304 9347"/>
                                  <a:gd name="T3" fmla="*/ 15304 h 5957"/>
                                  <a:gd name="T4" fmla="+- 0 11326 11209"/>
                                  <a:gd name="T5" fmla="*/ T4 w 117"/>
                                  <a:gd name="T6" fmla="+- 0 15304 9347"/>
                                  <a:gd name="T7" fmla="*/ 15304 h 5957"/>
                                  <a:gd name="T8" fmla="+- 0 11326 11209"/>
                                  <a:gd name="T9" fmla="*/ T8 w 117"/>
                                  <a:gd name="T10" fmla="+- 0 9347 9347"/>
                                  <a:gd name="T11" fmla="*/ 9347 h 5957"/>
                                  <a:gd name="T12" fmla="+- 0 11209 11209"/>
                                  <a:gd name="T13" fmla="*/ T12 w 117"/>
                                  <a:gd name="T14" fmla="+- 0 9347 9347"/>
                                  <a:gd name="T15" fmla="*/ 9347 h 5957"/>
                                  <a:gd name="T16" fmla="+- 0 11209 11209"/>
                                  <a:gd name="T17" fmla="*/ T16 w 117"/>
                                  <a:gd name="T18" fmla="+- 0 15304 9347"/>
                                  <a:gd name="T19" fmla="*/ 15304 h 5957"/>
                                </a:gdLst>
                                <a:ahLst/>
                                <a:cxnLst>
                                  <a:cxn ang="0">
                                    <a:pos x="T1" y="T3"/>
                                  </a:cxn>
                                  <a:cxn ang="0">
                                    <a:pos x="T5" y="T7"/>
                                  </a:cxn>
                                  <a:cxn ang="0">
                                    <a:pos x="T9" y="T11"/>
                                  </a:cxn>
                                  <a:cxn ang="0">
                                    <a:pos x="T13" y="T15"/>
                                  </a:cxn>
                                  <a:cxn ang="0">
                                    <a:pos x="T17" y="T19"/>
                                  </a:cxn>
                                </a:cxnLst>
                                <a:rect l="0" t="0" r="r" b="b"/>
                                <a:pathLst>
                                  <a:path w="117" h="5957">
                                    <a:moveTo>
                                      <a:pt x="0" y="5957"/>
                                    </a:moveTo>
                                    <a:lnTo>
                                      <a:pt x="117" y="5957"/>
                                    </a:lnTo>
                                    <a:lnTo>
                                      <a:pt x="117"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5" name="Group 51"/>
                          <wpg:cNvGrpSpPr>
                            <a:grpSpLocks/>
                          </wpg:cNvGrpSpPr>
                          <wpg:grpSpPr bwMode="auto">
                            <a:xfrm>
                              <a:off x="10664" y="9347"/>
                              <a:ext cx="116" cy="5957"/>
                              <a:chOff x="10664" y="9347"/>
                              <a:chExt cx="116" cy="5957"/>
                            </a:xfrm>
                          </wpg:grpSpPr>
                          <wps:wsp>
                            <wps:cNvPr id="76" name="Freeform 52"/>
                            <wps:cNvSpPr>
                              <a:spLocks/>
                            </wps:cNvSpPr>
                            <wps:spPr bwMode="auto">
                              <a:xfrm>
                                <a:off x="10664" y="9347"/>
                                <a:ext cx="116" cy="5957"/>
                              </a:xfrm>
                              <a:custGeom>
                                <a:avLst/>
                                <a:gdLst>
                                  <a:gd name="T0" fmla="+- 0 10664 10664"/>
                                  <a:gd name="T1" fmla="*/ T0 w 116"/>
                                  <a:gd name="T2" fmla="+- 0 15304 9347"/>
                                  <a:gd name="T3" fmla="*/ 15304 h 5957"/>
                                  <a:gd name="T4" fmla="+- 0 10780 10664"/>
                                  <a:gd name="T5" fmla="*/ T4 w 116"/>
                                  <a:gd name="T6" fmla="+- 0 15304 9347"/>
                                  <a:gd name="T7" fmla="*/ 15304 h 5957"/>
                                  <a:gd name="T8" fmla="+- 0 10780 10664"/>
                                  <a:gd name="T9" fmla="*/ T8 w 116"/>
                                  <a:gd name="T10" fmla="+- 0 9347 9347"/>
                                  <a:gd name="T11" fmla="*/ 9347 h 5957"/>
                                  <a:gd name="T12" fmla="+- 0 10664 10664"/>
                                  <a:gd name="T13" fmla="*/ T12 w 116"/>
                                  <a:gd name="T14" fmla="+- 0 9347 9347"/>
                                  <a:gd name="T15" fmla="*/ 9347 h 5957"/>
                                  <a:gd name="T16" fmla="+- 0 10664 10664"/>
                                  <a:gd name="T17" fmla="*/ T16 w 116"/>
                                  <a:gd name="T18" fmla="+- 0 15304 9347"/>
                                  <a:gd name="T19" fmla="*/ 15304 h 5957"/>
                                </a:gdLst>
                                <a:ahLst/>
                                <a:cxnLst>
                                  <a:cxn ang="0">
                                    <a:pos x="T1" y="T3"/>
                                  </a:cxn>
                                  <a:cxn ang="0">
                                    <a:pos x="T5" y="T7"/>
                                  </a:cxn>
                                  <a:cxn ang="0">
                                    <a:pos x="T9" y="T11"/>
                                  </a:cxn>
                                  <a:cxn ang="0">
                                    <a:pos x="T13" y="T15"/>
                                  </a:cxn>
                                  <a:cxn ang="0">
                                    <a:pos x="T17" y="T19"/>
                                  </a:cxn>
                                </a:cxnLst>
                                <a:rect l="0" t="0" r="r" b="b"/>
                                <a:pathLst>
                                  <a:path w="116" h="5957">
                                    <a:moveTo>
                                      <a:pt x="0" y="5957"/>
                                    </a:moveTo>
                                    <a:lnTo>
                                      <a:pt x="116" y="5957"/>
                                    </a:lnTo>
                                    <a:lnTo>
                                      <a:pt x="116"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7" name="Group 49"/>
                          <wpg:cNvGrpSpPr>
                            <a:grpSpLocks/>
                          </wpg:cNvGrpSpPr>
                          <wpg:grpSpPr bwMode="auto">
                            <a:xfrm>
                              <a:off x="10994" y="9347"/>
                              <a:ext cx="215" cy="5957"/>
                              <a:chOff x="10994" y="9347"/>
                              <a:chExt cx="215" cy="5957"/>
                            </a:xfrm>
                          </wpg:grpSpPr>
                          <wps:wsp>
                            <wps:cNvPr id="78" name="Freeform 50"/>
                            <wps:cNvSpPr>
                              <a:spLocks/>
                            </wps:cNvSpPr>
                            <wps:spPr bwMode="auto">
                              <a:xfrm>
                                <a:off x="10994" y="9347"/>
                                <a:ext cx="215" cy="5957"/>
                              </a:xfrm>
                              <a:custGeom>
                                <a:avLst/>
                                <a:gdLst>
                                  <a:gd name="T0" fmla="+- 0 10994 10994"/>
                                  <a:gd name="T1" fmla="*/ T0 w 215"/>
                                  <a:gd name="T2" fmla="+- 0 15304 9347"/>
                                  <a:gd name="T3" fmla="*/ 15304 h 5957"/>
                                  <a:gd name="T4" fmla="+- 0 11209 10994"/>
                                  <a:gd name="T5" fmla="*/ T4 w 215"/>
                                  <a:gd name="T6" fmla="+- 0 15304 9347"/>
                                  <a:gd name="T7" fmla="*/ 15304 h 5957"/>
                                  <a:gd name="T8" fmla="+- 0 11209 10994"/>
                                  <a:gd name="T9" fmla="*/ T8 w 215"/>
                                  <a:gd name="T10" fmla="+- 0 9347 9347"/>
                                  <a:gd name="T11" fmla="*/ 9347 h 5957"/>
                                  <a:gd name="T12" fmla="+- 0 10994 10994"/>
                                  <a:gd name="T13" fmla="*/ T12 w 215"/>
                                  <a:gd name="T14" fmla="+- 0 9347 9347"/>
                                  <a:gd name="T15" fmla="*/ 9347 h 5957"/>
                                  <a:gd name="T16" fmla="+- 0 10994 10994"/>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5" y="5957"/>
                                    </a:lnTo>
                                    <a:lnTo>
                                      <a:pt x="215"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80" name="Freeform 48"/>
                          <wps:cNvSpPr>
                            <a:spLocks/>
                          </wps:cNvSpPr>
                          <wps:spPr bwMode="auto">
                            <a:xfrm>
                              <a:off x="10780" y="9347"/>
                              <a:ext cx="215" cy="5957"/>
                            </a:xfrm>
                            <a:custGeom>
                              <a:avLst/>
                              <a:gdLst>
                                <a:gd name="T0" fmla="+- 0 10780 10780"/>
                                <a:gd name="T1" fmla="*/ T0 w 215"/>
                                <a:gd name="T2" fmla="+- 0 15304 9347"/>
                                <a:gd name="T3" fmla="*/ 15304 h 5957"/>
                                <a:gd name="T4" fmla="+- 0 10994 10780"/>
                                <a:gd name="T5" fmla="*/ T4 w 215"/>
                                <a:gd name="T6" fmla="+- 0 15304 9347"/>
                                <a:gd name="T7" fmla="*/ 15304 h 5957"/>
                                <a:gd name="T8" fmla="+- 0 10994 10780"/>
                                <a:gd name="T9" fmla="*/ T8 w 215"/>
                                <a:gd name="T10" fmla="+- 0 9347 9347"/>
                                <a:gd name="T11" fmla="*/ 9347 h 5957"/>
                                <a:gd name="T12" fmla="+- 0 10780 10780"/>
                                <a:gd name="T13" fmla="*/ T12 w 215"/>
                                <a:gd name="T14" fmla="+- 0 9347 9347"/>
                                <a:gd name="T15" fmla="*/ 9347 h 5957"/>
                                <a:gd name="T16" fmla="+- 0 10780 10780"/>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4" y="5957"/>
                                  </a:lnTo>
                                  <a:lnTo>
                                    <a:pt x="214"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52" name="Text Box 37"/>
                        <wps:cNvSpPr txBox="1">
                          <a:spLocks/>
                        </wps:cNvSpPr>
                        <wps:spPr bwMode="auto">
                          <a:xfrm>
                            <a:off x="114300" y="2430780"/>
                            <a:ext cx="177800" cy="1108075"/>
                          </a:xfrm>
                          <a:prstGeom prst="rect">
                            <a:avLst/>
                          </a:prstGeom>
                          <a:noFill/>
                          <a:ln>
                            <a:noFill/>
                          </a:ln>
                        </wps:spPr>
                        <wps:txbx>
                          <w:txbxContent>
                            <w:p w14:paraId="1355F330" w14:textId="77777777" w:rsidR="00731C00" w:rsidRDefault="00731C00">
                              <w:pPr>
                                <w:spacing w:line="267" w:lineRule="exact"/>
                                <w:ind w:left="20" w:right="-719"/>
                                <w:rPr>
                                  <w:rFonts w:ascii="Trebuchet MS" w:hAnsi="Trebuchet MS" w:cs="Trebuchet MS"/>
                                </w:rPr>
                              </w:pPr>
                              <w:r>
                                <w:rPr>
                                  <w:rFonts w:ascii="Trebuchet MS"/>
                                  <w:b/>
                                  <w:color w:val="FFFFFF"/>
                                  <w:spacing w:val="-1"/>
                                  <w:w w:val="99"/>
                                </w:rPr>
                                <w:t>PRES</w:t>
                              </w:r>
                              <w:r>
                                <w:rPr>
                                  <w:rFonts w:ascii="Trebuchet MS"/>
                                  <w:b/>
                                  <w:color w:val="FFFFFF"/>
                                  <w:w w:val="99"/>
                                </w:rPr>
                                <w:t>S</w:t>
                              </w:r>
                              <w:r>
                                <w:rPr>
                                  <w:rFonts w:ascii="Trebuchet MS"/>
                                  <w:b/>
                                  <w:color w:val="FFFFFF"/>
                                  <w:spacing w:val="-1"/>
                                </w:rPr>
                                <w:t xml:space="preserve"> </w:t>
                              </w:r>
                              <w:r>
                                <w:rPr>
                                  <w:rFonts w:ascii="Trebuchet MS"/>
                                  <w:b/>
                                  <w:color w:val="FFFFFF"/>
                                  <w:spacing w:val="-1"/>
                                  <w:w w:val="99"/>
                                </w:rPr>
                                <w:t>RE</w:t>
                              </w:r>
                              <w:r>
                                <w:rPr>
                                  <w:rFonts w:ascii="Trebuchet MS"/>
                                  <w:b/>
                                  <w:color w:val="FFFFFF"/>
                                  <w:spacing w:val="1"/>
                                  <w:w w:val="99"/>
                                </w:rPr>
                                <w:t>L</w:t>
                              </w:r>
                              <w:r>
                                <w:rPr>
                                  <w:rFonts w:ascii="Trebuchet MS"/>
                                  <w:b/>
                                  <w:color w:val="FFFFFF"/>
                                  <w:w w:val="99"/>
                                </w:rPr>
                                <w:t>E</w:t>
                              </w:r>
                              <w:r>
                                <w:rPr>
                                  <w:rFonts w:ascii="Trebuchet MS"/>
                                  <w:b/>
                                  <w:color w:val="FFFFFF"/>
                                  <w:spacing w:val="-1"/>
                                  <w:w w:val="99"/>
                                </w:rPr>
                                <w:t>ASE</w:t>
                              </w:r>
                            </w:p>
                          </w:txbxContent>
                        </wps:txbx>
                        <wps:bodyPr rot="0" vert="vert" wrap="square" lIns="0" tIns="0" rIns="0" bIns="0" anchor="t" anchorCtr="0" upright="1">
                          <a:noAutofit/>
                        </wps:bodyPr>
                      </wps:wsp>
                    </wpg:wgp>
                  </a:graphicData>
                </a:graphic>
              </wp:anchor>
            </w:drawing>
          </mc:Choice>
          <mc:Fallback>
            <w:pict>
              <v:group w14:anchorId="06A442D0" id="Gruppo 28" o:spid="_x0000_s1026" style="position:absolute;margin-left:489.4pt;margin-top:-.55pt;width:33.1pt;height:729.7pt;z-index:251656704" coordsize="4203,9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">
                <v:group id="Group 45" o:spid="_x0000_s1027" style="position:absolute;width:4203;height:92671" coordorigin="10664,710" coordsize="662,1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group id="Group 65" o:spid="_x0000_s1028"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66" o:spid="_x0000_s1029"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A=&#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64" o:spid="_x0000_s1031"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shape id="Freeform 62" o:spid="_x0000_s1033"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
                    <v:shape id="Freeform 60" o:spid="_x0000_s103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A=&#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58" o:spid="_x0000_s1037"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A=&#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56" o:spid="_x0000_s1039"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A=&#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
                    <v:shape id="Freeform 54" o:spid="_x0000_s1041"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52" o:spid="_x0000_s1043" style="position:absolute;left:10664;top:9347;width:116;height:5957;visibility:visible;mso-wrap-style:square;v-text-anchor:top"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&#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50" o:spid="_x0000_s104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 path="m,5957r215,l215,,,,,5957xe" fillcolor="#c00000" stroked="f">
                      <v:path arrowok="t" o:connecttype="custom" o:connectlocs="0,15304;215,15304;215,9347;0,9347;0,15304" o:connectangles="0,0,0,0,0"/>
                    </v:shape>
                  </v:group>
                  <v:shape id="Freeform 48" o:spid="_x0000_s1046"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A=&#10;" path="m,5957r214,l214,,,,,5957xe" fillcolor="#c00000" stroked="f">
                    <v:path arrowok="t" o:connecttype="custom" o:connectlocs="0,15304;214,15304;214,9347;0,9347;0,15304" o:connectangles="0,0,0,0,0"/>
                  </v:shape>
                </v:group>
                <v:shapetype id="_x0000_t202" coordsize="21600,21600" o:spt="202" path="m,l,21600r21600,l21600,xe">
                  <v:stroke joinstyle="miter"/>
                  <v:path gradientshapeok="t" o:connecttype="rect"/>
                </v:shapetype>
                <v:shape id="Text Box 37" o:spid="_x0000_s1047" type="#_x0000_t202" style="position:absolute;left:1143;top:24307;width:1778;height:1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A=&#10;" filled="f" stroked="f">
                  <v:textbox style="layout-flow:vertical" inset="0,0,0,0">
                    <w:txbxContent>
                      <w:p w14:paraId="1355F330" w14:textId="77777777" w:rsidR="00731C00" w:rsidRDefault="00731C00">
                        <w:pPr>
                          <w:spacing w:line="267" w:lineRule="exact"/>
                          <w:ind w:left="20" w:right="-719"/>
                          <w:rPr>
                            <w:rFonts w:ascii="Trebuchet MS" w:hAnsi="Trebuchet MS" w:cs="Trebuchet MS"/>
                          </w:rPr>
                        </w:pPr>
                        <w:r>
                          <w:rPr>
                            <w:rFonts w:ascii="Trebuchet MS"/>
                            <w:b/>
                            <w:color w:val="FFFFFF"/>
                            <w:spacing w:val="-1"/>
                            <w:w w:val="99"/>
                          </w:rPr>
                          <w:t>PRES</w:t>
                        </w:r>
                        <w:r>
                          <w:rPr>
                            <w:rFonts w:ascii="Trebuchet MS"/>
                            <w:b/>
                            <w:color w:val="FFFFFF"/>
                            <w:w w:val="99"/>
                          </w:rPr>
                          <w:t>S</w:t>
                        </w:r>
                        <w:r>
                          <w:rPr>
                            <w:rFonts w:ascii="Trebuchet MS"/>
                            <w:b/>
                            <w:color w:val="FFFFFF"/>
                            <w:spacing w:val="-1"/>
                          </w:rPr>
                          <w:t xml:space="preserve"> </w:t>
                        </w:r>
                        <w:r>
                          <w:rPr>
                            <w:rFonts w:ascii="Trebuchet MS"/>
                            <w:b/>
                            <w:color w:val="FFFFFF"/>
                            <w:spacing w:val="-1"/>
                            <w:w w:val="99"/>
                          </w:rPr>
                          <w:t>RE</w:t>
                        </w:r>
                        <w:r>
                          <w:rPr>
                            <w:rFonts w:ascii="Trebuchet MS"/>
                            <w:b/>
                            <w:color w:val="FFFFFF"/>
                            <w:spacing w:val="1"/>
                            <w:w w:val="99"/>
                          </w:rPr>
                          <w:t>L</w:t>
                        </w:r>
                        <w:r>
                          <w:rPr>
                            <w:rFonts w:ascii="Trebuchet MS"/>
                            <w:b/>
                            <w:color w:val="FFFFFF"/>
                            <w:w w:val="99"/>
                          </w:rPr>
                          <w:t>E</w:t>
                        </w:r>
                        <w:r>
                          <w:rPr>
                            <w:rFonts w:ascii="Trebuchet MS"/>
                            <w:b/>
                            <w:color w:val="FFFFFF"/>
                            <w:spacing w:val="-1"/>
                            <w:w w:val="99"/>
                          </w:rPr>
                          <w:t>ASE</w:t>
                        </w:r>
                      </w:p>
                    </w:txbxContent>
                  </v:textbox>
                </v:shape>
              </v:group>
            </w:pict>
          </mc:Fallback>
        </mc:AlternateContent>
      </w:r>
    </w:p>
    <w:p w14:paraId="26F7E13A" w14:textId="77777777" w:rsidR="003E6A4F" w:rsidRPr="00B55F13" w:rsidRDefault="003E6A4F" w:rsidP="00D30302">
      <w:pPr>
        <w:ind w:right="1673"/>
        <w:rPr>
          <w:sz w:val="18"/>
          <w:szCs w:val="18"/>
        </w:rPr>
      </w:pPr>
    </w:p>
    <w:p w14:paraId="0E882DB0" w14:textId="62EDDB3D" w:rsidR="003E6A4F" w:rsidRPr="00286384" w:rsidRDefault="003E6A4F" w:rsidP="00D30302">
      <w:pPr>
        <w:tabs>
          <w:tab w:val="left" w:pos="7088"/>
        </w:tabs>
        <w:ind w:left="254" w:right="1673"/>
        <w:rPr>
          <w:rFonts w:ascii="Trebuchet MS" w:hAnsi="Trebuchet MS" w:cs="Trebuchet MS"/>
          <w:sz w:val="20"/>
          <w:szCs w:val="20"/>
        </w:rPr>
      </w:pPr>
      <w:r w:rsidRPr="00B55F13">
        <w:rPr>
          <w:rFonts w:ascii="Trebuchet MS"/>
          <w:b/>
          <w:color w:val="C00000"/>
          <w:position w:val="-2"/>
          <w:sz w:val="28"/>
        </w:rPr>
        <w:t>COMUNICATO</w:t>
      </w:r>
      <w:r w:rsidRPr="00B55F13">
        <w:rPr>
          <w:rFonts w:ascii="Trebuchet MS"/>
          <w:b/>
          <w:color w:val="C00000"/>
          <w:spacing w:val="71"/>
          <w:position w:val="-2"/>
          <w:sz w:val="28"/>
        </w:rPr>
        <w:t xml:space="preserve"> </w:t>
      </w:r>
      <w:r w:rsidRPr="00B55F13">
        <w:rPr>
          <w:rFonts w:ascii="Trebuchet MS"/>
          <w:b/>
          <w:color w:val="C00000"/>
          <w:position w:val="-2"/>
          <w:sz w:val="28"/>
        </w:rPr>
        <w:t>STAMPA</w:t>
      </w:r>
      <w:r w:rsidR="002F237F" w:rsidRPr="00B55F13">
        <w:rPr>
          <w:rFonts w:ascii="Trebuchet MS"/>
          <w:b/>
          <w:color w:val="C00000"/>
          <w:position w:val="-2"/>
          <w:sz w:val="28"/>
        </w:rPr>
        <w:t xml:space="preserve">                         </w:t>
      </w:r>
      <w:r w:rsidR="00521398">
        <w:rPr>
          <w:rFonts w:ascii="Trebuchet MS"/>
          <w:b/>
          <w:color w:val="C00000"/>
          <w:position w:val="-2"/>
          <w:sz w:val="28"/>
        </w:rPr>
        <w:t xml:space="preserve">                   </w:t>
      </w:r>
      <w:r w:rsidR="00867079">
        <w:rPr>
          <w:rFonts w:ascii="Trebuchet MS"/>
          <w:sz w:val="20"/>
        </w:rPr>
        <w:t>ROMA</w:t>
      </w:r>
      <w:r w:rsidR="00286384" w:rsidRPr="00286384">
        <w:rPr>
          <w:rFonts w:ascii="Trebuchet MS"/>
          <w:sz w:val="20"/>
        </w:rPr>
        <w:t xml:space="preserve">, </w:t>
      </w:r>
      <w:r w:rsidR="00521398">
        <w:rPr>
          <w:rFonts w:ascii="Trebuchet MS"/>
          <w:sz w:val="20"/>
        </w:rPr>
        <w:t>2</w:t>
      </w:r>
      <w:r w:rsidR="00867079">
        <w:rPr>
          <w:rFonts w:ascii="Trebuchet MS"/>
          <w:sz w:val="20"/>
        </w:rPr>
        <w:t>3</w:t>
      </w:r>
      <w:r w:rsidR="00286384" w:rsidRPr="00286384">
        <w:rPr>
          <w:rFonts w:ascii="Trebuchet MS"/>
          <w:sz w:val="20"/>
        </w:rPr>
        <w:t xml:space="preserve"> </w:t>
      </w:r>
      <w:r w:rsidR="00867079">
        <w:rPr>
          <w:rFonts w:ascii="Trebuchet MS"/>
          <w:sz w:val="20"/>
        </w:rPr>
        <w:t>NOVEM</w:t>
      </w:r>
      <w:r w:rsidR="00286384" w:rsidRPr="00286384">
        <w:rPr>
          <w:rFonts w:ascii="Trebuchet MS"/>
          <w:sz w:val="20"/>
        </w:rPr>
        <w:t>BRE</w:t>
      </w:r>
      <w:r w:rsidR="00286384" w:rsidRPr="00286384">
        <w:rPr>
          <w:rFonts w:ascii="Trebuchet MS"/>
          <w:sz w:val="16"/>
        </w:rPr>
        <w:t xml:space="preserve"> </w:t>
      </w:r>
      <w:r w:rsidR="00286384" w:rsidRPr="00286384">
        <w:rPr>
          <w:rFonts w:ascii="Trebuchet MS"/>
          <w:spacing w:val="-31"/>
          <w:sz w:val="16"/>
        </w:rPr>
        <w:t xml:space="preserve"> </w:t>
      </w:r>
      <w:r w:rsidR="00286384" w:rsidRPr="00286384">
        <w:rPr>
          <w:rFonts w:ascii="Trebuchet MS"/>
          <w:sz w:val="20"/>
        </w:rPr>
        <w:t>202</w:t>
      </w:r>
      <w:r w:rsidR="00286384">
        <w:rPr>
          <w:rFonts w:ascii="Trebuchet MS"/>
          <w:sz w:val="20"/>
        </w:rPr>
        <w:t>2</w:t>
      </w:r>
    </w:p>
    <w:p w14:paraId="194D7495" w14:textId="698CFC84" w:rsidR="003E6A4F" w:rsidRPr="00B55F13" w:rsidRDefault="006D7A50" w:rsidP="00D30302">
      <w:pPr>
        <w:ind w:left="121" w:right="1673"/>
        <w:rPr>
          <w:rFonts w:ascii="Trebuchet MS" w:hAnsi="Trebuchet MS" w:cs="Trebuchet MS"/>
          <w:sz w:val="2"/>
          <w:szCs w:val="2"/>
        </w:rPr>
      </w:pPr>
      <w:r>
        <w:rPr>
          <w:noProof/>
        </w:rPr>
        <mc:AlternateContent>
          <mc:Choice Requires="wpg">
            <w:drawing>
              <wp:inline distT="0" distB="0" distL="0" distR="0" wp14:anchorId="74173D9A" wp14:editId="4967490A">
                <wp:extent cx="5941060" cy="12700"/>
                <wp:effectExtent l="0" t="0" r="0" b="0"/>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0"/>
                          <a:chOff x="0" y="0"/>
                          <a:chExt cx="9356" cy="20"/>
                        </a:xfrm>
                      </wpg:grpSpPr>
                      <wpg:grpSp>
                        <wpg:cNvPr id="19" name="Group 43"/>
                        <wpg:cNvGrpSpPr>
                          <a:grpSpLocks/>
                        </wpg:cNvGrpSpPr>
                        <wpg:grpSpPr bwMode="auto">
                          <a:xfrm>
                            <a:off x="10" y="10"/>
                            <a:ext cx="3224" cy="2"/>
                            <a:chOff x="10" y="10"/>
                            <a:chExt cx="3224" cy="2"/>
                          </a:xfrm>
                        </wpg:grpSpPr>
                        <wps:wsp>
                          <wps:cNvPr id="20" name="Freeform 44"/>
                          <wps:cNvSpPr>
                            <a:spLocks/>
                          </wps:cNvSpPr>
                          <wps:spPr bwMode="auto">
                            <a:xfrm>
                              <a:off x="10" y="10"/>
                              <a:ext cx="3223" cy="0"/>
                            </a:xfrm>
                            <a:custGeom>
                              <a:avLst/>
                              <a:gdLst>
                                <a:gd name="T0" fmla="*/ 0 w 3224"/>
                                <a:gd name="T1" fmla="*/ 0 h 2"/>
                                <a:gd name="T2" fmla="*/ 3223 w 3224"/>
                                <a:gd name="T3" fmla="*/ 0 h 2"/>
                                <a:gd name="T4" fmla="*/ 0 60000 65536"/>
                                <a:gd name="T5" fmla="*/ 0 60000 65536"/>
                              </a:gdLst>
                              <a:ahLst/>
                              <a:cxnLst>
                                <a:cxn ang="T4">
                                  <a:pos x="T0" y="T1"/>
                                </a:cxn>
                                <a:cxn ang="T5">
                                  <a:pos x="T2" y="T3"/>
                                </a:cxn>
                              </a:cxnLst>
                              <a:rect l="0" t="0" r="r" b="b"/>
                              <a:pathLst>
                                <a:path w="3224" h="2">
                                  <a:moveTo>
                                    <a:pt x="0" y="0"/>
                                  </a:moveTo>
                                  <a:lnTo>
                                    <a:pt x="3224"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1" name="Group 41"/>
                        <wpg:cNvGrpSpPr>
                          <a:grpSpLocks/>
                        </wpg:cNvGrpSpPr>
                        <wpg:grpSpPr bwMode="auto">
                          <a:xfrm>
                            <a:off x="3219" y="10"/>
                            <a:ext cx="251" cy="2"/>
                            <a:chOff x="3219" y="10"/>
                            <a:chExt cx="251" cy="2"/>
                          </a:xfrm>
                        </wpg:grpSpPr>
                        <wps:wsp>
                          <wps:cNvPr id="22" name="Freeform 42"/>
                          <wps:cNvSpPr>
                            <a:spLocks/>
                          </wps:cNvSpPr>
                          <wps:spPr bwMode="auto">
                            <a:xfrm>
                              <a:off x="3219" y="10"/>
                              <a:ext cx="251" cy="0"/>
                            </a:xfrm>
                            <a:custGeom>
                              <a:avLst/>
                              <a:gdLst>
                                <a:gd name="T0" fmla="*/ 0 w 251"/>
                                <a:gd name="T1" fmla="*/ 0 h 2"/>
                                <a:gd name="T2" fmla="*/ 251 w 251"/>
                                <a:gd name="T3" fmla="*/ 0 h 2"/>
                                <a:gd name="T4" fmla="*/ 0 60000 65536"/>
                                <a:gd name="T5" fmla="*/ 0 60000 65536"/>
                              </a:gdLst>
                              <a:ahLst/>
                              <a:cxnLst>
                                <a:cxn ang="T4">
                                  <a:pos x="T0" y="T1"/>
                                </a:cxn>
                                <a:cxn ang="T5">
                                  <a:pos x="T2" y="T3"/>
                                </a:cxn>
                              </a:cxnLst>
                              <a:rect l="0" t="0" r="r" b="b"/>
                              <a:pathLst>
                                <a:path w="251" h="2">
                                  <a:moveTo>
                                    <a:pt x="0" y="0"/>
                                  </a:moveTo>
                                  <a:lnTo>
                                    <a:pt x="251"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3" name="Group 39"/>
                        <wpg:cNvGrpSpPr>
                          <a:grpSpLocks/>
                        </wpg:cNvGrpSpPr>
                        <wpg:grpSpPr bwMode="auto">
                          <a:xfrm>
                            <a:off x="3455" y="10"/>
                            <a:ext cx="5891" cy="2"/>
                            <a:chOff x="3455" y="10"/>
                            <a:chExt cx="5891" cy="2"/>
                          </a:xfrm>
                        </wpg:grpSpPr>
                        <wps:wsp>
                          <wps:cNvPr id="24" name="Freeform 40"/>
                          <wps:cNvSpPr>
                            <a:spLocks/>
                          </wps:cNvSpPr>
                          <wps:spPr bwMode="auto">
                            <a:xfrm>
                              <a:off x="3455" y="10"/>
                              <a:ext cx="5891" cy="0"/>
                            </a:xfrm>
                            <a:custGeom>
                              <a:avLst/>
                              <a:gdLst>
                                <a:gd name="T0" fmla="*/ 0 w 5891"/>
                                <a:gd name="T1" fmla="*/ 0 h 2"/>
                                <a:gd name="T2" fmla="*/ 5891 w 5891"/>
                                <a:gd name="T3" fmla="*/ 0 h 2"/>
                                <a:gd name="T4" fmla="*/ 0 60000 65536"/>
                                <a:gd name="T5" fmla="*/ 0 60000 65536"/>
                              </a:gdLst>
                              <a:ahLst/>
                              <a:cxnLst>
                                <a:cxn ang="T4">
                                  <a:pos x="T0" y="T1"/>
                                </a:cxn>
                                <a:cxn ang="T5">
                                  <a:pos x="T2" y="T3"/>
                                </a:cxn>
                              </a:cxnLst>
                              <a:rect l="0" t="0" r="r" b="b"/>
                              <a:pathLst>
                                <a:path w="5891" h="2">
                                  <a:moveTo>
                                    <a:pt x="0" y="0"/>
                                  </a:moveTo>
                                  <a:lnTo>
                                    <a:pt x="5891" y="0"/>
                                  </a:lnTo>
                                </a:path>
                              </a:pathLst>
                            </a:custGeom>
                            <a:noFill/>
                            <a:ln w="12192">
                              <a:solidFill>
                                <a:srgbClr val="C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1A27FF4" id="Group 38" o:spid="_x0000_s1026" style="width:467.8pt;height:1pt;mso-position-horizontal-relative:char;mso-position-vertical-relative:line" coordsize="9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">
                <v:group id="Group 43" o:spid="_x0000_s1027"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4" o:spid="_x0000_s1028" style="position:absolute;left:10;top:10;width:3223;height:0;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" path="m,l3224,e" filled="f" strokecolor="#c00000" strokeweight=".96pt">
                    <v:path arrowok="t" o:connecttype="custom" o:connectlocs="0,0;3222,0" o:connectangles="0,0"/>
                  </v:shape>
                </v:group>
                <v:group id="Group 41" o:spid="_x0000_s1029"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2" o:spid="_x0000_s1030" style="position:absolute;left:3219;top:10;width:251;height:0;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" path="m,l251,e" filled="f" strokecolor="#c00000" strokeweight=".96pt">
                    <v:path arrowok="t" o:connecttype="custom" o:connectlocs="0,0;251,0" o:connectangles="0,0"/>
                  </v:shape>
                </v:group>
                <v:group id="Group 39" o:spid="_x0000_s1031"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32" style="position:absolute;left:3455;top:10;width:5891;height:0;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" path="m,l5891,e" filled="f" strokecolor="#c00000" strokeweight=".96pt">
                    <v:path arrowok="t" o:connecttype="custom" o:connectlocs="0,0;5891,0" o:connectangles="0,0"/>
                  </v:shape>
                </v:group>
                <w10:anchorlock/>
              </v:group>
            </w:pict>
          </mc:Fallback>
        </mc:AlternateContent>
      </w:r>
    </w:p>
    <w:p w14:paraId="4B7E4215" w14:textId="6024F1F8" w:rsidR="003E6A4F" w:rsidRPr="00B55F13" w:rsidRDefault="003E6A4F" w:rsidP="00D30302">
      <w:pPr>
        <w:ind w:right="1673"/>
        <w:rPr>
          <w:rFonts w:ascii="Trebuchet MS" w:hAnsi="Trebuchet MS" w:cs="Trebuchet MS"/>
        </w:rPr>
      </w:pPr>
    </w:p>
    <w:p w14:paraId="45BA042F" w14:textId="6A735809" w:rsidR="003E6A4F" w:rsidRPr="00B55F13" w:rsidRDefault="00984606" w:rsidP="00BD5E0F">
      <w:pPr>
        <w:tabs>
          <w:tab w:val="left" w:pos="9356"/>
        </w:tabs>
        <w:ind w:right="1673"/>
        <w:jc w:val="center"/>
        <w:rPr>
          <w:rFonts w:ascii="Trebuchet MS" w:hAnsi="Trebuchet MS" w:cs="Trebuchet MS"/>
        </w:rPr>
      </w:pPr>
      <w:r>
        <w:rPr>
          <w:noProof/>
          <w:sz w:val="20"/>
          <w:szCs w:val="20"/>
        </w:rPr>
        <w:drawing>
          <wp:anchor distT="0" distB="0" distL="114300" distR="114300" simplePos="0" relativeHeight="251658752" behindDoc="0" locked="0" layoutInCell="1" allowOverlap="1" wp14:anchorId="335BF6B4" wp14:editId="1A69DB2D">
            <wp:simplePos x="0" y="0"/>
            <wp:positionH relativeFrom="margin">
              <wp:posOffset>5359718</wp:posOffset>
            </wp:positionH>
            <wp:positionV relativeFrom="paragraph">
              <wp:posOffset>155892</wp:posOffset>
            </wp:positionV>
            <wp:extent cx="2149433" cy="341507"/>
            <wp:effectExtent l="8572"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a:stretch>
                      <a:fillRect/>
                    </a:stretch>
                  </pic:blipFill>
                  <pic:spPr>
                    <a:xfrm rot="5400000">
                      <a:off x="0" y="0"/>
                      <a:ext cx="2149433" cy="341507"/>
                    </a:xfrm>
                    <a:prstGeom prst="rect">
                      <a:avLst/>
                    </a:prstGeom>
                  </pic:spPr>
                </pic:pic>
              </a:graphicData>
            </a:graphic>
            <wp14:sizeRelH relativeFrom="margin">
              <wp14:pctWidth>0</wp14:pctWidth>
            </wp14:sizeRelH>
            <wp14:sizeRelV relativeFrom="margin">
              <wp14:pctHeight>0</wp14:pctHeight>
            </wp14:sizeRelV>
          </wp:anchor>
        </w:drawing>
      </w:r>
    </w:p>
    <w:p w14:paraId="35ACBF8E" w14:textId="77777777" w:rsidR="00E1152A" w:rsidRPr="00E1152A" w:rsidRDefault="00E1152A" w:rsidP="00E1152A">
      <w:pPr>
        <w:ind w:right="1674"/>
        <w:jc w:val="center"/>
        <w:rPr>
          <w:rFonts w:ascii="Calibri" w:hAnsi="Calibri" w:cs="Calibri"/>
          <w:color w:val="000000"/>
        </w:rPr>
      </w:pPr>
      <w:r w:rsidRPr="00E1152A">
        <w:rPr>
          <w:rFonts w:ascii="Trebuchet MS" w:hAnsi="Trebuchet MS" w:cs="Calibri"/>
          <w:b/>
          <w:bCs/>
          <w:color w:val="B00005"/>
        </w:rPr>
        <w:t xml:space="preserve">Presentato a Roma il </w:t>
      </w:r>
      <w:proofErr w:type="gramStart"/>
      <w:r w:rsidRPr="00E1152A">
        <w:rPr>
          <w:rFonts w:ascii="Trebuchet MS" w:hAnsi="Trebuchet MS" w:cs="Calibri"/>
          <w:b/>
          <w:bCs/>
          <w:color w:val="B00005"/>
        </w:rPr>
        <w:t>41mo</w:t>
      </w:r>
      <w:proofErr w:type="gramEnd"/>
      <w:r w:rsidRPr="00E1152A">
        <w:rPr>
          <w:rFonts w:ascii="Trebuchet MS" w:hAnsi="Trebuchet MS" w:cs="Calibri"/>
          <w:b/>
          <w:bCs/>
          <w:color w:val="B00005"/>
        </w:rPr>
        <w:t xml:space="preserve"> Rapporto “I fondi immobiliari in Italia e all’estero” a cura di Scenari Immobiliari</w:t>
      </w:r>
    </w:p>
    <w:p w14:paraId="3F3D858D" w14:textId="62285BC3" w:rsidR="00E1152A" w:rsidRDefault="00E1152A" w:rsidP="00E1152A">
      <w:pPr>
        <w:ind w:right="1674"/>
        <w:rPr>
          <w:rFonts w:ascii="Calibri" w:hAnsi="Calibri" w:cs="Calibri"/>
          <w:color w:val="000000"/>
          <w:sz w:val="27"/>
          <w:szCs w:val="27"/>
        </w:rPr>
      </w:pPr>
    </w:p>
    <w:p w14:paraId="36393955" w14:textId="77777777" w:rsidR="00E1152A" w:rsidRDefault="00E1152A" w:rsidP="00E1152A">
      <w:pPr>
        <w:ind w:right="1674"/>
        <w:jc w:val="center"/>
        <w:rPr>
          <w:rFonts w:ascii="Calibri" w:hAnsi="Calibri" w:cs="Calibri"/>
          <w:color w:val="000000"/>
          <w:sz w:val="27"/>
          <w:szCs w:val="27"/>
        </w:rPr>
      </w:pPr>
      <w:r>
        <w:rPr>
          <w:rFonts w:ascii="Trebuchet MS" w:hAnsi="Trebuchet MS" w:cs="Calibri"/>
          <w:b/>
          <w:bCs/>
          <w:color w:val="B00005"/>
          <w:sz w:val="28"/>
          <w:szCs w:val="28"/>
        </w:rPr>
        <w:t>IN ITALIA PATRIMONIO DEI FONDI IMMOBILIARI A OLTRE 120 MILIARDI DI EURO NEL 2022. PREVISIONI POSITIVE SUL 2023</w:t>
      </w:r>
    </w:p>
    <w:p w14:paraId="4C5933D1" w14:textId="77777777" w:rsidR="00E1152A" w:rsidRDefault="00E1152A" w:rsidP="00E1152A">
      <w:pPr>
        <w:ind w:right="1674"/>
        <w:rPr>
          <w:rFonts w:ascii="Calibri" w:hAnsi="Calibri" w:cs="Calibri"/>
          <w:color w:val="000000"/>
          <w:sz w:val="27"/>
          <w:szCs w:val="27"/>
        </w:rPr>
      </w:pPr>
      <w:r>
        <w:rPr>
          <w:rFonts w:ascii="Trebuchet MS" w:hAnsi="Trebuchet MS" w:cs="Calibri"/>
          <w:b/>
          <w:bCs/>
          <w:color w:val="B10000"/>
          <w:sz w:val="23"/>
          <w:szCs w:val="23"/>
        </w:rPr>
        <w:t> </w:t>
      </w:r>
    </w:p>
    <w:p w14:paraId="1525ACC6" w14:textId="74124F30" w:rsidR="00E1152A" w:rsidRDefault="00E1152A" w:rsidP="00E1152A">
      <w:pPr>
        <w:ind w:right="1674"/>
        <w:jc w:val="center"/>
        <w:rPr>
          <w:rFonts w:ascii="Calibri" w:hAnsi="Calibri" w:cs="Calibri"/>
          <w:color w:val="000000"/>
          <w:sz w:val="27"/>
          <w:szCs w:val="27"/>
        </w:rPr>
      </w:pPr>
      <w:r>
        <w:rPr>
          <w:rFonts w:ascii="Trebuchet MS" w:hAnsi="Trebuchet MS" w:cs="Calibri"/>
          <w:b/>
          <w:bCs/>
          <w:color w:val="B10000"/>
          <w:sz w:val="23"/>
          <w:szCs w:val="23"/>
        </w:rPr>
        <w:t>Raggiunti</w:t>
      </w:r>
      <w:r>
        <w:rPr>
          <w:rFonts w:ascii="Trebuchet MS" w:hAnsi="Trebuchet MS" w:cs="Calibri"/>
          <w:b/>
          <w:bCs/>
          <w:color w:val="B10000"/>
          <w:sz w:val="23"/>
          <w:szCs w:val="23"/>
        </w:rPr>
        <w:t xml:space="preserve"> </w:t>
      </w:r>
      <w:r>
        <w:rPr>
          <w:rFonts w:ascii="Trebuchet MS" w:hAnsi="Trebuchet MS" w:cs="Calibri"/>
          <w:b/>
          <w:bCs/>
          <w:color w:val="B10000"/>
          <w:sz w:val="23"/>
          <w:szCs w:val="23"/>
        </w:rPr>
        <w:t>4.350 miliardi di euro di patrimonio in tutto il mondo (+17%) di cui 1.530 miliardi in Europa (+7,3%)</w:t>
      </w:r>
    </w:p>
    <w:p w14:paraId="4559EB42" w14:textId="77777777" w:rsidR="00644B84" w:rsidRPr="008E536E" w:rsidRDefault="00644B84" w:rsidP="00644B84">
      <w:pPr>
        <w:ind w:right="1674"/>
        <w:jc w:val="center"/>
        <w:rPr>
          <w:rFonts w:ascii="Trebuchet MS" w:hAnsi="Trebuchet MS" w:cs="Calibri"/>
          <w:b/>
          <w:bCs/>
          <w:color w:val="B10000"/>
          <w:sz w:val="23"/>
          <w:szCs w:val="23"/>
        </w:rPr>
      </w:pPr>
    </w:p>
    <w:p w14:paraId="7BE3431F" w14:textId="6E88E08E" w:rsidR="00644B84" w:rsidRDefault="00644B84" w:rsidP="00644B84">
      <w:pPr>
        <w:ind w:right="1674"/>
        <w:jc w:val="both"/>
      </w:pPr>
    </w:p>
    <w:p w14:paraId="712222E8"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xml:space="preserve">Nel 2022 prosegue il buon andamento del risparmio gestito in immobili attraverso fondi immobiliari e </w:t>
      </w:r>
      <w:proofErr w:type="spellStart"/>
      <w:r>
        <w:rPr>
          <w:rFonts w:ascii="Trebuchet MS" w:hAnsi="Trebuchet MS" w:cs="Calibri"/>
          <w:color w:val="000000"/>
          <w:sz w:val="22"/>
          <w:szCs w:val="22"/>
        </w:rPr>
        <w:t>Reits</w:t>
      </w:r>
      <w:proofErr w:type="spellEnd"/>
      <w:r>
        <w:rPr>
          <w:rFonts w:ascii="Trebuchet MS" w:hAnsi="Trebuchet MS" w:cs="Calibri"/>
          <w:color w:val="000000"/>
          <w:sz w:val="22"/>
          <w:szCs w:val="22"/>
        </w:rPr>
        <w:t>, a testimonianza di una crescita solida e continuativa del comparto. Per la fine di quest’anno, infatti, si stima una</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crescita</w:t>
      </w:r>
      <w:r>
        <w:rPr>
          <w:rStyle w:val="apple-converted-space"/>
          <w:rFonts w:ascii="Trebuchet MS" w:hAnsi="Trebuchet MS" w:cs="Calibri"/>
          <w:b/>
          <w:bCs/>
          <w:color w:val="000000"/>
          <w:sz w:val="22"/>
          <w:szCs w:val="22"/>
        </w:rPr>
        <w:t> </w:t>
      </w:r>
      <w:r>
        <w:rPr>
          <w:rFonts w:ascii="Trebuchet MS" w:hAnsi="Trebuchet MS" w:cs="Calibri"/>
          <w:color w:val="000000"/>
          <w:sz w:val="22"/>
          <w:szCs w:val="22"/>
        </w:rPr>
        <w:t>annua complessiva del</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17 per cento</w:t>
      </w:r>
      <w:r>
        <w:rPr>
          <w:rStyle w:val="apple-converted-space"/>
          <w:rFonts w:ascii="Trebuchet MS" w:hAnsi="Trebuchet MS" w:cs="Calibri"/>
          <w:color w:val="000000"/>
          <w:sz w:val="22"/>
          <w:szCs w:val="22"/>
        </w:rPr>
        <w:t> </w:t>
      </w:r>
      <w:r>
        <w:rPr>
          <w:rFonts w:ascii="Trebuchet MS" w:hAnsi="Trebuchet MS" w:cs="Calibri"/>
          <w:color w:val="000000"/>
          <w:sz w:val="22"/>
          <w:szCs w:val="22"/>
        </w:rPr>
        <w:t>del</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patrimonio mondiale</w:t>
      </w:r>
      <w:r>
        <w:rPr>
          <w:rStyle w:val="apple-converted-space"/>
          <w:rFonts w:ascii="Trebuchet MS" w:hAnsi="Trebuchet MS" w:cs="Calibri"/>
          <w:color w:val="000000"/>
          <w:sz w:val="22"/>
          <w:szCs w:val="22"/>
        </w:rPr>
        <w:t> </w:t>
      </w:r>
      <w:r>
        <w:rPr>
          <w:rFonts w:ascii="Trebuchet MS" w:hAnsi="Trebuchet MS" w:cs="Calibri"/>
          <w:color w:val="000000"/>
          <w:sz w:val="22"/>
          <w:szCs w:val="22"/>
        </w:rPr>
        <w:t xml:space="preserve">di fondi immobiliari e </w:t>
      </w:r>
      <w:proofErr w:type="spellStart"/>
      <w:r>
        <w:rPr>
          <w:rFonts w:ascii="Trebuchet MS" w:hAnsi="Trebuchet MS" w:cs="Calibri"/>
          <w:color w:val="000000"/>
          <w:sz w:val="22"/>
          <w:szCs w:val="22"/>
        </w:rPr>
        <w:t>Reit</w:t>
      </w:r>
      <w:proofErr w:type="spellEnd"/>
      <w:r>
        <w:rPr>
          <w:rFonts w:ascii="Trebuchet MS" w:hAnsi="Trebuchet MS" w:cs="Calibri"/>
          <w:color w:val="000000"/>
          <w:sz w:val="22"/>
          <w:szCs w:val="22"/>
        </w:rPr>
        <w:t>, che dovrebbe arrivare a</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4.350 miliardi di euro</w:t>
      </w:r>
      <w:r>
        <w:rPr>
          <w:rFonts w:ascii="Trebuchet MS" w:hAnsi="Trebuchet MS" w:cs="Calibri"/>
          <w:color w:val="000000"/>
          <w:sz w:val="22"/>
          <w:szCs w:val="22"/>
        </w:rPr>
        <w:t>, di cui 3.250 miliardi di euro concentrato nei reit.</w:t>
      </w:r>
      <w:r>
        <w:rPr>
          <w:rStyle w:val="apple-converted-space"/>
          <w:rFonts w:ascii="Trebuchet MS" w:hAnsi="Trebuchet MS" w:cs="Calibri"/>
          <w:color w:val="000000"/>
          <w:sz w:val="22"/>
          <w:szCs w:val="22"/>
        </w:rPr>
        <w:t> </w:t>
      </w:r>
      <w:r w:rsidRPr="00E1152A">
        <w:rPr>
          <w:rFonts w:ascii="Trebuchet MS" w:hAnsi="Trebuchet MS" w:cs="Calibri"/>
          <w:color w:val="000000"/>
          <w:sz w:val="22"/>
          <w:szCs w:val="22"/>
        </w:rPr>
        <w:t xml:space="preserve">Questa conclusione di anno, ben al di sopra delle aspettative, è dovuta ai risultati positivi di ogni tipo di prodotto immobiliare gestito e alla performance straordinaria dei </w:t>
      </w:r>
      <w:proofErr w:type="spellStart"/>
      <w:r w:rsidRPr="00E1152A">
        <w:rPr>
          <w:rFonts w:ascii="Trebuchet MS" w:hAnsi="Trebuchet MS" w:cs="Calibri"/>
          <w:color w:val="000000"/>
          <w:sz w:val="22"/>
          <w:szCs w:val="22"/>
        </w:rPr>
        <w:t>reit</w:t>
      </w:r>
      <w:proofErr w:type="spellEnd"/>
      <w:r w:rsidRPr="00E1152A">
        <w:rPr>
          <w:rFonts w:ascii="Trebuchet MS" w:hAnsi="Trebuchet MS" w:cs="Calibri"/>
          <w:color w:val="000000"/>
          <w:sz w:val="22"/>
          <w:szCs w:val="22"/>
        </w:rPr>
        <w:t xml:space="preserve"> statunitensi, che trainano da sempre il mercato dei </w:t>
      </w:r>
      <w:proofErr w:type="spellStart"/>
      <w:r w:rsidRPr="00E1152A">
        <w:rPr>
          <w:rFonts w:ascii="Trebuchet MS" w:hAnsi="Trebuchet MS" w:cs="Calibri"/>
          <w:color w:val="000000"/>
          <w:sz w:val="22"/>
          <w:szCs w:val="22"/>
        </w:rPr>
        <w:t>reit</w:t>
      </w:r>
      <w:proofErr w:type="spellEnd"/>
      <w:r w:rsidRPr="00E1152A">
        <w:rPr>
          <w:rFonts w:ascii="Trebuchet MS" w:hAnsi="Trebuchet MS" w:cs="Calibri"/>
          <w:color w:val="000000"/>
          <w:sz w:val="22"/>
          <w:szCs w:val="22"/>
        </w:rPr>
        <w:t xml:space="preserve"> a livello globale.</w:t>
      </w:r>
      <w:r w:rsidRPr="00E1152A">
        <w:t> </w:t>
      </w:r>
      <w:r>
        <w:rPr>
          <w:rFonts w:ascii="Trebuchet MS" w:hAnsi="Trebuchet MS" w:cs="Calibri"/>
          <w:color w:val="000000"/>
          <w:sz w:val="22"/>
          <w:szCs w:val="22"/>
        </w:rPr>
        <w:t>Con un numero complessivo che supera i 2.200 veicoli (65 in più rispetto al 2021) l’</w:t>
      </w:r>
      <w:r>
        <w:rPr>
          <w:rFonts w:ascii="Trebuchet MS" w:hAnsi="Trebuchet MS" w:cs="Calibri"/>
          <w:b/>
          <w:bCs/>
          <w:color w:val="000000"/>
          <w:sz w:val="22"/>
          <w:szCs w:val="22"/>
        </w:rPr>
        <w:t>Europa</w:t>
      </w:r>
      <w:r>
        <w:rPr>
          <w:rStyle w:val="apple-converted-space"/>
          <w:rFonts w:ascii="Trebuchet MS" w:hAnsi="Trebuchet MS" w:cs="Calibri"/>
          <w:color w:val="000000"/>
          <w:sz w:val="22"/>
          <w:szCs w:val="22"/>
        </w:rPr>
        <w:t> </w:t>
      </w:r>
      <w:r>
        <w:rPr>
          <w:rFonts w:ascii="Trebuchet MS" w:hAnsi="Trebuchet MS" w:cs="Calibri"/>
          <w:color w:val="000000"/>
          <w:sz w:val="22"/>
          <w:szCs w:val="22"/>
        </w:rPr>
        <w:t>fa registrare un volume complessivo di</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1.530 miliardi di euro</w:t>
      </w:r>
      <w:r>
        <w:rPr>
          <w:rStyle w:val="apple-converted-space"/>
          <w:rFonts w:ascii="Trebuchet MS" w:hAnsi="Trebuchet MS" w:cs="Calibri"/>
          <w:color w:val="000000"/>
          <w:sz w:val="22"/>
          <w:szCs w:val="22"/>
        </w:rPr>
        <w:t> </w:t>
      </w:r>
      <w:r>
        <w:rPr>
          <w:rFonts w:ascii="Trebuchet MS" w:hAnsi="Trebuchet MS" w:cs="Calibri"/>
          <w:color w:val="000000"/>
          <w:sz w:val="22"/>
          <w:szCs w:val="22"/>
        </w:rPr>
        <w:t>(</w:t>
      </w:r>
      <w:r>
        <w:rPr>
          <w:rFonts w:ascii="Trebuchet MS" w:hAnsi="Trebuchet MS" w:cs="Calibri"/>
          <w:b/>
          <w:bCs/>
          <w:color w:val="000000"/>
          <w:sz w:val="22"/>
          <w:szCs w:val="22"/>
        </w:rPr>
        <w:t>+7,3</w:t>
      </w:r>
      <w:r>
        <w:rPr>
          <w:rStyle w:val="apple-converted-space"/>
          <w:rFonts w:ascii="Trebuchet MS" w:hAnsi="Trebuchet MS" w:cs="Calibri"/>
          <w:b/>
          <w:bCs/>
          <w:color w:val="000000"/>
          <w:sz w:val="22"/>
          <w:szCs w:val="22"/>
        </w:rPr>
        <w:t> </w:t>
      </w:r>
      <w:r>
        <w:rPr>
          <w:rFonts w:ascii="Trebuchet MS" w:hAnsi="Trebuchet MS" w:cs="Calibri"/>
          <w:color w:val="000000"/>
          <w:sz w:val="22"/>
          <w:szCs w:val="22"/>
        </w:rPr>
        <w:t>per cento), raggiungendo un peso sul patrimonio mondiale che sfiora il 35 per cento. Segnali positivi anche in</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Italia</w:t>
      </w:r>
      <w:r>
        <w:rPr>
          <w:rStyle w:val="apple-converted-space"/>
          <w:rFonts w:ascii="Trebuchet MS" w:hAnsi="Trebuchet MS" w:cs="Calibri"/>
          <w:color w:val="000000"/>
          <w:sz w:val="22"/>
          <w:szCs w:val="22"/>
        </w:rPr>
        <w:t> </w:t>
      </w:r>
      <w:r>
        <w:rPr>
          <w:rFonts w:ascii="Trebuchet MS" w:hAnsi="Trebuchet MS" w:cs="Calibri"/>
          <w:color w:val="000000"/>
          <w:sz w:val="22"/>
          <w:szCs w:val="22"/>
        </w:rPr>
        <w:t>dove sono attivi</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605 fondi</w:t>
      </w:r>
      <w:r>
        <w:rPr>
          <w:rStyle w:val="apple-converted-space"/>
          <w:rFonts w:ascii="Trebuchet MS" w:hAnsi="Trebuchet MS" w:cs="Calibri"/>
          <w:color w:val="000000"/>
          <w:sz w:val="22"/>
          <w:szCs w:val="22"/>
        </w:rPr>
        <w:t> </w:t>
      </w:r>
      <w:r>
        <w:rPr>
          <w:rFonts w:ascii="Trebuchet MS" w:hAnsi="Trebuchet MS" w:cs="Calibri"/>
          <w:color w:val="000000"/>
          <w:sz w:val="22"/>
          <w:szCs w:val="22"/>
        </w:rPr>
        <w:t>che detengono direttamente un patrimonio immobiliare che dovrebbe superare i</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120 miliardi di euro</w:t>
      </w:r>
      <w:r>
        <w:rPr>
          <w:rStyle w:val="apple-converted-space"/>
          <w:rFonts w:ascii="Trebuchet MS" w:hAnsi="Trebuchet MS" w:cs="Calibri"/>
          <w:color w:val="000000"/>
          <w:sz w:val="22"/>
          <w:szCs w:val="22"/>
        </w:rPr>
        <w:t> </w:t>
      </w:r>
      <w:r>
        <w:rPr>
          <w:rFonts w:ascii="Trebuchet MS" w:hAnsi="Trebuchet MS" w:cs="Calibri"/>
          <w:color w:val="000000"/>
          <w:sz w:val="22"/>
          <w:szCs w:val="22"/>
        </w:rPr>
        <w:t>nel 2022, in aumento del 10,5 per cento sul 2021, per arrivare a</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127 miliardi</w:t>
      </w:r>
      <w:r>
        <w:rPr>
          <w:rStyle w:val="apple-converted-space"/>
          <w:rFonts w:ascii="Trebuchet MS" w:hAnsi="Trebuchet MS" w:cs="Calibri"/>
          <w:color w:val="000000"/>
          <w:sz w:val="22"/>
          <w:szCs w:val="22"/>
        </w:rPr>
        <w:t> </w:t>
      </w:r>
      <w:r>
        <w:rPr>
          <w:rFonts w:ascii="Trebuchet MS" w:hAnsi="Trebuchet MS" w:cs="Calibri"/>
          <w:color w:val="000000"/>
          <w:sz w:val="22"/>
          <w:szCs w:val="22"/>
        </w:rPr>
        <w:t>nel 2023 con oltre 630 fondi attivi. Questi sono alcuni dei dati emersi oggi a Roma durante la presentazione dell’aggiornamento del </w:t>
      </w:r>
      <w:r>
        <w:rPr>
          <w:rFonts w:ascii="Trebuchet MS" w:hAnsi="Trebuchet MS" w:cs="Calibri"/>
          <w:b/>
          <w:bCs/>
          <w:color w:val="000000"/>
          <w:sz w:val="22"/>
          <w:szCs w:val="22"/>
        </w:rPr>
        <w:t>Rapporto 2022 su “I Fondi immobiliari in Italia e all’estero”</w:t>
      </w:r>
      <w:r>
        <w:rPr>
          <w:rFonts w:ascii="Trebuchet MS" w:hAnsi="Trebuchet MS" w:cs="Calibri"/>
          <w:color w:val="000000"/>
          <w:sz w:val="22"/>
          <w:szCs w:val="22"/>
        </w:rPr>
        <w:t>, realizzato da </w:t>
      </w:r>
      <w:r>
        <w:rPr>
          <w:rFonts w:ascii="Trebuchet MS" w:hAnsi="Trebuchet MS" w:cs="Calibri"/>
          <w:b/>
          <w:bCs/>
          <w:color w:val="000000"/>
          <w:sz w:val="22"/>
          <w:szCs w:val="22"/>
        </w:rPr>
        <w:t>Scenari Immobiliari</w:t>
      </w:r>
      <w:r>
        <w:rPr>
          <w:rFonts w:ascii="Trebuchet MS" w:hAnsi="Trebuchet MS" w:cs="Calibri"/>
          <w:color w:val="000000"/>
          <w:sz w:val="22"/>
          <w:szCs w:val="22"/>
        </w:rPr>
        <w:t> in collaborazione con lo </w:t>
      </w:r>
      <w:r>
        <w:rPr>
          <w:rFonts w:ascii="Trebuchet MS" w:hAnsi="Trebuchet MS" w:cs="Calibri"/>
          <w:b/>
          <w:bCs/>
          <w:color w:val="000000"/>
          <w:sz w:val="22"/>
          <w:szCs w:val="22"/>
        </w:rPr>
        <w:t>Studio Casadei,</w:t>
      </w:r>
      <w:r>
        <w:rPr>
          <w:rFonts w:ascii="Trebuchet MS" w:hAnsi="Trebuchet MS" w:cs="Calibri"/>
          <w:color w:val="000000"/>
          <w:sz w:val="22"/>
          <w:szCs w:val="22"/>
        </w:rPr>
        <w:t> che ne ha curato la parte di analisi finanziaria.</w:t>
      </w:r>
    </w:p>
    <w:p w14:paraId="45A20F46" w14:textId="77777777" w:rsidR="00E1152A" w:rsidRDefault="00E1152A" w:rsidP="00E1152A">
      <w:pPr>
        <w:ind w:right="1671"/>
        <w:jc w:val="both"/>
        <w:rPr>
          <w:rFonts w:ascii="Calibri" w:hAnsi="Calibri" w:cs="Calibri"/>
          <w:color w:val="000000"/>
          <w:sz w:val="27"/>
          <w:szCs w:val="27"/>
        </w:rPr>
      </w:pPr>
      <w:r>
        <w:rPr>
          <w:rFonts w:ascii="Trebuchet MS" w:hAnsi="Trebuchet MS" w:cs="Calibri"/>
          <w:i/>
          <w:iCs/>
          <w:color w:val="000000"/>
          <w:sz w:val="22"/>
          <w:szCs w:val="22"/>
        </w:rPr>
        <w:t> </w:t>
      </w:r>
    </w:p>
    <w:p w14:paraId="7530C6F8" w14:textId="3F23BE6B" w:rsidR="00E1152A" w:rsidRDefault="00E1152A" w:rsidP="00E1152A">
      <w:pPr>
        <w:ind w:right="1671"/>
        <w:jc w:val="both"/>
        <w:rPr>
          <w:rFonts w:ascii="Calibri" w:hAnsi="Calibri" w:cs="Calibri"/>
          <w:color w:val="000000"/>
          <w:sz w:val="27"/>
          <w:szCs w:val="27"/>
        </w:rPr>
      </w:pPr>
      <w:r>
        <w:rPr>
          <w:rFonts w:ascii="Trebuchet MS" w:hAnsi="Trebuchet MS" w:cs="Calibri"/>
          <w:i/>
          <w:iCs/>
          <w:color w:val="000000"/>
          <w:sz w:val="22"/>
          <w:szCs w:val="22"/>
        </w:rPr>
        <w:t>“Anche nel 2022</w:t>
      </w:r>
      <w:r>
        <w:rPr>
          <w:rStyle w:val="apple-converted-space"/>
          <w:rFonts w:ascii="Trebuchet MS" w:hAnsi="Trebuchet MS" w:cs="Calibri"/>
          <w:i/>
          <w:iCs/>
          <w:color w:val="000000"/>
          <w:sz w:val="22"/>
          <w:szCs w:val="22"/>
        </w:rPr>
        <w:t> </w:t>
      </w:r>
      <w:r>
        <w:rPr>
          <w:rFonts w:ascii="Trebuchet MS" w:hAnsi="Trebuchet MS" w:cs="Calibri"/>
          <w:color w:val="000000"/>
          <w:sz w:val="22"/>
          <w:szCs w:val="22"/>
        </w:rPr>
        <w:t>- ha dichiarato</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Mario Breglia, presidente di Scenari Immobiliari,</w:t>
      </w:r>
      <w:r>
        <w:rPr>
          <w:rStyle w:val="apple-converted-space"/>
          <w:rFonts w:ascii="Trebuchet MS" w:hAnsi="Trebuchet MS" w:cs="Calibri"/>
          <w:b/>
          <w:bCs/>
          <w:color w:val="000000"/>
          <w:sz w:val="22"/>
          <w:szCs w:val="22"/>
        </w:rPr>
        <w:t> </w:t>
      </w:r>
      <w:r>
        <w:rPr>
          <w:rFonts w:ascii="Trebuchet MS" w:hAnsi="Trebuchet MS" w:cs="Calibri"/>
          <w:color w:val="000000"/>
          <w:sz w:val="22"/>
          <w:szCs w:val="22"/>
        </w:rPr>
        <w:t>presentando il Rapporto –</w:t>
      </w:r>
      <w:r>
        <w:rPr>
          <w:rStyle w:val="apple-converted-space"/>
          <w:rFonts w:ascii="Trebuchet MS" w:hAnsi="Trebuchet MS" w:cs="Calibri"/>
          <w:color w:val="000000"/>
          <w:sz w:val="22"/>
          <w:szCs w:val="22"/>
        </w:rPr>
        <w:t> </w:t>
      </w:r>
      <w:r>
        <w:rPr>
          <w:rFonts w:ascii="Trebuchet MS" w:hAnsi="Trebuchet MS" w:cs="Calibri"/>
          <w:i/>
          <w:iCs/>
          <w:color w:val="000000"/>
          <w:sz w:val="22"/>
          <w:szCs w:val="22"/>
        </w:rPr>
        <w:t>il risparmio gestito</w:t>
      </w:r>
      <w:r>
        <w:rPr>
          <w:rStyle w:val="apple-converted-space"/>
          <w:rFonts w:ascii="Trebuchet MS" w:hAnsi="Trebuchet MS" w:cs="Calibri"/>
          <w:i/>
          <w:iCs/>
          <w:color w:val="000000"/>
          <w:sz w:val="22"/>
          <w:szCs w:val="22"/>
        </w:rPr>
        <w:t> </w:t>
      </w:r>
      <w:r>
        <w:rPr>
          <w:rFonts w:ascii="Trebuchet MS" w:hAnsi="Trebuchet MS" w:cs="Calibri"/>
          <w:i/>
          <w:iCs/>
          <w:color w:val="000000"/>
          <w:sz w:val="22"/>
          <w:szCs w:val="22"/>
        </w:rPr>
        <w:t>in immobili</w:t>
      </w:r>
      <w:r>
        <w:rPr>
          <w:rStyle w:val="apple-converted-space"/>
          <w:rFonts w:ascii="Trebuchet MS" w:hAnsi="Trebuchet MS" w:cs="Calibri"/>
          <w:i/>
          <w:iCs/>
          <w:color w:val="000000"/>
          <w:sz w:val="22"/>
          <w:szCs w:val="22"/>
        </w:rPr>
        <w:t> </w:t>
      </w:r>
      <w:r>
        <w:rPr>
          <w:rFonts w:ascii="Trebuchet MS" w:hAnsi="Trebuchet MS" w:cs="Calibri"/>
          <w:i/>
          <w:iCs/>
          <w:color w:val="000000"/>
          <w:sz w:val="22"/>
          <w:szCs w:val="22"/>
        </w:rPr>
        <w:t>ha dimostrato una</w:t>
      </w:r>
      <w:r>
        <w:rPr>
          <w:rStyle w:val="apple-converted-space"/>
          <w:rFonts w:ascii="Trebuchet MS" w:hAnsi="Trebuchet MS" w:cs="Calibri"/>
          <w:i/>
          <w:iCs/>
          <w:color w:val="000000"/>
          <w:sz w:val="22"/>
          <w:szCs w:val="22"/>
        </w:rPr>
        <w:t> </w:t>
      </w:r>
      <w:r>
        <w:rPr>
          <w:rFonts w:ascii="Trebuchet MS" w:hAnsi="Trebuchet MS" w:cs="Calibri"/>
          <w:i/>
          <w:iCs/>
          <w:color w:val="000000"/>
          <w:sz w:val="22"/>
          <w:szCs w:val="22"/>
        </w:rPr>
        <w:t>ottima resilienza nonostante lo scenario post pandemico e</w:t>
      </w:r>
      <w:r>
        <w:rPr>
          <w:rStyle w:val="apple-converted-space"/>
          <w:rFonts w:ascii="Trebuchet MS" w:hAnsi="Trebuchet MS" w:cs="Calibri"/>
          <w:i/>
          <w:iCs/>
          <w:color w:val="000000"/>
          <w:sz w:val="22"/>
          <w:szCs w:val="22"/>
        </w:rPr>
        <w:t> le </w:t>
      </w:r>
      <w:r>
        <w:rPr>
          <w:rFonts w:ascii="Trebuchet MS" w:hAnsi="Trebuchet MS" w:cs="Calibri"/>
          <w:i/>
          <w:iCs/>
          <w:color w:val="000000"/>
          <w:sz w:val="22"/>
          <w:szCs w:val="22"/>
        </w:rPr>
        <w:t>incertezze determinate da guerra e inflazione. Il mattone si conferma come un investimento anticiclico.</w:t>
      </w:r>
      <w:r>
        <w:rPr>
          <w:rStyle w:val="apple-converted-space"/>
          <w:rFonts w:ascii="Trebuchet MS" w:hAnsi="Trebuchet MS" w:cs="Calibri"/>
          <w:i/>
          <w:iCs/>
          <w:color w:val="000000"/>
          <w:sz w:val="22"/>
          <w:szCs w:val="22"/>
        </w:rPr>
        <w:t> </w:t>
      </w:r>
      <w:r>
        <w:rPr>
          <w:rFonts w:ascii="Trebuchet MS" w:hAnsi="Trebuchet MS" w:cs="Calibri"/>
          <w:i/>
          <w:iCs/>
          <w:color w:val="000000"/>
          <w:sz w:val="22"/>
          <w:szCs w:val="22"/>
        </w:rPr>
        <w:t>I fondi immobiliari europei continuano a performare, la fase espansiva è diffusa, con gli incrementi più significativi registrati in Olanda, Lussemburgo, Germania e</w:t>
      </w:r>
      <w:r>
        <w:rPr>
          <w:rStyle w:val="apple-converted-space"/>
          <w:rFonts w:ascii="Trebuchet MS" w:hAnsi="Trebuchet MS" w:cs="Calibri"/>
          <w:i/>
          <w:iCs/>
          <w:color w:val="000000"/>
          <w:sz w:val="22"/>
          <w:szCs w:val="22"/>
        </w:rPr>
        <w:t> </w:t>
      </w:r>
      <w:r>
        <w:rPr>
          <w:rFonts w:ascii="Trebuchet MS" w:hAnsi="Trebuchet MS" w:cs="Calibri"/>
          <w:i/>
          <w:iCs/>
          <w:color w:val="000000"/>
          <w:sz w:val="22"/>
          <w:szCs w:val="22"/>
        </w:rPr>
        <w:t>Italia. In dieci anni gli immobili detenuti dai fondi del Vecchio Continente hanno segnato apprezzamenti di valore pari a 2,6 volte.</w:t>
      </w:r>
      <w:r w:rsidRPr="00E1152A">
        <w:rPr>
          <w:i/>
          <w:iCs/>
          <w:color w:val="000000"/>
        </w:rPr>
        <w:t> </w:t>
      </w:r>
      <w:r w:rsidRPr="00E1152A">
        <w:rPr>
          <w:rFonts w:ascii="Trebuchet MS" w:hAnsi="Trebuchet MS" w:cs="Calibri"/>
          <w:i/>
          <w:iCs/>
          <w:color w:val="000000"/>
          <w:sz w:val="22"/>
          <w:szCs w:val="22"/>
        </w:rPr>
        <w:t>Le stime di fine anno restituiscono per gli otto Paesi esaminati, rappresentativi dei principali mercati europei, un patrimonio gestito di oltre novecento miliardi di euro, con un incremento del 7,5 per cento rispetto all’anno precedente.</w:t>
      </w:r>
      <w:r w:rsidRPr="00E1152A">
        <w:t> </w:t>
      </w:r>
      <w:r>
        <w:rPr>
          <w:rFonts w:ascii="Trebuchet MS" w:hAnsi="Trebuchet MS" w:cs="Calibri"/>
          <w:i/>
          <w:iCs/>
          <w:color w:val="000000"/>
          <w:sz w:val="22"/>
          <w:szCs w:val="22"/>
        </w:rPr>
        <w:t>Le previsioni per il 2023 sono</w:t>
      </w:r>
      <w:r w:rsidRPr="00E1152A">
        <w:t> </w:t>
      </w:r>
      <w:r>
        <w:rPr>
          <w:rFonts w:ascii="Trebuchet MS" w:hAnsi="Trebuchet MS" w:cs="Calibri"/>
          <w:i/>
          <w:iCs/>
          <w:color w:val="000000"/>
          <w:sz w:val="22"/>
          <w:szCs w:val="22"/>
        </w:rPr>
        <w:t>positive. In particolare, per il nostro Paese dove dovremmo arrivare a sfiorare 130 miliardi di euro di patrimonio”.</w:t>
      </w:r>
    </w:p>
    <w:p w14:paraId="1FD8673A" w14:textId="77777777" w:rsidR="0067321F" w:rsidRPr="0067321F" w:rsidRDefault="0067321F" w:rsidP="004B1FFA">
      <w:pPr>
        <w:ind w:right="1671"/>
        <w:jc w:val="both"/>
        <w:rPr>
          <w:rFonts w:ascii="Trebuchet MS" w:hAnsi="Trebuchet MS" w:cs="Calibri"/>
          <w:i/>
          <w:iCs/>
          <w:color w:val="000000"/>
          <w:sz w:val="22"/>
          <w:szCs w:val="22"/>
        </w:rPr>
      </w:pPr>
    </w:p>
    <w:p w14:paraId="6EB8B8E6" w14:textId="48749386" w:rsidR="00644B84" w:rsidRPr="00644B84" w:rsidRDefault="009B4FDB" w:rsidP="00644B84">
      <w:pPr>
        <w:ind w:right="1671"/>
        <w:jc w:val="center"/>
        <w:rPr>
          <w:rFonts w:ascii="Trebuchet MS" w:hAnsi="Trebuchet MS" w:cs="Calibri"/>
          <w:bCs/>
          <w:color w:val="000000"/>
          <w:sz w:val="22"/>
          <w:szCs w:val="22"/>
        </w:rPr>
      </w:pPr>
      <w:r>
        <w:rPr>
          <w:rFonts w:ascii="Trebuchet MS" w:hAnsi="Trebuchet MS" w:cs="Calibri"/>
          <w:bCs/>
          <w:noProof/>
          <w:color w:val="000000"/>
          <w:sz w:val="22"/>
          <w:szCs w:val="22"/>
        </w:rPr>
        <w:drawing>
          <wp:inline distT="0" distB="0" distL="0" distR="0" wp14:anchorId="3B4C4AF4" wp14:editId="7E4A65BF">
            <wp:extent cx="3309139" cy="1706336"/>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1"/>
                    <a:stretch>
                      <a:fillRect/>
                    </a:stretch>
                  </pic:blipFill>
                  <pic:spPr>
                    <a:xfrm>
                      <a:off x="0" y="0"/>
                      <a:ext cx="3462443" cy="1785386"/>
                    </a:xfrm>
                    <a:prstGeom prst="rect">
                      <a:avLst/>
                    </a:prstGeom>
                  </pic:spPr>
                </pic:pic>
              </a:graphicData>
            </a:graphic>
          </wp:inline>
        </w:drawing>
      </w:r>
    </w:p>
    <w:p w14:paraId="3F9A3635" w14:textId="77777777" w:rsidR="00644B84" w:rsidRPr="00644B84" w:rsidRDefault="00644B84" w:rsidP="00644B84">
      <w:pPr>
        <w:ind w:right="1671"/>
        <w:jc w:val="center"/>
        <w:rPr>
          <w:rFonts w:ascii="Trebuchet MS" w:hAnsi="Trebuchet MS" w:cs="Calibri"/>
          <w:bCs/>
          <w:color w:val="000000"/>
          <w:sz w:val="22"/>
          <w:szCs w:val="22"/>
        </w:rPr>
      </w:pPr>
    </w:p>
    <w:p w14:paraId="5F0039A8" w14:textId="5DF7398B" w:rsidR="00644B84" w:rsidRPr="00532085" w:rsidRDefault="00E1152A" w:rsidP="009F2EA1">
      <w:pPr>
        <w:ind w:right="1671"/>
        <w:jc w:val="both"/>
        <w:rPr>
          <w:rFonts w:ascii="Trebuchet MS" w:hAnsi="Trebuchet MS" w:cs="Calibri"/>
          <w:bCs/>
          <w:color w:val="000000"/>
          <w:sz w:val="22"/>
          <w:szCs w:val="22"/>
          <w:highlight w:val="yellow"/>
        </w:rPr>
      </w:pPr>
      <w:r>
        <w:rPr>
          <w:rFonts w:ascii="Trebuchet MS" w:hAnsi="Trebuchet MS" w:cs="Calibri"/>
          <w:i/>
          <w:iCs/>
          <w:color w:val="000000"/>
          <w:sz w:val="22"/>
          <w:szCs w:val="22"/>
        </w:rPr>
        <w:t>“Come emerge dal nostro rapporto -</w:t>
      </w:r>
      <w:r>
        <w:rPr>
          <w:rStyle w:val="apple-converted-space"/>
          <w:rFonts w:ascii="Trebuchet MS" w:hAnsi="Trebuchet MS" w:cs="Calibri"/>
          <w:color w:val="000000"/>
          <w:sz w:val="22"/>
          <w:szCs w:val="22"/>
        </w:rPr>
        <w:t> </w:t>
      </w:r>
      <w:r>
        <w:rPr>
          <w:rFonts w:ascii="Trebuchet MS" w:hAnsi="Trebuchet MS"/>
          <w:color w:val="000000"/>
          <w:sz w:val="22"/>
          <w:szCs w:val="22"/>
        </w:rPr>
        <w:t>ha aggiunto</w:t>
      </w:r>
      <w:r>
        <w:rPr>
          <w:rStyle w:val="apple-converted-space"/>
          <w:rFonts w:ascii="Trebuchet MS" w:hAnsi="Trebuchet MS"/>
          <w:color w:val="000000"/>
          <w:sz w:val="22"/>
          <w:szCs w:val="22"/>
        </w:rPr>
        <w:t> </w:t>
      </w:r>
      <w:r>
        <w:rPr>
          <w:rFonts w:ascii="Trebuchet MS" w:hAnsi="Trebuchet MS"/>
          <w:b/>
          <w:bCs/>
          <w:color w:val="000000"/>
          <w:sz w:val="22"/>
          <w:szCs w:val="22"/>
        </w:rPr>
        <w:t xml:space="preserve">Francesca </w:t>
      </w:r>
      <w:proofErr w:type="spellStart"/>
      <w:r>
        <w:rPr>
          <w:rFonts w:ascii="Trebuchet MS" w:hAnsi="Trebuchet MS"/>
          <w:b/>
          <w:bCs/>
          <w:color w:val="000000"/>
          <w:sz w:val="22"/>
          <w:szCs w:val="22"/>
        </w:rPr>
        <w:t>Zirnstein</w:t>
      </w:r>
      <w:proofErr w:type="spellEnd"/>
      <w:r>
        <w:rPr>
          <w:rFonts w:ascii="Trebuchet MS" w:hAnsi="Trebuchet MS"/>
          <w:b/>
          <w:bCs/>
          <w:color w:val="000000"/>
          <w:sz w:val="22"/>
          <w:szCs w:val="22"/>
        </w:rPr>
        <w:t>, direttore generale di Scenari Immobiliari</w:t>
      </w:r>
      <w:r>
        <w:rPr>
          <w:rStyle w:val="apple-converted-space"/>
          <w:rFonts w:ascii="Trebuchet MS" w:hAnsi="Trebuchet MS"/>
          <w:color w:val="000000"/>
          <w:sz w:val="22"/>
          <w:szCs w:val="22"/>
        </w:rPr>
        <w:t> </w:t>
      </w:r>
      <w:r>
        <w:rPr>
          <w:rFonts w:ascii="Trebuchet MS" w:hAnsi="Trebuchet MS"/>
          <w:color w:val="000000"/>
          <w:sz w:val="22"/>
          <w:szCs w:val="22"/>
        </w:rPr>
        <w:t>–</w:t>
      </w:r>
      <w:r>
        <w:rPr>
          <w:rStyle w:val="apple-converted-space"/>
          <w:rFonts w:ascii="Trebuchet MS" w:hAnsi="Trebuchet MS"/>
          <w:i/>
          <w:iCs/>
          <w:color w:val="000000"/>
          <w:sz w:val="22"/>
          <w:szCs w:val="22"/>
        </w:rPr>
        <w:t> </w:t>
      </w:r>
      <w:r>
        <w:rPr>
          <w:rFonts w:ascii="Trebuchet MS" w:hAnsi="Trebuchet MS"/>
          <w:i/>
          <w:iCs/>
          <w:color w:val="000000"/>
          <w:sz w:val="22"/>
          <w:szCs w:val="22"/>
        </w:rPr>
        <w:t>il ciclo espansivo dei fondi immobiliari del nostro Paese prosegue, con un peso del patrimonio gestito italiano sul resto dei veicoli europei che ammonta a oltre l’undici per cento. Gli uffici</w:t>
      </w:r>
      <w:r>
        <w:rPr>
          <w:rStyle w:val="apple-converted-space"/>
          <w:rFonts w:ascii="Trebuchet MS" w:hAnsi="Trebuchet MS"/>
          <w:i/>
          <w:iCs/>
          <w:color w:val="000000"/>
          <w:sz w:val="22"/>
          <w:szCs w:val="22"/>
        </w:rPr>
        <w:t> </w:t>
      </w:r>
      <w:r>
        <w:rPr>
          <w:rFonts w:ascii="Trebuchet MS" w:hAnsi="Trebuchet MS"/>
          <w:i/>
          <w:iCs/>
          <w:color w:val="000000"/>
          <w:sz w:val="22"/>
          <w:szCs w:val="22"/>
        </w:rPr>
        <w:t>sono</w:t>
      </w:r>
      <w:r>
        <w:rPr>
          <w:rStyle w:val="apple-converted-space"/>
          <w:rFonts w:ascii="Trebuchet MS" w:hAnsi="Trebuchet MS"/>
          <w:i/>
          <w:iCs/>
          <w:color w:val="000000"/>
          <w:sz w:val="22"/>
          <w:szCs w:val="22"/>
        </w:rPr>
        <w:t> </w:t>
      </w:r>
      <w:r>
        <w:rPr>
          <w:rFonts w:ascii="Trebuchet MS" w:hAnsi="Trebuchet MS"/>
          <w:i/>
          <w:iCs/>
          <w:color w:val="000000"/>
          <w:sz w:val="22"/>
          <w:szCs w:val="22"/>
        </w:rPr>
        <w:t>l’asset class preferita e rappresentano</w:t>
      </w:r>
      <w:r>
        <w:rPr>
          <w:rStyle w:val="apple-converted-space"/>
          <w:rFonts w:ascii="Trebuchet MS" w:hAnsi="Trebuchet MS"/>
          <w:i/>
          <w:iCs/>
          <w:color w:val="000000"/>
          <w:sz w:val="22"/>
          <w:szCs w:val="22"/>
        </w:rPr>
        <w:t> </w:t>
      </w:r>
      <w:r>
        <w:rPr>
          <w:rFonts w:ascii="Trebuchet MS" w:hAnsi="Trebuchet MS"/>
          <w:i/>
          <w:iCs/>
          <w:color w:val="000000"/>
          <w:sz w:val="22"/>
          <w:szCs w:val="22"/>
        </w:rPr>
        <w:t>il 58 per cento del totale del patrimonio gestito, mentre il retail si conferma al secondo posto con il 13 per cento. Anche nel 2022 cresce la quota degli immobili residenziali e logistici, due segmenti che, sebbene in espansione, rappresentano complessivamente poco meno del 15 per cento. Le Sgr che partecipano al nostro gruppo di lavoro sono ottimiste anche sulle previsioni per il 2023 e ipotizzano un incremento delle masse gestite, con un orientamento generale verso un’ulteriore diversificazione dei loro portafogli rispetto a quelli attualmente in gestione”.</w:t>
      </w:r>
    </w:p>
    <w:p w14:paraId="26B0D340" w14:textId="77777777" w:rsidR="00644B84" w:rsidRPr="00532085" w:rsidRDefault="00644B84" w:rsidP="00644B84">
      <w:pPr>
        <w:ind w:right="1671"/>
        <w:jc w:val="both"/>
        <w:rPr>
          <w:rFonts w:ascii="Trebuchet MS" w:hAnsi="Trebuchet MS" w:cs="Calibri"/>
          <w:bCs/>
          <w:color w:val="000000"/>
          <w:sz w:val="22"/>
          <w:szCs w:val="22"/>
          <w:highlight w:val="yellow"/>
        </w:rPr>
      </w:pPr>
    </w:p>
    <w:p w14:paraId="68A50355" w14:textId="1E367756" w:rsidR="00644B84" w:rsidRPr="00532085" w:rsidRDefault="00E873C8" w:rsidP="00644B84">
      <w:pPr>
        <w:ind w:right="1671"/>
        <w:jc w:val="center"/>
        <w:rPr>
          <w:rFonts w:ascii="Trebuchet MS" w:hAnsi="Trebuchet MS" w:cs="Calibri"/>
          <w:bCs/>
          <w:color w:val="000000"/>
          <w:sz w:val="22"/>
          <w:szCs w:val="22"/>
          <w:highlight w:val="yellow"/>
        </w:rPr>
      </w:pPr>
      <w:r>
        <w:rPr>
          <w:rFonts w:ascii="Trebuchet MS" w:hAnsi="Trebuchet MS" w:cs="Calibri"/>
          <w:bCs/>
          <w:noProof/>
          <w:color w:val="000000"/>
          <w:sz w:val="22"/>
          <w:szCs w:val="22"/>
        </w:rPr>
        <w:drawing>
          <wp:inline distT="0" distB="0" distL="0" distR="0" wp14:anchorId="2A8CDA69" wp14:editId="1074B32B">
            <wp:extent cx="3377202" cy="2141416"/>
            <wp:effectExtent l="0" t="0" r="1270" b="5080"/>
            <wp:docPr id="6" name="Immagine 6"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avolo&#10;&#10;Descrizione generata automaticamente"/>
                    <pic:cNvPicPr/>
                  </pic:nvPicPr>
                  <pic:blipFill>
                    <a:blip r:embed="rId12"/>
                    <a:stretch>
                      <a:fillRect/>
                    </a:stretch>
                  </pic:blipFill>
                  <pic:spPr>
                    <a:xfrm>
                      <a:off x="0" y="0"/>
                      <a:ext cx="3441253" cy="2182030"/>
                    </a:xfrm>
                    <a:prstGeom prst="rect">
                      <a:avLst/>
                    </a:prstGeom>
                  </pic:spPr>
                </pic:pic>
              </a:graphicData>
            </a:graphic>
          </wp:inline>
        </w:drawing>
      </w:r>
    </w:p>
    <w:p w14:paraId="1D7DBFDA" w14:textId="77777777" w:rsidR="00644B84" w:rsidRPr="00532085" w:rsidRDefault="00644B84" w:rsidP="00644B84">
      <w:pPr>
        <w:ind w:right="1671"/>
        <w:jc w:val="both"/>
        <w:rPr>
          <w:rFonts w:ascii="Trebuchet MS" w:hAnsi="Trebuchet MS" w:cs="Calibri"/>
          <w:bCs/>
          <w:color w:val="000000"/>
          <w:sz w:val="22"/>
          <w:szCs w:val="22"/>
          <w:highlight w:val="yellow"/>
        </w:rPr>
      </w:pPr>
    </w:p>
    <w:p w14:paraId="7C35DE37" w14:textId="7C1DCB98" w:rsidR="00644B84" w:rsidRPr="00532085" w:rsidRDefault="00FD5846" w:rsidP="00644B84">
      <w:pPr>
        <w:ind w:right="1671"/>
        <w:jc w:val="center"/>
        <w:rPr>
          <w:rFonts w:ascii="Trebuchet MS" w:hAnsi="Trebuchet MS" w:cs="Calibri"/>
          <w:bCs/>
          <w:color w:val="000000"/>
          <w:sz w:val="22"/>
          <w:szCs w:val="22"/>
          <w:highlight w:val="yellow"/>
        </w:rPr>
      </w:pPr>
      <w:r>
        <w:rPr>
          <w:rFonts w:ascii="Trebuchet MS" w:hAnsi="Trebuchet MS" w:cs="Calibri"/>
          <w:bCs/>
          <w:noProof/>
          <w:color w:val="000000"/>
          <w:sz w:val="22"/>
          <w:szCs w:val="22"/>
        </w:rPr>
        <w:drawing>
          <wp:inline distT="0" distB="0" distL="0" distR="0" wp14:anchorId="1E188F44" wp14:editId="4D767C3F">
            <wp:extent cx="3355156" cy="1902279"/>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3"/>
                    <a:stretch>
                      <a:fillRect/>
                    </a:stretch>
                  </pic:blipFill>
                  <pic:spPr>
                    <a:xfrm>
                      <a:off x="0" y="0"/>
                      <a:ext cx="3407677" cy="1932057"/>
                    </a:xfrm>
                    <a:prstGeom prst="rect">
                      <a:avLst/>
                    </a:prstGeom>
                  </pic:spPr>
                </pic:pic>
              </a:graphicData>
            </a:graphic>
          </wp:inline>
        </w:drawing>
      </w:r>
    </w:p>
    <w:p w14:paraId="399AE3E2" w14:textId="77777777" w:rsidR="00644B84" w:rsidRPr="00532085" w:rsidRDefault="00644B84" w:rsidP="00644B84">
      <w:pPr>
        <w:ind w:right="1671"/>
        <w:jc w:val="center"/>
        <w:rPr>
          <w:rFonts w:ascii="Trebuchet MS" w:hAnsi="Trebuchet MS" w:cs="Calibri"/>
          <w:bCs/>
          <w:color w:val="000000"/>
          <w:sz w:val="22"/>
          <w:szCs w:val="22"/>
          <w:highlight w:val="yellow"/>
        </w:rPr>
      </w:pPr>
    </w:p>
    <w:p w14:paraId="1051B74B" w14:textId="77777777" w:rsidR="002C6BCA" w:rsidRDefault="002C6BCA" w:rsidP="009F2EA1">
      <w:pPr>
        <w:ind w:right="1671"/>
        <w:jc w:val="both"/>
        <w:rPr>
          <w:rFonts w:ascii="Trebuchet MS" w:hAnsi="Trebuchet MS" w:cs="Calibri"/>
          <w:b/>
          <w:bCs/>
          <w:color w:val="000000"/>
          <w:sz w:val="22"/>
          <w:szCs w:val="22"/>
        </w:rPr>
      </w:pPr>
    </w:p>
    <w:p w14:paraId="63030774" w14:textId="77777777" w:rsidR="00E1152A" w:rsidRDefault="00E1152A" w:rsidP="00E1152A">
      <w:pPr>
        <w:ind w:right="1671"/>
        <w:jc w:val="both"/>
        <w:rPr>
          <w:rFonts w:ascii="Calibri" w:hAnsi="Calibri" w:cs="Calibri"/>
          <w:color w:val="000000"/>
          <w:sz w:val="27"/>
          <w:szCs w:val="27"/>
        </w:rPr>
      </w:pPr>
      <w:r>
        <w:rPr>
          <w:rFonts w:ascii="Trebuchet MS" w:hAnsi="Trebuchet MS" w:cs="Calibri"/>
          <w:b/>
          <w:bCs/>
          <w:color w:val="000000"/>
          <w:sz w:val="22"/>
          <w:szCs w:val="22"/>
        </w:rPr>
        <w:t>Focus sul patrimonio gestito a Roma e Milano</w:t>
      </w:r>
    </w:p>
    <w:p w14:paraId="0641E987"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w:t>
      </w:r>
    </w:p>
    <w:p w14:paraId="29A8813D"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Nel 2022 la superficie complessiva degli asset in gestione dei fondi immobiliari italiani dovrebbe superare i quaranta milioni di metri quadrati. La città di</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Milano</w:t>
      </w:r>
      <w:r>
        <w:rPr>
          <w:rStyle w:val="apple-converted-space"/>
          <w:rFonts w:ascii="Trebuchet MS" w:hAnsi="Trebuchet MS" w:cs="Calibri"/>
          <w:color w:val="000000"/>
          <w:sz w:val="22"/>
          <w:szCs w:val="22"/>
        </w:rPr>
        <w:t> </w:t>
      </w:r>
      <w:r>
        <w:rPr>
          <w:rFonts w:ascii="Trebuchet MS" w:hAnsi="Trebuchet MS" w:cs="Calibri"/>
          <w:color w:val="000000"/>
          <w:sz w:val="22"/>
          <w:szCs w:val="22"/>
        </w:rPr>
        <w:t>riunisce 6,8 milioni di metri quadrati di immobili, pari al 16,4 per cento del totale gestito. La funzione che meglio interpreta i desiderata degli investitori dei fondi immobiliari è il comparto degli uffici che pesa per circa il ventisette per cento sul comparto a livello nazionale e il 60,5 per cento per cento delle superfici complessive, staccando il residenziale di 46,5 punti percentuali. Tra i comparti di nicchia, gli immobili in ambito sanità costituiscono la quota più rilevante, circa il quattro per cento.</w:t>
      </w:r>
    </w:p>
    <w:p w14:paraId="4072C68B"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w:t>
      </w:r>
    </w:p>
    <w:p w14:paraId="0E37A3FB" w14:textId="77777777" w:rsidR="00E1152A" w:rsidRDefault="00E1152A" w:rsidP="00E1152A">
      <w:pPr>
        <w:ind w:right="1671"/>
        <w:jc w:val="both"/>
        <w:rPr>
          <w:rFonts w:ascii="Calibri" w:hAnsi="Calibri" w:cs="Calibri"/>
          <w:color w:val="000000"/>
          <w:sz w:val="27"/>
          <w:szCs w:val="27"/>
        </w:rPr>
      </w:pPr>
      <w:r>
        <w:rPr>
          <w:rFonts w:ascii="Trebuchet MS" w:hAnsi="Trebuchet MS" w:cs="Calibri"/>
          <w:b/>
          <w:bCs/>
          <w:color w:val="000000"/>
          <w:sz w:val="22"/>
          <w:szCs w:val="22"/>
        </w:rPr>
        <w:t>Roma</w:t>
      </w:r>
      <w:r>
        <w:rPr>
          <w:rStyle w:val="apple-converted-space"/>
          <w:rFonts w:ascii="Trebuchet MS" w:hAnsi="Trebuchet MS" w:cs="Calibri"/>
          <w:color w:val="000000"/>
          <w:sz w:val="22"/>
          <w:szCs w:val="22"/>
        </w:rPr>
        <w:t> </w:t>
      </w:r>
      <w:r>
        <w:rPr>
          <w:rFonts w:ascii="Trebuchet MS" w:hAnsi="Trebuchet MS" w:cs="Calibri"/>
          <w:color w:val="000000"/>
          <w:sz w:val="22"/>
          <w:szCs w:val="22"/>
        </w:rPr>
        <w:t>ospita 6,5 milioni di metri quadrati di immobili del patrimonio gestito, che rappresentano il sedici per cento del totale. Come quanto rilevato su Milano, anche nella capitale si conferma l’interesse verso i comparti degli uffici e del residenziale, ridisegnandone le proporzioni. Il settore abitativo rappresenta quasi un quarto delle superfici complessive del patrimonio dei fondi immobiliari, pur rappresentando una quota insufficiente per le esigenze della popolazione</w:t>
      </w:r>
    </w:p>
    <w:p w14:paraId="079A93BA"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residente.</w:t>
      </w:r>
    </w:p>
    <w:p w14:paraId="5021FB3F"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w:t>
      </w:r>
    </w:p>
    <w:p w14:paraId="42B06DF6"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lastRenderedPageBreak/>
        <w:t xml:space="preserve">Archiviato il 2021 con un capital markets di oltre dieci miliardi di euro, un risultato ben al di sopra delle aspettative del primo semestre, il 2022 volge al termine con prospettive di decisa ripresa e stime riviste nuovamente al rialzo: </w:t>
      </w:r>
      <w:proofErr w:type="gramStart"/>
      <w:r>
        <w:rPr>
          <w:rFonts w:ascii="Trebuchet MS" w:hAnsi="Trebuchet MS" w:cs="Calibri"/>
          <w:color w:val="000000"/>
          <w:sz w:val="22"/>
          <w:szCs w:val="22"/>
        </w:rPr>
        <w:t>il trend positivo confermato</w:t>
      </w:r>
      <w:proofErr w:type="gramEnd"/>
      <w:r>
        <w:rPr>
          <w:rFonts w:ascii="Trebuchet MS" w:hAnsi="Trebuchet MS" w:cs="Calibri"/>
          <w:color w:val="000000"/>
          <w:sz w:val="22"/>
          <w:szCs w:val="22"/>
        </w:rPr>
        <w:t xml:space="preserve"> dalla forte pipeline riscontrata in tutte le asset class fa ipotizzare il raggiungimento della soglia di</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dodici miliardi di euro nei volumi degli investimenti</w:t>
      </w:r>
      <w:r>
        <w:rPr>
          <w:rFonts w:ascii="Trebuchet MS" w:hAnsi="Trebuchet MS" w:cs="Calibri"/>
          <w:color w:val="000000"/>
          <w:sz w:val="22"/>
          <w:szCs w:val="22"/>
        </w:rPr>
        <w:t>.</w:t>
      </w:r>
      <w:r>
        <w:rPr>
          <w:rStyle w:val="apple-converted-space"/>
          <w:rFonts w:ascii="Trebuchet MS" w:hAnsi="Trebuchet MS" w:cs="Calibri"/>
          <w:color w:val="000000"/>
          <w:sz w:val="22"/>
          <w:szCs w:val="22"/>
        </w:rPr>
        <w:t> </w:t>
      </w:r>
    </w:p>
    <w:p w14:paraId="05775A8D" w14:textId="77777777" w:rsidR="00E1152A" w:rsidRDefault="00E1152A" w:rsidP="00E1152A">
      <w:pPr>
        <w:ind w:right="1671"/>
        <w:jc w:val="both"/>
        <w:rPr>
          <w:rFonts w:ascii="Calibri" w:hAnsi="Calibri" w:cs="Calibri"/>
          <w:color w:val="000000"/>
          <w:sz w:val="27"/>
          <w:szCs w:val="27"/>
        </w:rPr>
      </w:pPr>
      <w:r>
        <w:rPr>
          <w:rFonts w:ascii="Trebuchet MS" w:hAnsi="Trebuchet MS" w:cs="Calibri"/>
          <w:b/>
          <w:bCs/>
          <w:color w:val="000000"/>
          <w:sz w:val="22"/>
          <w:szCs w:val="22"/>
        </w:rPr>
        <w:t>Milano</w:t>
      </w:r>
      <w:r>
        <w:rPr>
          <w:rStyle w:val="apple-converted-space"/>
          <w:rFonts w:ascii="Trebuchet MS" w:hAnsi="Trebuchet MS" w:cs="Calibri"/>
          <w:color w:val="000000"/>
          <w:sz w:val="22"/>
          <w:szCs w:val="22"/>
        </w:rPr>
        <w:t> </w:t>
      </w:r>
      <w:r>
        <w:rPr>
          <w:rFonts w:ascii="Trebuchet MS" w:hAnsi="Trebuchet MS" w:cs="Calibri"/>
          <w:color w:val="000000"/>
          <w:sz w:val="22"/>
          <w:szCs w:val="22"/>
        </w:rPr>
        <w:t>traina il volume complessivo degli investimenti concentrando circa</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quattro miliardi di euro</w:t>
      </w:r>
      <w:r>
        <w:rPr>
          <w:rStyle w:val="apple-converted-space"/>
          <w:rFonts w:ascii="Trebuchet MS" w:hAnsi="Trebuchet MS" w:cs="Calibri"/>
          <w:color w:val="000000"/>
          <w:sz w:val="22"/>
          <w:szCs w:val="22"/>
        </w:rPr>
        <w:t> </w:t>
      </w:r>
      <w:r>
        <w:rPr>
          <w:rFonts w:ascii="Trebuchet MS" w:hAnsi="Trebuchet MS" w:cs="Calibri"/>
          <w:color w:val="000000"/>
          <w:sz w:val="22"/>
          <w:szCs w:val="22"/>
        </w:rPr>
        <w:t>di scambi e a performare è ancora una volta il comparto degli uffici, confermandosi l’asset class più appetibile per i principali players e la più dinamica nel capital market italiano.</w:t>
      </w:r>
    </w:p>
    <w:p w14:paraId="4ED98114" w14:textId="77777777" w:rsidR="00E1152A" w:rsidRDefault="00E1152A" w:rsidP="00E1152A">
      <w:pPr>
        <w:ind w:right="1671"/>
        <w:jc w:val="both"/>
        <w:rPr>
          <w:rFonts w:ascii="Calibri" w:hAnsi="Calibri" w:cs="Calibri"/>
          <w:color w:val="000000"/>
          <w:sz w:val="27"/>
          <w:szCs w:val="27"/>
        </w:rPr>
      </w:pPr>
      <w:r>
        <w:rPr>
          <w:rFonts w:ascii="Trebuchet MS" w:hAnsi="Trebuchet MS" w:cs="Calibri"/>
          <w:b/>
          <w:bCs/>
          <w:color w:val="000000"/>
          <w:sz w:val="22"/>
          <w:szCs w:val="22"/>
        </w:rPr>
        <w:t>Roma</w:t>
      </w:r>
      <w:r>
        <w:rPr>
          <w:rStyle w:val="apple-converted-space"/>
          <w:rFonts w:ascii="Trebuchet MS" w:hAnsi="Trebuchet MS" w:cs="Calibri"/>
          <w:color w:val="000000"/>
          <w:sz w:val="22"/>
          <w:szCs w:val="22"/>
        </w:rPr>
        <w:t> </w:t>
      </w:r>
      <w:r>
        <w:rPr>
          <w:rFonts w:ascii="Trebuchet MS" w:hAnsi="Trebuchet MS" w:cs="Calibri"/>
          <w:color w:val="000000"/>
          <w:sz w:val="22"/>
          <w:szCs w:val="22"/>
        </w:rPr>
        <w:t>continua ad attendere la chiusura di importanti deals nell’</w:t>
      </w:r>
      <w:proofErr w:type="spellStart"/>
      <w:r>
        <w:rPr>
          <w:rFonts w:ascii="Trebuchet MS" w:hAnsi="Trebuchet MS" w:cs="Calibri"/>
          <w:color w:val="000000"/>
          <w:sz w:val="22"/>
          <w:szCs w:val="22"/>
        </w:rPr>
        <w:t>hotellerie</w:t>
      </w:r>
      <w:proofErr w:type="spellEnd"/>
      <w:r>
        <w:rPr>
          <w:rFonts w:ascii="Trebuchet MS" w:hAnsi="Trebuchet MS" w:cs="Calibri"/>
          <w:color w:val="000000"/>
          <w:sz w:val="22"/>
          <w:szCs w:val="22"/>
        </w:rPr>
        <w:t xml:space="preserve"> e in misura minore negli uffici, mentre risulta in crescita l’appetibilità degli spazi dedicati all’abitare.</w:t>
      </w:r>
    </w:p>
    <w:p w14:paraId="0939BC67"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w:t>
      </w:r>
    </w:p>
    <w:p w14:paraId="06FD709F"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xml:space="preserve">A livello nazionale le aree maggiormente capaci di attrarre investimenti nel breve periodo sono il nord e il centro, il Nord ovest risulta il più attrattivo per gli investimenti in ambito residenziale (affitto, vendita e social housing) e negli uffici e co working; nel nord est si concentrano rilevanti opportunità nel settore dei campus tecnologici, seguiti da Rsa, social housing e </w:t>
      </w:r>
      <w:proofErr w:type="spellStart"/>
      <w:r>
        <w:rPr>
          <w:rFonts w:ascii="Trebuchet MS" w:hAnsi="Trebuchet MS" w:cs="Calibri"/>
          <w:color w:val="000000"/>
          <w:sz w:val="22"/>
          <w:szCs w:val="22"/>
        </w:rPr>
        <w:t>Gdo</w:t>
      </w:r>
      <w:proofErr w:type="spellEnd"/>
      <w:r>
        <w:rPr>
          <w:rFonts w:ascii="Trebuchet MS" w:hAnsi="Trebuchet MS" w:cs="Calibri"/>
          <w:color w:val="000000"/>
          <w:sz w:val="22"/>
          <w:szCs w:val="22"/>
        </w:rPr>
        <w:t>; mentre nel centro e nelle isole l’asset class più attrattiva è il ricettivo, margini di crescita si riscontrano al sud anche per la logistica.</w:t>
      </w:r>
      <w:r>
        <w:rPr>
          <w:rStyle w:val="apple-converted-space"/>
          <w:rFonts w:ascii="Trebuchet MS" w:hAnsi="Trebuchet MS" w:cs="Calibri"/>
          <w:color w:val="000000"/>
          <w:sz w:val="22"/>
          <w:szCs w:val="22"/>
        </w:rPr>
        <w:t> </w:t>
      </w:r>
    </w:p>
    <w:p w14:paraId="43D635E4"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Analizzando in modo mirato i due maggiori centri di investimento sul territorio nazionale, Milano e Roma, il centro della capitale è particolarmente attrattiva per il comparto residenziale in vendita, l’alberghiero e il retail, mentre il centro di Milano come maggiormente capace di intercettare investimenti nel residenziale in affitto, in uffici e coworking.</w:t>
      </w:r>
    </w:p>
    <w:p w14:paraId="0BDE332A"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xml:space="preserve">Entrambe le aree semicentrali delle due città risultano estremamente interessanti per gli investimenti nel residenziale, sia vendita che affitto, e per lo </w:t>
      </w:r>
      <w:proofErr w:type="spellStart"/>
      <w:r>
        <w:rPr>
          <w:rFonts w:ascii="Trebuchet MS" w:hAnsi="Trebuchet MS" w:cs="Calibri"/>
          <w:color w:val="000000"/>
          <w:sz w:val="22"/>
          <w:szCs w:val="22"/>
        </w:rPr>
        <w:t>student</w:t>
      </w:r>
      <w:proofErr w:type="spellEnd"/>
      <w:r>
        <w:rPr>
          <w:rFonts w:ascii="Trebuchet MS" w:hAnsi="Trebuchet MS" w:cs="Calibri"/>
          <w:color w:val="000000"/>
          <w:sz w:val="22"/>
          <w:szCs w:val="22"/>
        </w:rPr>
        <w:t xml:space="preserve"> housing. Il semicentro della città meneghina attira gli investimenti per i campus tecnologici e le asset class alternative.</w:t>
      </w:r>
    </w:p>
    <w:p w14:paraId="665D82BC"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xml:space="preserve">Le restanti zone di Milano e Roma, oltre che le altre città italiane, appaiono più idonee ad ospitare investimenti in capannoni industriali e di logistica, </w:t>
      </w:r>
      <w:proofErr w:type="spellStart"/>
      <w:r>
        <w:rPr>
          <w:rFonts w:ascii="Trebuchet MS" w:hAnsi="Trebuchet MS" w:cs="Calibri"/>
          <w:color w:val="000000"/>
          <w:sz w:val="22"/>
          <w:szCs w:val="22"/>
        </w:rPr>
        <w:t>Gdo</w:t>
      </w:r>
      <w:proofErr w:type="spellEnd"/>
      <w:r>
        <w:rPr>
          <w:rFonts w:ascii="Trebuchet MS" w:hAnsi="Trebuchet MS" w:cs="Calibri"/>
          <w:color w:val="000000"/>
          <w:sz w:val="22"/>
          <w:szCs w:val="22"/>
        </w:rPr>
        <w:t>, Rsa e senior housing; in misura più contenuta per il residenziale sia in vendita che in locazione.</w:t>
      </w:r>
    </w:p>
    <w:p w14:paraId="2C6D5425" w14:textId="77777777" w:rsidR="00E1152A" w:rsidRDefault="00E1152A" w:rsidP="00E1152A">
      <w:pPr>
        <w:ind w:right="1671"/>
        <w:rPr>
          <w:rFonts w:ascii="Calibri" w:hAnsi="Calibri" w:cs="Calibri"/>
          <w:color w:val="000000"/>
          <w:sz w:val="27"/>
          <w:szCs w:val="27"/>
        </w:rPr>
      </w:pPr>
      <w:r>
        <w:rPr>
          <w:rFonts w:ascii="Trebuchet MS" w:hAnsi="Trebuchet MS" w:cs="Calibri"/>
          <w:color w:val="000000"/>
          <w:sz w:val="22"/>
          <w:szCs w:val="22"/>
        </w:rPr>
        <w:t> </w:t>
      </w:r>
    </w:p>
    <w:p w14:paraId="7941CDDA"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L’aggiornamento del Rapporto è stato presentato da</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Mario Breglia</w:t>
      </w:r>
      <w:r>
        <w:rPr>
          <w:rStyle w:val="apple-converted-space"/>
          <w:rFonts w:ascii="Trebuchet MS" w:hAnsi="Trebuchet MS" w:cs="Calibri"/>
          <w:color w:val="000000"/>
          <w:sz w:val="22"/>
          <w:szCs w:val="22"/>
        </w:rPr>
        <w:t> </w:t>
      </w:r>
      <w:r>
        <w:rPr>
          <w:rFonts w:ascii="Trebuchet MS" w:hAnsi="Trebuchet MS" w:cs="Calibri"/>
          <w:color w:val="000000"/>
          <w:sz w:val="22"/>
          <w:szCs w:val="22"/>
        </w:rPr>
        <w:t>(Scenari Immobiliari),</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 xml:space="preserve">Francesca </w:t>
      </w:r>
      <w:proofErr w:type="spellStart"/>
      <w:r>
        <w:rPr>
          <w:rFonts w:ascii="Trebuchet MS" w:hAnsi="Trebuchet MS" w:cs="Calibri"/>
          <w:b/>
          <w:bCs/>
          <w:color w:val="000000"/>
          <w:sz w:val="22"/>
          <w:szCs w:val="22"/>
        </w:rPr>
        <w:t>Zirnstein</w:t>
      </w:r>
      <w:proofErr w:type="spellEnd"/>
      <w:r>
        <w:rPr>
          <w:rStyle w:val="apple-converted-space"/>
          <w:rFonts w:ascii="Trebuchet MS" w:hAnsi="Trebuchet MS" w:cs="Calibri"/>
          <w:color w:val="000000"/>
          <w:sz w:val="22"/>
          <w:szCs w:val="22"/>
        </w:rPr>
        <w:t> </w:t>
      </w:r>
      <w:r>
        <w:rPr>
          <w:rFonts w:ascii="Trebuchet MS" w:hAnsi="Trebuchet MS" w:cs="Calibri"/>
          <w:color w:val="000000"/>
          <w:sz w:val="22"/>
          <w:szCs w:val="22"/>
        </w:rPr>
        <w:t>(Scenari Immobiliari) e</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Gottardo Casadei</w:t>
      </w:r>
      <w:r>
        <w:rPr>
          <w:rStyle w:val="apple-converted-space"/>
          <w:rFonts w:ascii="Trebuchet MS" w:hAnsi="Trebuchet MS" w:cs="Calibri"/>
          <w:color w:val="000000"/>
          <w:sz w:val="22"/>
          <w:szCs w:val="22"/>
        </w:rPr>
        <w:t> </w:t>
      </w:r>
      <w:r>
        <w:rPr>
          <w:rFonts w:ascii="Trebuchet MS" w:hAnsi="Trebuchet MS" w:cs="Calibri"/>
          <w:color w:val="000000"/>
          <w:sz w:val="22"/>
          <w:szCs w:val="22"/>
        </w:rPr>
        <w:t>(Studio Casadei), e commentato da</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Emanuele Caniggia</w:t>
      </w:r>
      <w:r>
        <w:rPr>
          <w:rStyle w:val="apple-converted-space"/>
          <w:rFonts w:ascii="Trebuchet MS" w:hAnsi="Trebuchet MS" w:cs="Calibri"/>
          <w:color w:val="000000"/>
          <w:sz w:val="22"/>
          <w:szCs w:val="22"/>
        </w:rPr>
        <w:t> </w:t>
      </w:r>
      <w:r>
        <w:rPr>
          <w:rFonts w:ascii="Trebuchet MS" w:hAnsi="Trebuchet MS" w:cs="Calibri"/>
          <w:color w:val="000000"/>
          <w:sz w:val="22"/>
          <w:szCs w:val="22"/>
        </w:rPr>
        <w:t>(DEA CAPITAL REAL ESTATE SGR),</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Sergio Catalano</w:t>
      </w:r>
      <w:r>
        <w:rPr>
          <w:rStyle w:val="apple-converted-space"/>
          <w:rFonts w:ascii="Trebuchet MS" w:hAnsi="Trebuchet MS" w:cs="Calibri"/>
          <w:color w:val="000000"/>
          <w:sz w:val="22"/>
          <w:szCs w:val="22"/>
        </w:rPr>
        <w:t> </w:t>
      </w:r>
      <w:r>
        <w:rPr>
          <w:rFonts w:ascii="Trebuchet MS" w:hAnsi="Trebuchet MS" w:cs="Calibri"/>
          <w:color w:val="000000"/>
          <w:sz w:val="22"/>
          <w:szCs w:val="22"/>
        </w:rPr>
        <w:t>(INVESTIRE SGR),</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Riccardo Corsi</w:t>
      </w:r>
      <w:r>
        <w:rPr>
          <w:rStyle w:val="apple-converted-space"/>
          <w:rFonts w:ascii="Trebuchet MS" w:hAnsi="Trebuchet MS" w:cs="Calibri"/>
          <w:color w:val="000000"/>
          <w:sz w:val="22"/>
          <w:szCs w:val="22"/>
        </w:rPr>
        <w:t> </w:t>
      </w:r>
      <w:r>
        <w:rPr>
          <w:rFonts w:ascii="Trebuchet MS" w:hAnsi="Trebuchet MS" w:cs="Calibri"/>
          <w:color w:val="000000"/>
          <w:sz w:val="22"/>
          <w:szCs w:val="22"/>
        </w:rPr>
        <w:t>(FABRICA IMMOBILIARE SGR),</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Patrick Del Bigio</w:t>
      </w:r>
      <w:r>
        <w:rPr>
          <w:rStyle w:val="apple-converted-space"/>
          <w:rFonts w:ascii="Trebuchet MS" w:hAnsi="Trebuchet MS" w:cs="Calibri"/>
          <w:color w:val="000000"/>
          <w:sz w:val="22"/>
          <w:szCs w:val="22"/>
        </w:rPr>
        <w:t> </w:t>
      </w:r>
      <w:r>
        <w:rPr>
          <w:rFonts w:ascii="Trebuchet MS" w:hAnsi="Trebuchet MS" w:cs="Calibri"/>
          <w:color w:val="000000"/>
          <w:sz w:val="22"/>
          <w:szCs w:val="22"/>
        </w:rPr>
        <w:t>(PRELIOS SGR),</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Nicola Fobia</w:t>
      </w:r>
      <w:r>
        <w:rPr>
          <w:rStyle w:val="apple-converted-space"/>
          <w:rFonts w:ascii="Trebuchet MS" w:hAnsi="Trebuchet MS" w:cs="Calibri"/>
          <w:color w:val="000000"/>
          <w:sz w:val="22"/>
          <w:szCs w:val="22"/>
        </w:rPr>
        <w:t> </w:t>
      </w:r>
      <w:r>
        <w:rPr>
          <w:rFonts w:ascii="Trebuchet MS" w:hAnsi="Trebuchet MS" w:cs="Calibri"/>
          <w:color w:val="000000"/>
          <w:sz w:val="22"/>
          <w:szCs w:val="22"/>
        </w:rPr>
        <w:t>(INVIMIT SGR),</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Andrea Giuliani</w:t>
      </w:r>
      <w:r>
        <w:rPr>
          <w:rStyle w:val="apple-converted-space"/>
          <w:rFonts w:ascii="Trebuchet MS" w:hAnsi="Trebuchet MS" w:cs="Calibri"/>
          <w:color w:val="000000"/>
          <w:sz w:val="22"/>
          <w:szCs w:val="22"/>
        </w:rPr>
        <w:t> </w:t>
      </w:r>
      <w:r>
        <w:rPr>
          <w:rFonts w:ascii="Trebuchet MS" w:hAnsi="Trebuchet MS" w:cs="Calibri"/>
          <w:color w:val="000000"/>
          <w:sz w:val="22"/>
          <w:szCs w:val="22"/>
        </w:rPr>
        <w:t>(GENERALI REAL ESTATE SGR),</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Domenico Giusti</w:t>
      </w:r>
      <w:r>
        <w:rPr>
          <w:rStyle w:val="apple-converted-space"/>
          <w:rFonts w:ascii="Trebuchet MS" w:hAnsi="Trebuchet MS" w:cs="Calibri"/>
          <w:color w:val="000000"/>
          <w:sz w:val="22"/>
          <w:szCs w:val="22"/>
        </w:rPr>
        <w:t> </w:t>
      </w:r>
      <w:r>
        <w:rPr>
          <w:rFonts w:ascii="Trebuchet MS" w:hAnsi="Trebuchet MS" w:cs="Calibri"/>
          <w:color w:val="000000"/>
          <w:sz w:val="22"/>
          <w:szCs w:val="22"/>
        </w:rPr>
        <w:t>(CASTELLO SGR),</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Cristiano Rossetto</w:t>
      </w:r>
      <w:r>
        <w:rPr>
          <w:rStyle w:val="apple-converted-space"/>
          <w:rFonts w:ascii="Trebuchet MS" w:hAnsi="Trebuchet MS" w:cs="Calibri"/>
          <w:color w:val="000000"/>
          <w:sz w:val="22"/>
          <w:szCs w:val="22"/>
        </w:rPr>
        <w:t> </w:t>
      </w:r>
      <w:r>
        <w:rPr>
          <w:rFonts w:ascii="Trebuchet MS" w:hAnsi="Trebuchet MS" w:cs="Calibri"/>
          <w:color w:val="000000"/>
          <w:sz w:val="22"/>
          <w:szCs w:val="22"/>
        </w:rPr>
        <w:t>(COIMA SGR),</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Vincenzo Scerbo</w:t>
      </w:r>
      <w:r>
        <w:rPr>
          <w:rStyle w:val="apple-converted-space"/>
          <w:rFonts w:ascii="Trebuchet MS" w:hAnsi="Trebuchet MS" w:cs="Calibri"/>
          <w:color w:val="000000"/>
          <w:sz w:val="22"/>
          <w:szCs w:val="22"/>
        </w:rPr>
        <w:t> </w:t>
      </w:r>
      <w:r>
        <w:rPr>
          <w:rFonts w:ascii="Trebuchet MS" w:hAnsi="Trebuchet MS" w:cs="Calibri"/>
          <w:color w:val="000000"/>
          <w:sz w:val="22"/>
          <w:szCs w:val="22"/>
        </w:rPr>
        <w:t>(COLLIERS GLOBAL INVESTORS ITALY SGR),</w:t>
      </w:r>
      <w:r>
        <w:rPr>
          <w:rStyle w:val="apple-converted-space"/>
          <w:rFonts w:ascii="Trebuchet MS" w:hAnsi="Trebuchet MS" w:cs="Calibri"/>
          <w:color w:val="000000"/>
          <w:sz w:val="22"/>
          <w:szCs w:val="22"/>
        </w:rPr>
        <w:t> </w:t>
      </w:r>
      <w:r>
        <w:rPr>
          <w:rFonts w:ascii="Trebuchet MS" w:hAnsi="Trebuchet MS" w:cs="Calibri"/>
          <w:b/>
          <w:bCs/>
          <w:color w:val="000000"/>
          <w:sz w:val="22"/>
          <w:szCs w:val="22"/>
        </w:rPr>
        <w:t>Michele Stella</w:t>
      </w:r>
      <w:r>
        <w:rPr>
          <w:rStyle w:val="apple-converted-space"/>
          <w:rFonts w:ascii="Trebuchet MS" w:hAnsi="Trebuchet MS" w:cs="Calibri"/>
          <w:color w:val="000000"/>
          <w:sz w:val="22"/>
          <w:szCs w:val="22"/>
        </w:rPr>
        <w:t> </w:t>
      </w:r>
      <w:r>
        <w:rPr>
          <w:rFonts w:ascii="Trebuchet MS" w:hAnsi="Trebuchet MS" w:cs="Calibri"/>
          <w:color w:val="000000"/>
          <w:sz w:val="22"/>
          <w:szCs w:val="22"/>
        </w:rPr>
        <w:t>(TORRE SGR).</w:t>
      </w:r>
    </w:p>
    <w:p w14:paraId="6C833029"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w:t>
      </w:r>
    </w:p>
    <w:p w14:paraId="7FDB7A6B" w14:textId="77777777" w:rsidR="00E1152A" w:rsidRDefault="00E1152A" w:rsidP="00E1152A">
      <w:pPr>
        <w:ind w:right="1671"/>
        <w:jc w:val="both"/>
        <w:rPr>
          <w:rFonts w:ascii="Calibri" w:hAnsi="Calibri" w:cs="Calibri"/>
          <w:color w:val="000000"/>
          <w:sz w:val="27"/>
          <w:szCs w:val="27"/>
        </w:rPr>
      </w:pPr>
      <w:r>
        <w:rPr>
          <w:rFonts w:ascii="Trebuchet MS" w:hAnsi="Trebuchet MS" w:cs="Calibri"/>
          <w:color w:val="000000"/>
          <w:sz w:val="22"/>
          <w:szCs w:val="22"/>
        </w:rPr>
        <w:t> </w:t>
      </w:r>
    </w:p>
    <w:p w14:paraId="1D02DC5E" w14:textId="77777777" w:rsidR="00532085" w:rsidRDefault="00532085" w:rsidP="00644B84">
      <w:pPr>
        <w:ind w:right="1671"/>
        <w:jc w:val="both"/>
        <w:rPr>
          <w:rFonts w:ascii="Trebuchet MS" w:hAnsi="Trebuchet MS" w:cs="Calibri"/>
          <w:bCs/>
          <w:color w:val="000000"/>
          <w:sz w:val="22"/>
          <w:szCs w:val="22"/>
        </w:rPr>
      </w:pPr>
    </w:p>
    <w:p w14:paraId="3E058526" w14:textId="77777777" w:rsidR="00644B84" w:rsidRPr="00644B84" w:rsidRDefault="00644B84" w:rsidP="00644B84">
      <w:pPr>
        <w:ind w:right="1671"/>
        <w:jc w:val="both"/>
        <w:rPr>
          <w:rFonts w:ascii="Trebuchet MS" w:hAnsi="Trebuchet MS" w:cs="Calibri"/>
          <w:bCs/>
          <w:color w:val="000000"/>
          <w:sz w:val="22"/>
          <w:szCs w:val="22"/>
        </w:rPr>
      </w:pPr>
    </w:p>
    <w:p w14:paraId="4D1816EA" w14:textId="77777777" w:rsidR="00914677" w:rsidRDefault="00914677" w:rsidP="004E35BD">
      <w:pPr>
        <w:tabs>
          <w:tab w:val="left" w:pos="9356"/>
        </w:tabs>
        <w:autoSpaceDE w:val="0"/>
        <w:autoSpaceDN w:val="0"/>
        <w:adjustRightInd w:val="0"/>
        <w:ind w:right="1673"/>
        <w:jc w:val="both"/>
        <w:rPr>
          <w:rFonts w:ascii="Trebuchet MS" w:hAnsi="Trebuchet MS" w:cs="Verdana"/>
          <w:b/>
          <w:bCs/>
          <w:sz w:val="16"/>
          <w:szCs w:val="16"/>
          <w:lang w:eastAsia="ja-JP"/>
        </w:rPr>
      </w:pPr>
    </w:p>
    <w:p w14:paraId="79EDE3C5" w14:textId="77777777" w:rsidR="00B43047" w:rsidRDefault="00B43047" w:rsidP="004E35BD">
      <w:pPr>
        <w:tabs>
          <w:tab w:val="left" w:pos="9356"/>
        </w:tabs>
        <w:autoSpaceDE w:val="0"/>
        <w:autoSpaceDN w:val="0"/>
        <w:adjustRightInd w:val="0"/>
        <w:ind w:right="1673"/>
        <w:jc w:val="both"/>
        <w:rPr>
          <w:rFonts w:ascii="Trebuchet MS" w:hAnsi="Trebuchet MS" w:cs="Verdana"/>
          <w:b/>
          <w:bCs/>
          <w:sz w:val="16"/>
          <w:szCs w:val="16"/>
          <w:lang w:eastAsia="ja-JP"/>
        </w:rPr>
      </w:pPr>
    </w:p>
    <w:p w14:paraId="3882A4AA" w14:textId="42759D00" w:rsidR="004E35BD" w:rsidRPr="00BC4B1E" w:rsidRDefault="004E35BD" w:rsidP="004E35BD">
      <w:pPr>
        <w:tabs>
          <w:tab w:val="left" w:pos="9356"/>
        </w:tabs>
        <w:autoSpaceDE w:val="0"/>
        <w:autoSpaceDN w:val="0"/>
        <w:adjustRightInd w:val="0"/>
        <w:ind w:right="1673"/>
        <w:jc w:val="both"/>
        <w:rPr>
          <w:rFonts w:ascii="Trebuchet MS" w:hAnsi="Trebuchet MS" w:cs="Verdana"/>
          <w:sz w:val="16"/>
          <w:szCs w:val="16"/>
          <w:lang w:eastAsia="ja-JP"/>
        </w:rPr>
      </w:pPr>
      <w:r w:rsidRPr="00BC4B1E">
        <w:rPr>
          <w:rFonts w:ascii="Trebuchet MS" w:hAnsi="Trebuchet MS" w:cs="Verdana"/>
          <w:b/>
          <w:bCs/>
          <w:sz w:val="16"/>
          <w:szCs w:val="16"/>
          <w:lang w:eastAsia="ja-JP"/>
        </w:rPr>
        <w:t>SCENARI IMMOBILIARI</w:t>
      </w:r>
      <w:r w:rsidRPr="00BC4B1E">
        <w:rPr>
          <w:rFonts w:ascii="Trebuchet MS" w:hAnsi="Trebuchet MS" w:cs="Verdana"/>
          <w:sz w:val="16"/>
          <w:szCs w:val="16"/>
          <w:lang w:eastAsia="ja-JP"/>
        </w:rPr>
        <w:t xml:space="preserve"> Istituto indipendente di studi e di ricerche analizza i mercati immobiliari, e in generale, l'econ</w:t>
      </w:r>
      <w:r>
        <w:rPr>
          <w:rFonts w:ascii="Trebuchet MS" w:hAnsi="Trebuchet MS" w:cs="Verdana"/>
          <w:sz w:val="16"/>
          <w:szCs w:val="16"/>
          <w:lang w:eastAsia="ja-JP"/>
        </w:rPr>
        <w:t>omia del territorio in Italia e</w:t>
      </w:r>
      <w:r w:rsidRPr="00BC4B1E">
        <w:rPr>
          <w:rFonts w:ascii="Trebuchet MS" w:hAnsi="Trebuchet MS" w:cs="Verdana"/>
          <w:sz w:val="16"/>
          <w:szCs w:val="16"/>
          <w:lang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eastAsia="ja-JP"/>
        </w:rPr>
        <w:t>esclusa l'intermediazione</w:t>
      </w:r>
      <w:r w:rsidRPr="00BC4B1E">
        <w:rPr>
          <w:rFonts w:ascii="Trebuchet MS" w:hAnsi="Trebuchet MS" w:cs="Verdana"/>
          <w:sz w:val="16"/>
          <w:szCs w:val="16"/>
          <w:lang w:eastAsia="ja-JP"/>
        </w:rPr>
        <w:t>).</w:t>
      </w:r>
    </w:p>
    <w:p w14:paraId="06F3E787" w14:textId="77777777" w:rsidR="004E35BD" w:rsidRPr="00BC4B1E" w:rsidRDefault="004E35BD" w:rsidP="004E35BD">
      <w:pPr>
        <w:tabs>
          <w:tab w:val="left" w:pos="9356"/>
        </w:tabs>
        <w:ind w:right="1673"/>
        <w:rPr>
          <w:rFonts w:ascii="Trebuchet MS" w:hAnsi="Trebuchet MS"/>
          <w:sz w:val="16"/>
          <w:szCs w:val="16"/>
        </w:rPr>
      </w:pPr>
    </w:p>
    <w:p w14:paraId="5605CA62" w14:textId="77777777" w:rsidR="004E35BD" w:rsidRPr="00CA3C24" w:rsidRDefault="004E35BD" w:rsidP="004E35BD">
      <w:pPr>
        <w:tabs>
          <w:tab w:val="left" w:pos="9356"/>
        </w:tabs>
        <w:ind w:right="1673"/>
        <w:rPr>
          <w:rFonts w:ascii="Trebuchet MS" w:hAnsi="Trebuchet MS"/>
          <w:b/>
          <w:sz w:val="16"/>
          <w:szCs w:val="16"/>
          <w:lang w:val="en-US"/>
        </w:rPr>
      </w:pPr>
      <w:r w:rsidRPr="00CA3C24">
        <w:rPr>
          <w:rFonts w:ascii="Trebuchet MS" w:hAnsi="Trebuchet MS"/>
          <w:b/>
          <w:sz w:val="16"/>
          <w:szCs w:val="16"/>
          <w:lang w:val="en-US"/>
        </w:rPr>
        <w:t>press office</w:t>
      </w:r>
    </w:p>
    <w:p w14:paraId="3731EF1D" w14:textId="77777777" w:rsidR="004E35BD" w:rsidRPr="00CA3C24" w:rsidRDefault="004E35BD" w:rsidP="004E35BD">
      <w:pPr>
        <w:tabs>
          <w:tab w:val="left" w:pos="9356"/>
        </w:tabs>
        <w:autoSpaceDE w:val="0"/>
        <w:autoSpaceDN w:val="0"/>
        <w:adjustRightInd w:val="0"/>
        <w:ind w:right="1673"/>
        <w:rPr>
          <w:rFonts w:ascii="Trebuchet MS" w:hAnsi="Trebuchet MS" w:cs="Times"/>
          <w:sz w:val="16"/>
          <w:szCs w:val="16"/>
          <w:lang w:val="en-US" w:eastAsia="ja-JP"/>
        </w:rPr>
      </w:pPr>
      <w:r w:rsidRPr="00CA3C24">
        <w:rPr>
          <w:rFonts w:ascii="Trebuchet MS" w:hAnsi="Trebuchet MS" w:cs="Trebuchet MS"/>
          <w:sz w:val="16"/>
          <w:szCs w:val="16"/>
          <w:lang w:val="en-US" w:eastAsia="ja-JP"/>
        </w:rPr>
        <w:t xml:space="preserve">Phone +39.06.8558802 – E-mail </w:t>
      </w:r>
      <w:hyperlink r:id="rId14" w:history="1">
        <w:r w:rsidRPr="00CA3C24">
          <w:rPr>
            <w:rStyle w:val="Collegamentoipertestuale"/>
            <w:rFonts w:ascii="Trebuchet MS" w:hAnsi="Trebuchet MS" w:cs="Trebuchet MS"/>
            <w:sz w:val="16"/>
            <w:szCs w:val="16"/>
            <w:lang w:val="en-US" w:eastAsia="ja-JP"/>
          </w:rPr>
          <w:t>ufficiostampa@scenari-immobiliari.it</w:t>
        </w:r>
      </w:hyperlink>
      <w:r w:rsidRPr="00CA3C24">
        <w:rPr>
          <w:rFonts w:ascii="Trebuchet MS" w:hAnsi="Trebuchet MS" w:cs="Trebuchet MS"/>
          <w:sz w:val="16"/>
          <w:szCs w:val="16"/>
          <w:lang w:val="en-US" w:eastAsia="ja-JP"/>
        </w:rPr>
        <w:t xml:space="preserve"> </w:t>
      </w:r>
    </w:p>
    <w:p w14:paraId="11AEF964" w14:textId="77777777" w:rsidR="004E35BD" w:rsidRPr="00CA3C24" w:rsidRDefault="004E35BD" w:rsidP="004E35BD">
      <w:pPr>
        <w:tabs>
          <w:tab w:val="left" w:pos="9356"/>
        </w:tabs>
        <w:ind w:right="1673"/>
        <w:rPr>
          <w:rFonts w:ascii="Trebuchet MS" w:hAnsi="Trebuchet MS"/>
          <w:sz w:val="16"/>
          <w:szCs w:val="16"/>
          <w:lang w:val="en-US"/>
        </w:rPr>
      </w:pPr>
    </w:p>
    <w:p w14:paraId="00A21A3E" w14:textId="77777777" w:rsidR="004E35BD" w:rsidRPr="00BC4B1E" w:rsidRDefault="004E35BD" w:rsidP="004E35BD">
      <w:pPr>
        <w:tabs>
          <w:tab w:val="left" w:pos="9356"/>
        </w:tabs>
        <w:ind w:right="1673"/>
        <w:rPr>
          <w:rFonts w:ascii="Trebuchet MS" w:hAnsi="Trebuchet MS"/>
          <w:sz w:val="16"/>
          <w:szCs w:val="16"/>
        </w:rPr>
      </w:pPr>
      <w:r w:rsidRPr="00BC4B1E">
        <w:rPr>
          <w:rFonts w:ascii="Trebuchet MS" w:hAnsi="Trebuchet MS"/>
          <w:b/>
          <w:sz w:val="16"/>
          <w:szCs w:val="16"/>
        </w:rPr>
        <w:t>SEC Relazioni Pubbliche</w:t>
      </w:r>
      <w:r w:rsidRPr="00BC4B1E">
        <w:rPr>
          <w:rFonts w:ascii="Trebuchet MS" w:hAnsi="Trebuchet MS"/>
          <w:sz w:val="16"/>
          <w:szCs w:val="16"/>
        </w:rPr>
        <w:t xml:space="preserve"> – 02.624.999.1</w:t>
      </w:r>
    </w:p>
    <w:p w14:paraId="65D576BE" w14:textId="1B60D25E" w:rsidR="004E35BD" w:rsidRPr="00BC4B1E" w:rsidRDefault="004E35BD" w:rsidP="004E35BD">
      <w:pPr>
        <w:tabs>
          <w:tab w:val="left" w:pos="9356"/>
        </w:tabs>
        <w:ind w:right="1673"/>
        <w:rPr>
          <w:rFonts w:ascii="Trebuchet MS" w:hAnsi="Trebuchet MS"/>
          <w:sz w:val="16"/>
          <w:szCs w:val="16"/>
        </w:rPr>
      </w:pPr>
      <w:r w:rsidRPr="00BC4B1E">
        <w:rPr>
          <w:rFonts w:ascii="Trebuchet MS" w:hAnsi="Trebuchet MS"/>
          <w:sz w:val="16"/>
          <w:szCs w:val="16"/>
        </w:rPr>
        <w:t>Daniele Pinosa</w:t>
      </w:r>
      <w:r w:rsidR="0000505F">
        <w:rPr>
          <w:rFonts w:ascii="Trebuchet MS" w:hAnsi="Trebuchet MS"/>
          <w:sz w:val="16"/>
          <w:szCs w:val="16"/>
        </w:rPr>
        <w:t xml:space="preserve"> -</w:t>
      </w:r>
      <w:r w:rsidR="0000505F" w:rsidRPr="0000505F">
        <w:rPr>
          <w:rStyle w:val="Collegamentoipertestuale"/>
          <w:rFonts w:ascii="Trebuchet MS" w:hAnsi="Trebuchet MS"/>
          <w:sz w:val="16"/>
          <w:szCs w:val="16"/>
        </w:rPr>
        <w:t xml:space="preserve"> </w:t>
      </w:r>
      <w:hyperlink r:id="rId15" w:history="1">
        <w:r w:rsidR="0000505F" w:rsidRPr="0000505F">
          <w:rPr>
            <w:rStyle w:val="Collegamentoipertestuale"/>
            <w:rFonts w:ascii="Trebuchet MS" w:hAnsi="Trebuchet MS"/>
            <w:sz w:val="16"/>
            <w:szCs w:val="16"/>
          </w:rPr>
          <w:t>daniele.pinosa@secnewgate.it</w:t>
        </w:r>
      </w:hyperlink>
      <w:r w:rsidR="0000505F" w:rsidRPr="00681725">
        <w:t xml:space="preserve"> </w:t>
      </w:r>
      <w:r w:rsidRPr="00BC4B1E">
        <w:rPr>
          <w:rFonts w:ascii="Trebuchet MS" w:hAnsi="Trebuchet MS"/>
          <w:sz w:val="16"/>
          <w:szCs w:val="16"/>
        </w:rPr>
        <w:t>–335 7233872</w:t>
      </w:r>
    </w:p>
    <w:p w14:paraId="0F78DDC0" w14:textId="2308AC96" w:rsidR="00663887" w:rsidRDefault="004E35BD" w:rsidP="00C83B8B">
      <w:pPr>
        <w:tabs>
          <w:tab w:val="left" w:pos="9356"/>
        </w:tabs>
        <w:ind w:right="1673"/>
        <w:rPr>
          <w:rFonts w:ascii="Trebuchet MS" w:hAnsi="Trebuchet MS"/>
          <w:sz w:val="16"/>
          <w:szCs w:val="16"/>
        </w:rPr>
      </w:pPr>
      <w:r>
        <w:rPr>
          <w:rFonts w:ascii="Trebuchet MS" w:hAnsi="Trebuchet MS"/>
          <w:sz w:val="16"/>
          <w:szCs w:val="16"/>
        </w:rPr>
        <w:t>Fabio Santilio</w:t>
      </w:r>
      <w:r w:rsidR="0000505F" w:rsidRPr="00681725">
        <w:t xml:space="preserve"> </w:t>
      </w:r>
      <w:r w:rsidRPr="00BC4B1E">
        <w:rPr>
          <w:rFonts w:ascii="Trebuchet MS" w:hAnsi="Trebuchet MS"/>
          <w:sz w:val="16"/>
          <w:szCs w:val="16"/>
        </w:rPr>
        <w:t>–</w:t>
      </w:r>
      <w:r w:rsidR="0000505F">
        <w:rPr>
          <w:rFonts w:ascii="Trebuchet MS" w:hAnsi="Trebuchet MS"/>
          <w:sz w:val="16"/>
          <w:szCs w:val="16"/>
        </w:rPr>
        <w:t xml:space="preserve"> </w:t>
      </w:r>
      <w:hyperlink r:id="rId16" w:history="1">
        <w:r w:rsidR="0000505F" w:rsidRPr="00E31AAF">
          <w:rPr>
            <w:rStyle w:val="Collegamentoipertestuale"/>
            <w:rFonts w:ascii="Trebuchet MS" w:hAnsi="Trebuchet MS"/>
            <w:sz w:val="16"/>
            <w:szCs w:val="16"/>
          </w:rPr>
          <w:t>fabio.santilio@secnewgate.it</w:t>
        </w:r>
      </w:hyperlink>
      <w:r w:rsidR="0000505F">
        <w:rPr>
          <w:rFonts w:ascii="Trebuchet MS" w:hAnsi="Trebuchet MS"/>
          <w:sz w:val="16"/>
          <w:szCs w:val="16"/>
        </w:rPr>
        <w:t xml:space="preserve"> - </w:t>
      </w:r>
      <w:r>
        <w:rPr>
          <w:rFonts w:ascii="Trebuchet MS" w:hAnsi="Trebuchet MS"/>
          <w:sz w:val="16"/>
          <w:szCs w:val="16"/>
        </w:rPr>
        <w:t>339 8446521</w:t>
      </w:r>
    </w:p>
    <w:p w14:paraId="1ED1AB78" w14:textId="366D9193" w:rsidR="00B43047" w:rsidRDefault="00B43047" w:rsidP="00C83B8B">
      <w:pPr>
        <w:tabs>
          <w:tab w:val="left" w:pos="9356"/>
        </w:tabs>
        <w:ind w:right="1673"/>
        <w:rPr>
          <w:rFonts w:ascii="Trebuchet MS" w:hAnsi="Trebuchet MS"/>
          <w:sz w:val="16"/>
          <w:szCs w:val="16"/>
        </w:rPr>
      </w:pPr>
    </w:p>
    <w:p w14:paraId="24768D6B" w14:textId="731C139D" w:rsidR="00B43047" w:rsidRDefault="00B43047" w:rsidP="00C83B8B">
      <w:pPr>
        <w:tabs>
          <w:tab w:val="left" w:pos="9356"/>
        </w:tabs>
        <w:ind w:right="1673"/>
        <w:rPr>
          <w:rFonts w:ascii="Trebuchet MS" w:hAnsi="Trebuchet MS"/>
          <w:sz w:val="16"/>
          <w:szCs w:val="16"/>
        </w:rPr>
      </w:pPr>
    </w:p>
    <w:p w14:paraId="0D646A11" w14:textId="77777777" w:rsidR="003E6A4F" w:rsidRPr="00BC18CF" w:rsidRDefault="003E6A4F" w:rsidP="00552CD0">
      <w:pPr>
        <w:tabs>
          <w:tab w:val="left" w:pos="9356"/>
        </w:tabs>
        <w:ind w:right="1673"/>
        <w:rPr>
          <w:rFonts w:ascii="Trebuchet MS" w:hAnsi="Trebuchet MS"/>
          <w:sz w:val="16"/>
          <w:szCs w:val="16"/>
        </w:rPr>
      </w:pPr>
    </w:p>
    <w:sectPr w:rsidR="003E6A4F" w:rsidRPr="00BC18CF" w:rsidSect="00FC5197">
      <w:footerReference w:type="default" r:id="rId17"/>
      <w:pgSz w:w="11910" w:h="16840"/>
      <w:pgMar w:top="851" w:right="3" w:bottom="709" w:left="88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753A" w14:textId="77777777" w:rsidR="00B00538" w:rsidRDefault="00B00538">
      <w:r>
        <w:separator/>
      </w:r>
    </w:p>
  </w:endnote>
  <w:endnote w:type="continuationSeparator" w:id="0">
    <w:p w14:paraId="37406E79" w14:textId="77777777" w:rsidR="00B00538" w:rsidRDefault="00B0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C7B9" w14:textId="77777777" w:rsidR="00731C00" w:rsidRDefault="00731C00">
    <w:pPr>
      <w:spacing w:line="14" w:lineRule="auto"/>
      <w:rPr>
        <w:sz w:val="20"/>
        <w:szCs w:val="20"/>
      </w:rPr>
    </w:pPr>
  </w:p>
  <w:p w14:paraId="7963D953" w14:textId="77777777" w:rsidR="00731C00" w:rsidRDefault="00731C00">
    <w:pPr>
      <w:spacing w:line="14" w:lineRule="auto"/>
      <w:rPr>
        <w:sz w:val="20"/>
        <w:szCs w:val="20"/>
      </w:rPr>
    </w:pPr>
  </w:p>
  <w:p w14:paraId="06952C2F" w14:textId="77777777" w:rsidR="00731C00" w:rsidRDefault="006D7A50">
    <w:pPr>
      <w:spacing w:line="14" w:lineRule="auto"/>
      <w:rPr>
        <w:sz w:val="20"/>
        <w:szCs w:val="20"/>
      </w:rPr>
    </w:pPr>
    <w:r>
      <w:rPr>
        <w:noProof/>
      </w:rPr>
      <mc:AlternateContent>
        <mc:Choice Requires="wps">
          <w:drawing>
            <wp:anchor distT="0" distB="0" distL="114300" distR="114300" simplePos="0" relativeHeight="251657728" behindDoc="0" locked="0" layoutInCell="1" allowOverlap="1" wp14:anchorId="1D64D424" wp14:editId="402B2F49">
              <wp:simplePos x="0" y="0"/>
              <wp:positionH relativeFrom="column">
                <wp:posOffset>139700</wp:posOffset>
              </wp:positionH>
              <wp:positionV relativeFrom="paragraph">
                <wp:posOffset>142875</wp:posOffset>
              </wp:positionV>
              <wp:extent cx="6475730" cy="311785"/>
              <wp:effectExtent l="0" t="0" r="0" b="0"/>
              <wp:wrapNone/>
              <wp:docPr id="2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311785"/>
                      </a:xfrm>
                      <a:prstGeom prst="rect">
                        <a:avLst/>
                      </a:prstGeom>
                      <a:noFill/>
                      <a:ln>
                        <a:noFill/>
                      </a:ln>
                      <a:effectLst/>
                    </wps:spPr>
                    <wps:txbx>
                      <w:txbxContent>
                        <w:p w14:paraId="66278730" w14:textId="59E4BBB5" w:rsidR="00731C00" w:rsidRPr="00670171" w:rsidRDefault="00111D79" w:rsidP="002D3DD9">
                          <w:pPr>
                            <w:ind w:right="1673"/>
                            <w:rPr>
                              <w:rFonts w:ascii="Trebuchet MS" w:hAnsi="Trebuchet MS"/>
                              <w:color w:val="FFFFFF"/>
                            </w:rPr>
                          </w:pPr>
                          <w:r w:rsidRPr="00111D79">
                            <w:rPr>
                              <w:rFonts w:ascii="Trebuchet MS" w:hAnsi="Trebuchet MS"/>
                              <w:b/>
                              <w:bCs/>
                              <w:color w:val="FFFFFF" w:themeColor="background1"/>
                              <w:sz w:val="20"/>
                              <w:szCs w:val="20"/>
                            </w:rPr>
                            <w:t>I Fondi immobiliari in Italia e all’estero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64D424" id="_x0000_t202" coordsize="21600,21600" o:spt="202" path="m,l,21600r21600,l21600,xe">
              <v:stroke joinstyle="miter"/>
              <v:path gradientshapeok="t" o:connecttype="rect"/>
            </v:shapetype>
            <v:shape id="Casella di testo 1" o:spid="_x0000_s1048" type="#_x0000_t202" style="position:absolute;margin-left:11pt;margin-top:11.25pt;width:509.9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" filled="f" stroked="f">
              <v:textbox>
                <w:txbxContent>
                  <w:p w14:paraId="66278730" w14:textId="59E4BBB5" w:rsidR="00731C00" w:rsidRPr="00670171" w:rsidRDefault="00111D79" w:rsidP="002D3DD9">
                    <w:pPr>
                      <w:ind w:right="1673"/>
                      <w:rPr>
                        <w:rFonts w:ascii="Trebuchet MS" w:hAnsi="Trebuchet MS"/>
                        <w:color w:val="FFFFFF"/>
                      </w:rPr>
                    </w:pPr>
                    <w:r w:rsidRPr="00111D79">
                      <w:rPr>
                        <w:rFonts w:ascii="Trebuchet MS" w:hAnsi="Trebuchet MS"/>
                        <w:b/>
                        <w:bCs/>
                        <w:color w:val="FFFFFF" w:themeColor="background1"/>
                        <w:sz w:val="20"/>
                        <w:szCs w:val="20"/>
                      </w:rPr>
                      <w:t>I Fondi immobiliari in Italia e all’estero</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3C1E4ED" wp14:editId="50783708">
              <wp:simplePos x="0" y="0"/>
              <wp:positionH relativeFrom="column">
                <wp:posOffset>3282950</wp:posOffset>
              </wp:positionH>
              <wp:positionV relativeFrom="paragraph">
                <wp:posOffset>340360</wp:posOffset>
              </wp:positionV>
              <wp:extent cx="914400" cy="91440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625F" id="Text Box 14" o:spid="_x0000_s1026" type="#_x0000_t202" style="position:absolute;margin-left:258.5pt;margin-top:26.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" filled="f" stroked="f">
              <v:path arrowok="t"/>
              <v:textbox inset=",7.2pt,,7.2pt"/>
            </v:shape>
          </w:pict>
        </mc:Fallback>
      </mc:AlternateContent>
    </w:r>
    <w:r>
      <w:rPr>
        <w:noProof/>
      </w:rPr>
      <mc:AlternateContent>
        <mc:Choice Requires="wpg">
          <w:drawing>
            <wp:anchor distT="0" distB="0" distL="114300" distR="114300" simplePos="0" relativeHeight="251656704" behindDoc="1" locked="0" layoutInCell="1" allowOverlap="1" wp14:anchorId="2EE40D11" wp14:editId="7DD612DF">
              <wp:simplePos x="0" y="0"/>
              <wp:positionH relativeFrom="column">
                <wp:posOffset>71120</wp:posOffset>
              </wp:positionH>
              <wp:positionV relativeFrom="paragraph">
                <wp:posOffset>190500</wp:posOffset>
              </wp:positionV>
              <wp:extent cx="6570980" cy="1809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980" cy="180975"/>
                        <a:chOff x="992" y="15569"/>
                        <a:chExt cx="10348" cy="285"/>
                      </a:xfrm>
                    </wpg:grpSpPr>
                    <wpg:grpSp>
                      <wpg:cNvPr id="8" name="Group 14"/>
                      <wpg:cNvGrpSpPr>
                        <a:grpSpLocks/>
                      </wpg:cNvGrpSpPr>
                      <wpg:grpSpPr bwMode="auto">
                        <a:xfrm>
                          <a:off x="992" y="15569"/>
                          <a:ext cx="8646" cy="285"/>
                          <a:chOff x="992" y="15569"/>
                          <a:chExt cx="8646" cy="285"/>
                        </a:xfrm>
                      </wpg:grpSpPr>
                      <wps:wsp>
                        <wps:cNvPr id="9" name="Freeform 15"/>
                        <wps:cNvSpPr>
                          <a:spLocks/>
                        </wps:cNvSpPr>
                        <wps:spPr bwMode="auto">
                          <a:xfrm>
                            <a:off x="992" y="15569"/>
                            <a:ext cx="8646" cy="285"/>
                          </a:xfrm>
                          <a:custGeom>
                            <a:avLst/>
                            <a:gdLst>
                              <a:gd name="T0" fmla="+- 0 992 992"/>
                              <a:gd name="T1" fmla="*/ T0 w 8646"/>
                              <a:gd name="T2" fmla="+- 0 15853 15569"/>
                              <a:gd name="T3" fmla="*/ 15853 h 285"/>
                              <a:gd name="T4" fmla="+- 0 9638 992"/>
                              <a:gd name="T5" fmla="*/ T4 w 8646"/>
                              <a:gd name="T6" fmla="+- 0 15853 15569"/>
                              <a:gd name="T7" fmla="*/ 15853 h 285"/>
                              <a:gd name="T8" fmla="+- 0 9638 992"/>
                              <a:gd name="T9" fmla="*/ T8 w 8646"/>
                              <a:gd name="T10" fmla="+- 0 15569 15569"/>
                              <a:gd name="T11" fmla="*/ 15569 h 285"/>
                              <a:gd name="T12" fmla="+- 0 992 992"/>
                              <a:gd name="T13" fmla="*/ T12 w 8646"/>
                              <a:gd name="T14" fmla="+- 0 15569 15569"/>
                              <a:gd name="T15" fmla="*/ 15569 h 285"/>
                              <a:gd name="T16" fmla="+- 0 992 992"/>
                              <a:gd name="T17" fmla="*/ T16 w 8646"/>
                              <a:gd name="T18" fmla="+- 0 15853 15569"/>
                              <a:gd name="T19" fmla="*/ 15853 h 285"/>
                            </a:gdLst>
                            <a:ahLst/>
                            <a:cxnLst>
                              <a:cxn ang="0">
                                <a:pos x="T1" y="T3"/>
                              </a:cxn>
                              <a:cxn ang="0">
                                <a:pos x="T5" y="T7"/>
                              </a:cxn>
                              <a:cxn ang="0">
                                <a:pos x="T9" y="T11"/>
                              </a:cxn>
                              <a:cxn ang="0">
                                <a:pos x="T13" y="T15"/>
                              </a:cxn>
                              <a:cxn ang="0">
                                <a:pos x="T17" y="T19"/>
                              </a:cxn>
                            </a:cxnLst>
                            <a:rect l="0" t="0" r="r" b="b"/>
                            <a:pathLst>
                              <a:path w="8646" h="285">
                                <a:moveTo>
                                  <a:pt x="0" y="284"/>
                                </a:moveTo>
                                <a:lnTo>
                                  <a:pt x="8646" y="284"/>
                                </a:lnTo>
                                <a:lnTo>
                                  <a:pt x="8646"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0" name="Group 12"/>
                      <wpg:cNvGrpSpPr>
                        <a:grpSpLocks/>
                      </wpg:cNvGrpSpPr>
                      <wpg:grpSpPr bwMode="auto">
                        <a:xfrm>
                          <a:off x="1100" y="15606"/>
                          <a:ext cx="8430" cy="210"/>
                          <a:chOff x="1100" y="15606"/>
                          <a:chExt cx="8430" cy="210"/>
                        </a:xfrm>
                      </wpg:grpSpPr>
                      <wps:wsp>
                        <wps:cNvPr id="11" name="Freeform 13"/>
                        <wps:cNvSpPr>
                          <a:spLocks/>
                        </wps:cNvSpPr>
                        <wps:spPr bwMode="auto">
                          <a:xfrm>
                            <a:off x="1100" y="15606"/>
                            <a:ext cx="8430" cy="210"/>
                          </a:xfrm>
                          <a:custGeom>
                            <a:avLst/>
                            <a:gdLst>
                              <a:gd name="T0" fmla="+- 0 1100 1100"/>
                              <a:gd name="T1" fmla="*/ T0 w 8430"/>
                              <a:gd name="T2" fmla="+- 0 15816 15606"/>
                              <a:gd name="T3" fmla="*/ 15816 h 210"/>
                              <a:gd name="T4" fmla="+- 0 9530 1100"/>
                              <a:gd name="T5" fmla="*/ T4 w 8430"/>
                              <a:gd name="T6" fmla="+- 0 15816 15606"/>
                              <a:gd name="T7" fmla="*/ 15816 h 210"/>
                              <a:gd name="T8" fmla="+- 0 9530 1100"/>
                              <a:gd name="T9" fmla="*/ T8 w 8430"/>
                              <a:gd name="T10" fmla="+- 0 15606 15606"/>
                              <a:gd name="T11" fmla="*/ 15606 h 210"/>
                              <a:gd name="T12" fmla="+- 0 1100 1100"/>
                              <a:gd name="T13" fmla="*/ T12 w 8430"/>
                              <a:gd name="T14" fmla="+- 0 15606 15606"/>
                              <a:gd name="T15" fmla="*/ 15606 h 210"/>
                              <a:gd name="T16" fmla="+- 0 1100 1100"/>
                              <a:gd name="T17" fmla="*/ T16 w 8430"/>
                              <a:gd name="T18" fmla="+- 0 15816 15606"/>
                              <a:gd name="T19" fmla="*/ 15816 h 210"/>
                            </a:gdLst>
                            <a:ahLst/>
                            <a:cxnLst>
                              <a:cxn ang="0">
                                <a:pos x="T1" y="T3"/>
                              </a:cxn>
                              <a:cxn ang="0">
                                <a:pos x="T5" y="T7"/>
                              </a:cxn>
                              <a:cxn ang="0">
                                <a:pos x="T9" y="T11"/>
                              </a:cxn>
                              <a:cxn ang="0">
                                <a:pos x="T13" y="T15"/>
                              </a:cxn>
                              <a:cxn ang="0">
                                <a:pos x="T17" y="T19"/>
                              </a:cxn>
                            </a:cxnLst>
                            <a:rect l="0" t="0" r="r" b="b"/>
                            <a:pathLst>
                              <a:path w="8430" h="210">
                                <a:moveTo>
                                  <a:pt x="0" y="210"/>
                                </a:moveTo>
                                <a:lnTo>
                                  <a:pt x="8430" y="210"/>
                                </a:lnTo>
                                <a:lnTo>
                                  <a:pt x="8430"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grpSp>
                      <wpg:cNvPr id="12" name="Group 10"/>
                      <wpg:cNvGrpSpPr>
                        <a:grpSpLocks/>
                      </wpg:cNvGrpSpPr>
                      <wpg:grpSpPr bwMode="auto">
                        <a:xfrm>
                          <a:off x="9638" y="15569"/>
                          <a:ext cx="710" cy="285"/>
                          <a:chOff x="9638" y="15569"/>
                          <a:chExt cx="710" cy="285"/>
                        </a:xfrm>
                      </wpg:grpSpPr>
                      <wps:wsp>
                        <wps:cNvPr id="13" name="Freeform 11"/>
                        <wps:cNvSpPr>
                          <a:spLocks/>
                        </wps:cNvSpPr>
                        <wps:spPr bwMode="auto">
                          <a:xfrm>
                            <a:off x="9638" y="15569"/>
                            <a:ext cx="710" cy="285"/>
                          </a:xfrm>
                          <a:custGeom>
                            <a:avLst/>
                            <a:gdLst>
                              <a:gd name="T0" fmla="+- 0 9638 9638"/>
                              <a:gd name="T1" fmla="*/ T0 w 710"/>
                              <a:gd name="T2" fmla="+- 0 15853 15569"/>
                              <a:gd name="T3" fmla="*/ 15853 h 285"/>
                              <a:gd name="T4" fmla="+- 0 10348 9638"/>
                              <a:gd name="T5" fmla="*/ T4 w 710"/>
                              <a:gd name="T6" fmla="+- 0 15853 15569"/>
                              <a:gd name="T7" fmla="*/ 15853 h 285"/>
                              <a:gd name="T8" fmla="+- 0 10348 9638"/>
                              <a:gd name="T9" fmla="*/ T8 w 710"/>
                              <a:gd name="T10" fmla="+- 0 15569 15569"/>
                              <a:gd name="T11" fmla="*/ 15569 h 285"/>
                              <a:gd name="T12" fmla="+- 0 9638 9638"/>
                              <a:gd name="T13" fmla="*/ T12 w 710"/>
                              <a:gd name="T14" fmla="+- 0 15569 15569"/>
                              <a:gd name="T15" fmla="*/ 15569 h 285"/>
                              <a:gd name="T16" fmla="+- 0 9638 9638"/>
                              <a:gd name="T17" fmla="*/ T16 w 710"/>
                              <a:gd name="T18" fmla="+- 0 15853 15569"/>
                              <a:gd name="T19" fmla="*/ 15853 h 285"/>
                            </a:gdLst>
                            <a:ahLst/>
                            <a:cxnLst>
                              <a:cxn ang="0">
                                <a:pos x="T1" y="T3"/>
                              </a:cxn>
                              <a:cxn ang="0">
                                <a:pos x="T5" y="T7"/>
                              </a:cxn>
                              <a:cxn ang="0">
                                <a:pos x="T9" y="T11"/>
                              </a:cxn>
                              <a:cxn ang="0">
                                <a:pos x="T13" y="T15"/>
                              </a:cxn>
                              <a:cxn ang="0">
                                <a:pos x="T17" y="T19"/>
                              </a:cxn>
                            </a:cxnLst>
                            <a:rect l="0" t="0" r="r" b="b"/>
                            <a:pathLst>
                              <a:path w="710" h="285">
                                <a:moveTo>
                                  <a:pt x="0" y="284"/>
                                </a:moveTo>
                                <a:lnTo>
                                  <a:pt x="710" y="284"/>
                                </a:lnTo>
                                <a:lnTo>
                                  <a:pt x="710"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4" name="Group 8"/>
                      <wpg:cNvGrpSpPr>
                        <a:grpSpLocks/>
                      </wpg:cNvGrpSpPr>
                      <wpg:grpSpPr bwMode="auto">
                        <a:xfrm>
                          <a:off x="9746" y="15595"/>
                          <a:ext cx="494" cy="232"/>
                          <a:chOff x="9746" y="15595"/>
                          <a:chExt cx="494" cy="232"/>
                        </a:xfrm>
                      </wpg:grpSpPr>
                      <wps:wsp>
                        <wps:cNvPr id="15" name="Freeform 9"/>
                        <wps:cNvSpPr>
                          <a:spLocks/>
                        </wps:cNvSpPr>
                        <wps:spPr bwMode="auto">
                          <a:xfrm>
                            <a:off x="9746" y="15595"/>
                            <a:ext cx="494" cy="232"/>
                          </a:xfrm>
                          <a:custGeom>
                            <a:avLst/>
                            <a:gdLst>
                              <a:gd name="T0" fmla="+- 0 9746 9746"/>
                              <a:gd name="T1" fmla="*/ T0 w 494"/>
                              <a:gd name="T2" fmla="+- 0 15827 15595"/>
                              <a:gd name="T3" fmla="*/ 15827 h 232"/>
                              <a:gd name="T4" fmla="+- 0 10240 9746"/>
                              <a:gd name="T5" fmla="*/ T4 w 494"/>
                              <a:gd name="T6" fmla="+- 0 15827 15595"/>
                              <a:gd name="T7" fmla="*/ 15827 h 232"/>
                              <a:gd name="T8" fmla="+- 0 10240 9746"/>
                              <a:gd name="T9" fmla="*/ T8 w 494"/>
                              <a:gd name="T10" fmla="+- 0 15595 15595"/>
                              <a:gd name="T11" fmla="*/ 15595 h 232"/>
                              <a:gd name="T12" fmla="+- 0 9746 9746"/>
                              <a:gd name="T13" fmla="*/ T12 w 494"/>
                              <a:gd name="T14" fmla="+- 0 15595 15595"/>
                              <a:gd name="T15" fmla="*/ 15595 h 232"/>
                              <a:gd name="T16" fmla="+- 0 9746 9746"/>
                              <a:gd name="T17" fmla="*/ T16 w 494"/>
                              <a:gd name="T18" fmla="+- 0 15827 15595"/>
                              <a:gd name="T19" fmla="*/ 15827 h 232"/>
                            </a:gdLst>
                            <a:ahLst/>
                            <a:cxnLst>
                              <a:cxn ang="0">
                                <a:pos x="T1" y="T3"/>
                              </a:cxn>
                              <a:cxn ang="0">
                                <a:pos x="T5" y="T7"/>
                              </a:cxn>
                              <a:cxn ang="0">
                                <a:pos x="T9" y="T11"/>
                              </a:cxn>
                              <a:cxn ang="0">
                                <a:pos x="T13" y="T15"/>
                              </a:cxn>
                              <a:cxn ang="0">
                                <a:pos x="T17" y="T19"/>
                              </a:cxn>
                            </a:cxnLst>
                            <a:rect l="0" t="0" r="r" b="b"/>
                            <a:pathLst>
                              <a:path w="494" h="232">
                                <a:moveTo>
                                  <a:pt x="0" y="232"/>
                                </a:moveTo>
                                <a:lnTo>
                                  <a:pt x="494" y="232"/>
                                </a:lnTo>
                                <a:lnTo>
                                  <a:pt x="494" y="0"/>
                                </a:lnTo>
                                <a:lnTo>
                                  <a:pt x="0" y="0"/>
                                </a:lnTo>
                                <a:lnTo>
                                  <a:pt x="0" y="232"/>
                                </a:lnTo>
                                <a:close/>
                              </a:path>
                            </a:pathLst>
                          </a:custGeom>
                          <a:solidFill>
                            <a:srgbClr val="C00000"/>
                          </a:solidFill>
                          <a:ln>
                            <a:noFill/>
                          </a:ln>
                        </wps:spPr>
                        <wps:bodyPr rot="0" vert="horz" wrap="square" lIns="91440" tIns="45720" rIns="91440" bIns="45720" anchor="t" anchorCtr="0" upright="1">
                          <a:noAutofit/>
                        </wps:bodyPr>
                      </wps:wsp>
                    </wpg:grpSp>
                    <wpg:grpSp>
                      <wpg:cNvPr id="16" name="Group 6"/>
                      <wpg:cNvGrpSpPr>
                        <a:grpSpLocks/>
                      </wpg:cNvGrpSpPr>
                      <wpg:grpSpPr bwMode="auto">
                        <a:xfrm>
                          <a:off x="10348" y="15569"/>
                          <a:ext cx="993" cy="285"/>
                          <a:chOff x="10348" y="15569"/>
                          <a:chExt cx="993" cy="285"/>
                        </a:xfrm>
                      </wpg:grpSpPr>
                      <wps:wsp>
                        <wps:cNvPr id="17" name="Freeform 7"/>
                        <wps:cNvSpPr>
                          <a:spLocks/>
                        </wps:cNvSpPr>
                        <wps:spPr bwMode="auto">
                          <a:xfrm>
                            <a:off x="10348" y="15569"/>
                            <a:ext cx="993" cy="285"/>
                          </a:xfrm>
                          <a:custGeom>
                            <a:avLst/>
                            <a:gdLst>
                              <a:gd name="T0" fmla="+- 0 10348 10348"/>
                              <a:gd name="T1" fmla="*/ T0 w 993"/>
                              <a:gd name="T2" fmla="+- 0 15853 15569"/>
                              <a:gd name="T3" fmla="*/ 15853 h 285"/>
                              <a:gd name="T4" fmla="+- 0 11340 10348"/>
                              <a:gd name="T5" fmla="*/ T4 w 993"/>
                              <a:gd name="T6" fmla="+- 0 15853 15569"/>
                              <a:gd name="T7" fmla="*/ 15853 h 285"/>
                              <a:gd name="T8" fmla="+- 0 11340 10348"/>
                              <a:gd name="T9" fmla="*/ T8 w 993"/>
                              <a:gd name="T10" fmla="+- 0 15569 15569"/>
                              <a:gd name="T11" fmla="*/ 15569 h 285"/>
                              <a:gd name="T12" fmla="+- 0 10348 10348"/>
                              <a:gd name="T13" fmla="*/ T12 w 993"/>
                              <a:gd name="T14" fmla="+- 0 15569 15569"/>
                              <a:gd name="T15" fmla="*/ 15569 h 285"/>
                              <a:gd name="T16" fmla="+- 0 10348 10348"/>
                              <a:gd name="T17" fmla="*/ T16 w 993"/>
                              <a:gd name="T18" fmla="+- 0 15853 15569"/>
                              <a:gd name="T19" fmla="*/ 15853 h 285"/>
                            </a:gdLst>
                            <a:ahLst/>
                            <a:cxnLst>
                              <a:cxn ang="0">
                                <a:pos x="T1" y="T3"/>
                              </a:cxn>
                              <a:cxn ang="0">
                                <a:pos x="T5" y="T7"/>
                              </a:cxn>
                              <a:cxn ang="0">
                                <a:pos x="T9" y="T11"/>
                              </a:cxn>
                              <a:cxn ang="0">
                                <a:pos x="T13" y="T15"/>
                              </a:cxn>
                              <a:cxn ang="0">
                                <a:pos x="T17" y="T19"/>
                              </a:cxn>
                            </a:cxnLst>
                            <a:rect l="0" t="0" r="r" b="b"/>
                            <a:pathLst>
                              <a:path w="993" h="285">
                                <a:moveTo>
                                  <a:pt x="0" y="284"/>
                                </a:moveTo>
                                <a:lnTo>
                                  <a:pt x="992" y="284"/>
                                </a:lnTo>
                                <a:lnTo>
                                  <a:pt x="992"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2" name="Group 4"/>
                      <wpg:cNvGrpSpPr>
                        <a:grpSpLocks/>
                      </wpg:cNvGrpSpPr>
                      <wpg:grpSpPr bwMode="auto">
                        <a:xfrm>
                          <a:off x="10456" y="15606"/>
                          <a:ext cx="777" cy="210"/>
                          <a:chOff x="10456" y="15606"/>
                          <a:chExt cx="777" cy="210"/>
                        </a:xfrm>
                      </wpg:grpSpPr>
                      <wps:wsp>
                        <wps:cNvPr id="29" name="Freeform 5"/>
                        <wps:cNvSpPr>
                          <a:spLocks/>
                        </wps:cNvSpPr>
                        <wps:spPr bwMode="auto">
                          <a:xfrm>
                            <a:off x="10456" y="15606"/>
                            <a:ext cx="777" cy="210"/>
                          </a:xfrm>
                          <a:custGeom>
                            <a:avLst/>
                            <a:gdLst>
                              <a:gd name="T0" fmla="+- 0 10456 10456"/>
                              <a:gd name="T1" fmla="*/ T0 w 777"/>
                              <a:gd name="T2" fmla="+- 0 15816 15606"/>
                              <a:gd name="T3" fmla="*/ 15816 h 210"/>
                              <a:gd name="T4" fmla="+- 0 11232 10456"/>
                              <a:gd name="T5" fmla="*/ T4 w 777"/>
                              <a:gd name="T6" fmla="+- 0 15816 15606"/>
                              <a:gd name="T7" fmla="*/ 15816 h 210"/>
                              <a:gd name="T8" fmla="+- 0 11232 10456"/>
                              <a:gd name="T9" fmla="*/ T8 w 777"/>
                              <a:gd name="T10" fmla="+- 0 15606 15606"/>
                              <a:gd name="T11" fmla="*/ 15606 h 210"/>
                              <a:gd name="T12" fmla="+- 0 10456 10456"/>
                              <a:gd name="T13" fmla="*/ T12 w 777"/>
                              <a:gd name="T14" fmla="+- 0 15606 15606"/>
                              <a:gd name="T15" fmla="*/ 15606 h 210"/>
                              <a:gd name="T16" fmla="+- 0 10456 10456"/>
                              <a:gd name="T17" fmla="*/ T16 w 777"/>
                              <a:gd name="T18" fmla="+- 0 15816 15606"/>
                              <a:gd name="T19" fmla="*/ 15816 h 210"/>
                            </a:gdLst>
                            <a:ahLst/>
                            <a:cxnLst>
                              <a:cxn ang="0">
                                <a:pos x="T1" y="T3"/>
                              </a:cxn>
                              <a:cxn ang="0">
                                <a:pos x="T5" y="T7"/>
                              </a:cxn>
                              <a:cxn ang="0">
                                <a:pos x="T9" y="T11"/>
                              </a:cxn>
                              <a:cxn ang="0">
                                <a:pos x="T13" y="T15"/>
                              </a:cxn>
                              <a:cxn ang="0">
                                <a:pos x="T17" y="T19"/>
                              </a:cxn>
                            </a:cxnLst>
                            <a:rect l="0" t="0" r="r" b="b"/>
                            <a:pathLst>
                              <a:path w="777" h="210">
                                <a:moveTo>
                                  <a:pt x="0" y="210"/>
                                </a:moveTo>
                                <a:lnTo>
                                  <a:pt x="776" y="210"/>
                                </a:lnTo>
                                <a:lnTo>
                                  <a:pt x="776"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84235B" id="Group 3" o:spid="_x0000_s1026" style="position:absolute;margin-left:5.6pt;margin-top:15pt;width:517.4pt;height:14.25pt;z-index:-251659776"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">
              <v:group id="Group 14" o:spid="_x0000_s1027"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15" o:spid="_x0000_s1028"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&#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3" o:spid="_x0000_s1030"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&#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1" o:spid="_x0000_s1032"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&#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9" o:spid="_x0000_s1034"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&#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7" o:spid="_x0000_s1036" style="position:absolute;left:10348;top:15569;width:993;height:285;visibility:visible;mso-wrap-style:square;v-text-anchor:top"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"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5" o:spid="_x0000_s1038" style="position:absolute;left:10456;top:15606;width:777;height:2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" path="m,210r776,l776,,,,,210xe" fillcolor="#c00000" stroked="f">
                  <v:path arrowok="t" o:connecttype="custom" o:connectlocs="0,15816;776,15816;776,15606;0,15606;0,15816" o:connectangles="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E0C3" w14:textId="77777777" w:rsidR="00B00538" w:rsidRDefault="00B00538">
      <w:r>
        <w:separator/>
      </w:r>
    </w:p>
  </w:footnote>
  <w:footnote w:type="continuationSeparator" w:id="0">
    <w:p w14:paraId="0055087A" w14:textId="77777777" w:rsidR="00B00538" w:rsidRDefault="00B0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BA5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581A74"/>
    <w:multiLevelType w:val="hybridMultilevel"/>
    <w:tmpl w:val="F0EA0976"/>
    <w:lvl w:ilvl="0" w:tplc="F516D6C6">
      <w:numFmt w:val="bullet"/>
      <w:lvlText w:val="-"/>
      <w:lvlJc w:val="left"/>
      <w:pPr>
        <w:ind w:left="720" w:hanging="360"/>
      </w:pPr>
      <w:rPr>
        <w:rFonts w:ascii="Trebuchet MS" w:eastAsia="Calibri" w:hAnsi="Trebuchet M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16cid:durableId="1128205022">
    <w:abstractNumId w:val="2"/>
  </w:num>
  <w:num w:numId="2" w16cid:durableId="1140538628">
    <w:abstractNumId w:val="0"/>
  </w:num>
  <w:num w:numId="3" w16cid:durableId="895360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7B"/>
    <w:rsid w:val="0000004A"/>
    <w:rsid w:val="00000B75"/>
    <w:rsid w:val="0000106F"/>
    <w:rsid w:val="000010E2"/>
    <w:rsid w:val="00001ADF"/>
    <w:rsid w:val="00003333"/>
    <w:rsid w:val="00003F27"/>
    <w:rsid w:val="0000505F"/>
    <w:rsid w:val="00005450"/>
    <w:rsid w:val="00005E1E"/>
    <w:rsid w:val="00010924"/>
    <w:rsid w:val="0001112B"/>
    <w:rsid w:val="00011C01"/>
    <w:rsid w:val="000134CC"/>
    <w:rsid w:val="00015452"/>
    <w:rsid w:val="00016525"/>
    <w:rsid w:val="00023D3C"/>
    <w:rsid w:val="0002568D"/>
    <w:rsid w:val="00031A30"/>
    <w:rsid w:val="00033484"/>
    <w:rsid w:val="00033806"/>
    <w:rsid w:val="00033977"/>
    <w:rsid w:val="0003764E"/>
    <w:rsid w:val="00037761"/>
    <w:rsid w:val="00037BF0"/>
    <w:rsid w:val="000405F6"/>
    <w:rsid w:val="0004061F"/>
    <w:rsid w:val="000411F0"/>
    <w:rsid w:val="00041C36"/>
    <w:rsid w:val="000437F5"/>
    <w:rsid w:val="000449B4"/>
    <w:rsid w:val="00045F39"/>
    <w:rsid w:val="00050263"/>
    <w:rsid w:val="00055C98"/>
    <w:rsid w:val="00057F01"/>
    <w:rsid w:val="00060355"/>
    <w:rsid w:val="00060486"/>
    <w:rsid w:val="0006126C"/>
    <w:rsid w:val="00061AD1"/>
    <w:rsid w:val="00061DEE"/>
    <w:rsid w:val="0006213B"/>
    <w:rsid w:val="00065AF6"/>
    <w:rsid w:val="000673C8"/>
    <w:rsid w:val="0007039C"/>
    <w:rsid w:val="00072E6B"/>
    <w:rsid w:val="00073925"/>
    <w:rsid w:val="000748D2"/>
    <w:rsid w:val="00075C93"/>
    <w:rsid w:val="00077917"/>
    <w:rsid w:val="00084448"/>
    <w:rsid w:val="00087211"/>
    <w:rsid w:val="000913D1"/>
    <w:rsid w:val="00091C31"/>
    <w:rsid w:val="00094C93"/>
    <w:rsid w:val="00095A97"/>
    <w:rsid w:val="000972C2"/>
    <w:rsid w:val="00097B8F"/>
    <w:rsid w:val="000A0B9E"/>
    <w:rsid w:val="000A14AC"/>
    <w:rsid w:val="000A2671"/>
    <w:rsid w:val="000A321C"/>
    <w:rsid w:val="000A424F"/>
    <w:rsid w:val="000A47B4"/>
    <w:rsid w:val="000A64DB"/>
    <w:rsid w:val="000A7897"/>
    <w:rsid w:val="000B0E5A"/>
    <w:rsid w:val="000B3D50"/>
    <w:rsid w:val="000B5061"/>
    <w:rsid w:val="000B7127"/>
    <w:rsid w:val="000B719F"/>
    <w:rsid w:val="000B7EA6"/>
    <w:rsid w:val="000C0A0D"/>
    <w:rsid w:val="000C1876"/>
    <w:rsid w:val="000C1D29"/>
    <w:rsid w:val="000C247C"/>
    <w:rsid w:val="000C2D14"/>
    <w:rsid w:val="000C2F34"/>
    <w:rsid w:val="000C385F"/>
    <w:rsid w:val="000C51D8"/>
    <w:rsid w:val="000C61E1"/>
    <w:rsid w:val="000C79CB"/>
    <w:rsid w:val="000D18E9"/>
    <w:rsid w:val="000D2719"/>
    <w:rsid w:val="000D372A"/>
    <w:rsid w:val="000D618C"/>
    <w:rsid w:val="000D7ACC"/>
    <w:rsid w:val="000D7EA8"/>
    <w:rsid w:val="000E1009"/>
    <w:rsid w:val="000E2F0B"/>
    <w:rsid w:val="000F0574"/>
    <w:rsid w:val="000F1FA5"/>
    <w:rsid w:val="000F2AC5"/>
    <w:rsid w:val="000F7616"/>
    <w:rsid w:val="001007C1"/>
    <w:rsid w:val="00103408"/>
    <w:rsid w:val="001055FC"/>
    <w:rsid w:val="00106EA0"/>
    <w:rsid w:val="00107B98"/>
    <w:rsid w:val="00107F69"/>
    <w:rsid w:val="00110321"/>
    <w:rsid w:val="001108B5"/>
    <w:rsid w:val="00111673"/>
    <w:rsid w:val="00111D79"/>
    <w:rsid w:val="0011255A"/>
    <w:rsid w:val="00116A91"/>
    <w:rsid w:val="00116D00"/>
    <w:rsid w:val="00120C46"/>
    <w:rsid w:val="00121C9B"/>
    <w:rsid w:val="00123ADD"/>
    <w:rsid w:val="00125904"/>
    <w:rsid w:val="001265F2"/>
    <w:rsid w:val="00127AFF"/>
    <w:rsid w:val="00127D4C"/>
    <w:rsid w:val="001300B4"/>
    <w:rsid w:val="0013181A"/>
    <w:rsid w:val="0013475D"/>
    <w:rsid w:val="0013547F"/>
    <w:rsid w:val="00137EA2"/>
    <w:rsid w:val="00140C49"/>
    <w:rsid w:val="00140EBA"/>
    <w:rsid w:val="00141DD5"/>
    <w:rsid w:val="00146FD3"/>
    <w:rsid w:val="00146FF3"/>
    <w:rsid w:val="0015064E"/>
    <w:rsid w:val="00151132"/>
    <w:rsid w:val="00152CF6"/>
    <w:rsid w:val="0015306F"/>
    <w:rsid w:val="00153BE8"/>
    <w:rsid w:val="0015419A"/>
    <w:rsid w:val="00155B99"/>
    <w:rsid w:val="001618C5"/>
    <w:rsid w:val="00162C1E"/>
    <w:rsid w:val="00163933"/>
    <w:rsid w:val="00163C46"/>
    <w:rsid w:val="00167D9F"/>
    <w:rsid w:val="00170C10"/>
    <w:rsid w:val="00172438"/>
    <w:rsid w:val="00172D93"/>
    <w:rsid w:val="00173185"/>
    <w:rsid w:val="001731A1"/>
    <w:rsid w:val="0017462C"/>
    <w:rsid w:val="00181ED5"/>
    <w:rsid w:val="00182641"/>
    <w:rsid w:val="0018398E"/>
    <w:rsid w:val="001840A8"/>
    <w:rsid w:val="001851E6"/>
    <w:rsid w:val="001859EC"/>
    <w:rsid w:val="0018683B"/>
    <w:rsid w:val="00186A1C"/>
    <w:rsid w:val="0018749B"/>
    <w:rsid w:val="00187D51"/>
    <w:rsid w:val="00191120"/>
    <w:rsid w:val="001918EE"/>
    <w:rsid w:val="00194451"/>
    <w:rsid w:val="001948F6"/>
    <w:rsid w:val="00194BAB"/>
    <w:rsid w:val="001958A3"/>
    <w:rsid w:val="00196447"/>
    <w:rsid w:val="00197F01"/>
    <w:rsid w:val="001A0DB8"/>
    <w:rsid w:val="001A1897"/>
    <w:rsid w:val="001A2300"/>
    <w:rsid w:val="001A2579"/>
    <w:rsid w:val="001A2F5F"/>
    <w:rsid w:val="001A369F"/>
    <w:rsid w:val="001A39D5"/>
    <w:rsid w:val="001A4371"/>
    <w:rsid w:val="001A515E"/>
    <w:rsid w:val="001A687E"/>
    <w:rsid w:val="001A7068"/>
    <w:rsid w:val="001B2CA6"/>
    <w:rsid w:val="001C1248"/>
    <w:rsid w:val="001C3EDF"/>
    <w:rsid w:val="001C4D61"/>
    <w:rsid w:val="001C7303"/>
    <w:rsid w:val="001C7BB6"/>
    <w:rsid w:val="001D2762"/>
    <w:rsid w:val="001D2DF6"/>
    <w:rsid w:val="001D33F5"/>
    <w:rsid w:val="001D340E"/>
    <w:rsid w:val="001D5304"/>
    <w:rsid w:val="001E0739"/>
    <w:rsid w:val="001E2BF2"/>
    <w:rsid w:val="001E4B31"/>
    <w:rsid w:val="001E68E9"/>
    <w:rsid w:val="001F0B1C"/>
    <w:rsid w:val="001F1937"/>
    <w:rsid w:val="001F1E42"/>
    <w:rsid w:val="001F42C3"/>
    <w:rsid w:val="001F6068"/>
    <w:rsid w:val="001F7FF0"/>
    <w:rsid w:val="00200875"/>
    <w:rsid w:val="00200BC9"/>
    <w:rsid w:val="002013E3"/>
    <w:rsid w:val="0020184A"/>
    <w:rsid w:val="00201CFC"/>
    <w:rsid w:val="0020280D"/>
    <w:rsid w:val="00203016"/>
    <w:rsid w:val="002043EB"/>
    <w:rsid w:val="00210C98"/>
    <w:rsid w:val="00210ECE"/>
    <w:rsid w:val="00217651"/>
    <w:rsid w:val="00230893"/>
    <w:rsid w:val="00231A88"/>
    <w:rsid w:val="00231FA2"/>
    <w:rsid w:val="00231FE6"/>
    <w:rsid w:val="002328F3"/>
    <w:rsid w:val="00235125"/>
    <w:rsid w:val="00235759"/>
    <w:rsid w:val="002367B9"/>
    <w:rsid w:val="0024003E"/>
    <w:rsid w:val="00240822"/>
    <w:rsid w:val="0024204B"/>
    <w:rsid w:val="002424C7"/>
    <w:rsid w:val="002426FC"/>
    <w:rsid w:val="00243D39"/>
    <w:rsid w:val="002442AB"/>
    <w:rsid w:val="002456E8"/>
    <w:rsid w:val="00245769"/>
    <w:rsid w:val="00246963"/>
    <w:rsid w:val="00250DE8"/>
    <w:rsid w:val="002516C7"/>
    <w:rsid w:val="00252805"/>
    <w:rsid w:val="00252A00"/>
    <w:rsid w:val="00254DE5"/>
    <w:rsid w:val="00255DB7"/>
    <w:rsid w:val="0025683D"/>
    <w:rsid w:val="00256C22"/>
    <w:rsid w:val="0026101F"/>
    <w:rsid w:val="002617F2"/>
    <w:rsid w:val="002629F3"/>
    <w:rsid w:val="00262FED"/>
    <w:rsid w:val="00264A9E"/>
    <w:rsid w:val="00266CCB"/>
    <w:rsid w:val="00267B05"/>
    <w:rsid w:val="0027541C"/>
    <w:rsid w:val="002762AA"/>
    <w:rsid w:val="002764D0"/>
    <w:rsid w:val="00282568"/>
    <w:rsid w:val="00285AEE"/>
    <w:rsid w:val="00286330"/>
    <w:rsid w:val="00286384"/>
    <w:rsid w:val="00290582"/>
    <w:rsid w:val="00290CC7"/>
    <w:rsid w:val="0029460F"/>
    <w:rsid w:val="00294D63"/>
    <w:rsid w:val="00295701"/>
    <w:rsid w:val="00295DAA"/>
    <w:rsid w:val="00297FE9"/>
    <w:rsid w:val="002A0B0A"/>
    <w:rsid w:val="002A21D9"/>
    <w:rsid w:val="002A292E"/>
    <w:rsid w:val="002A3338"/>
    <w:rsid w:val="002A3FCA"/>
    <w:rsid w:val="002A54EC"/>
    <w:rsid w:val="002A61BE"/>
    <w:rsid w:val="002A7498"/>
    <w:rsid w:val="002B1851"/>
    <w:rsid w:val="002B1FBC"/>
    <w:rsid w:val="002B21D6"/>
    <w:rsid w:val="002B2FEB"/>
    <w:rsid w:val="002C0CEA"/>
    <w:rsid w:val="002C3A73"/>
    <w:rsid w:val="002C5255"/>
    <w:rsid w:val="002C6BCA"/>
    <w:rsid w:val="002D305C"/>
    <w:rsid w:val="002D3A89"/>
    <w:rsid w:val="002D3DD9"/>
    <w:rsid w:val="002D3E7A"/>
    <w:rsid w:val="002D599A"/>
    <w:rsid w:val="002E2BEA"/>
    <w:rsid w:val="002E49C1"/>
    <w:rsid w:val="002E7720"/>
    <w:rsid w:val="002F237F"/>
    <w:rsid w:val="002F340F"/>
    <w:rsid w:val="002F48F9"/>
    <w:rsid w:val="002F6060"/>
    <w:rsid w:val="002F73FC"/>
    <w:rsid w:val="00300B7B"/>
    <w:rsid w:val="003038E9"/>
    <w:rsid w:val="003046D4"/>
    <w:rsid w:val="00304915"/>
    <w:rsid w:val="003049E2"/>
    <w:rsid w:val="00305D63"/>
    <w:rsid w:val="00313A39"/>
    <w:rsid w:val="00313CB9"/>
    <w:rsid w:val="00314C68"/>
    <w:rsid w:val="00316A13"/>
    <w:rsid w:val="003215E2"/>
    <w:rsid w:val="00324FEC"/>
    <w:rsid w:val="00325250"/>
    <w:rsid w:val="00326A6F"/>
    <w:rsid w:val="0033060C"/>
    <w:rsid w:val="00331642"/>
    <w:rsid w:val="00337EBA"/>
    <w:rsid w:val="003439B0"/>
    <w:rsid w:val="003458FF"/>
    <w:rsid w:val="003479DD"/>
    <w:rsid w:val="003479DF"/>
    <w:rsid w:val="00350498"/>
    <w:rsid w:val="00352299"/>
    <w:rsid w:val="00353A54"/>
    <w:rsid w:val="00353F4E"/>
    <w:rsid w:val="00354F7C"/>
    <w:rsid w:val="00354FCE"/>
    <w:rsid w:val="003560D3"/>
    <w:rsid w:val="00357B74"/>
    <w:rsid w:val="0036040B"/>
    <w:rsid w:val="00360486"/>
    <w:rsid w:val="0036082A"/>
    <w:rsid w:val="0036273F"/>
    <w:rsid w:val="00362CE9"/>
    <w:rsid w:val="00364E45"/>
    <w:rsid w:val="00366358"/>
    <w:rsid w:val="003676F6"/>
    <w:rsid w:val="00367F1C"/>
    <w:rsid w:val="00371841"/>
    <w:rsid w:val="00373F47"/>
    <w:rsid w:val="0037576A"/>
    <w:rsid w:val="003757A0"/>
    <w:rsid w:val="003778A7"/>
    <w:rsid w:val="003778DF"/>
    <w:rsid w:val="003800A3"/>
    <w:rsid w:val="0038341A"/>
    <w:rsid w:val="00384942"/>
    <w:rsid w:val="00384E97"/>
    <w:rsid w:val="003860A7"/>
    <w:rsid w:val="003861C9"/>
    <w:rsid w:val="003868BC"/>
    <w:rsid w:val="00392311"/>
    <w:rsid w:val="0039350F"/>
    <w:rsid w:val="00397355"/>
    <w:rsid w:val="003A4326"/>
    <w:rsid w:val="003A4E49"/>
    <w:rsid w:val="003A72A8"/>
    <w:rsid w:val="003A73A0"/>
    <w:rsid w:val="003B016B"/>
    <w:rsid w:val="003B0A0D"/>
    <w:rsid w:val="003B0FD1"/>
    <w:rsid w:val="003B285D"/>
    <w:rsid w:val="003B575E"/>
    <w:rsid w:val="003B63F9"/>
    <w:rsid w:val="003B7B0F"/>
    <w:rsid w:val="003C029C"/>
    <w:rsid w:val="003C0ED3"/>
    <w:rsid w:val="003C483E"/>
    <w:rsid w:val="003C6B6A"/>
    <w:rsid w:val="003C6F51"/>
    <w:rsid w:val="003D0851"/>
    <w:rsid w:val="003D0886"/>
    <w:rsid w:val="003D1099"/>
    <w:rsid w:val="003D2DE9"/>
    <w:rsid w:val="003D373A"/>
    <w:rsid w:val="003D37BC"/>
    <w:rsid w:val="003D67EE"/>
    <w:rsid w:val="003E2907"/>
    <w:rsid w:val="003E39B5"/>
    <w:rsid w:val="003E3FBD"/>
    <w:rsid w:val="003E613D"/>
    <w:rsid w:val="003E6A4F"/>
    <w:rsid w:val="003F279C"/>
    <w:rsid w:val="003F3845"/>
    <w:rsid w:val="003F3FD4"/>
    <w:rsid w:val="003F4559"/>
    <w:rsid w:val="003F4668"/>
    <w:rsid w:val="003F503F"/>
    <w:rsid w:val="003F5358"/>
    <w:rsid w:val="003F5C4F"/>
    <w:rsid w:val="003F6DB8"/>
    <w:rsid w:val="003F6FAB"/>
    <w:rsid w:val="00400382"/>
    <w:rsid w:val="00401477"/>
    <w:rsid w:val="004026FD"/>
    <w:rsid w:val="00403E15"/>
    <w:rsid w:val="004068AF"/>
    <w:rsid w:val="004071D3"/>
    <w:rsid w:val="0041180B"/>
    <w:rsid w:val="00415FA9"/>
    <w:rsid w:val="004165DF"/>
    <w:rsid w:val="0041739E"/>
    <w:rsid w:val="004179DC"/>
    <w:rsid w:val="00422D1B"/>
    <w:rsid w:val="004246D6"/>
    <w:rsid w:val="00425DBB"/>
    <w:rsid w:val="00431615"/>
    <w:rsid w:val="004351E4"/>
    <w:rsid w:val="00435264"/>
    <w:rsid w:val="00436294"/>
    <w:rsid w:val="00437332"/>
    <w:rsid w:val="00437667"/>
    <w:rsid w:val="00437B88"/>
    <w:rsid w:val="00442217"/>
    <w:rsid w:val="004442FA"/>
    <w:rsid w:val="004456D0"/>
    <w:rsid w:val="004458D8"/>
    <w:rsid w:val="004473FD"/>
    <w:rsid w:val="00453435"/>
    <w:rsid w:val="00453BF6"/>
    <w:rsid w:val="00460361"/>
    <w:rsid w:val="0046062D"/>
    <w:rsid w:val="00461C93"/>
    <w:rsid w:val="004621D8"/>
    <w:rsid w:val="004625AE"/>
    <w:rsid w:val="00463195"/>
    <w:rsid w:val="004652F1"/>
    <w:rsid w:val="0046677C"/>
    <w:rsid w:val="00467276"/>
    <w:rsid w:val="00467783"/>
    <w:rsid w:val="00470804"/>
    <w:rsid w:val="0047275D"/>
    <w:rsid w:val="00476D80"/>
    <w:rsid w:val="00476FB3"/>
    <w:rsid w:val="004777F0"/>
    <w:rsid w:val="00480F48"/>
    <w:rsid w:val="004820A5"/>
    <w:rsid w:val="004866BF"/>
    <w:rsid w:val="004902B7"/>
    <w:rsid w:val="00491EFA"/>
    <w:rsid w:val="004933DB"/>
    <w:rsid w:val="00494F19"/>
    <w:rsid w:val="004971ED"/>
    <w:rsid w:val="004A0E9F"/>
    <w:rsid w:val="004A4550"/>
    <w:rsid w:val="004A5F8A"/>
    <w:rsid w:val="004A6631"/>
    <w:rsid w:val="004A6CB7"/>
    <w:rsid w:val="004B0A5C"/>
    <w:rsid w:val="004B1FFA"/>
    <w:rsid w:val="004B2355"/>
    <w:rsid w:val="004B23E5"/>
    <w:rsid w:val="004B3FFE"/>
    <w:rsid w:val="004B5BF2"/>
    <w:rsid w:val="004B6B04"/>
    <w:rsid w:val="004B6BB1"/>
    <w:rsid w:val="004B6DCC"/>
    <w:rsid w:val="004B789E"/>
    <w:rsid w:val="004C10C7"/>
    <w:rsid w:val="004C5343"/>
    <w:rsid w:val="004C64EA"/>
    <w:rsid w:val="004C66B2"/>
    <w:rsid w:val="004D00D6"/>
    <w:rsid w:val="004D1DAC"/>
    <w:rsid w:val="004D293D"/>
    <w:rsid w:val="004D3755"/>
    <w:rsid w:val="004D6F32"/>
    <w:rsid w:val="004E35BD"/>
    <w:rsid w:val="004E69AD"/>
    <w:rsid w:val="004F535E"/>
    <w:rsid w:val="004F5E1C"/>
    <w:rsid w:val="004F702E"/>
    <w:rsid w:val="00503866"/>
    <w:rsid w:val="00503BCB"/>
    <w:rsid w:val="005077A3"/>
    <w:rsid w:val="00507C59"/>
    <w:rsid w:val="0051024B"/>
    <w:rsid w:val="005102A2"/>
    <w:rsid w:val="00511122"/>
    <w:rsid w:val="00511D28"/>
    <w:rsid w:val="0051225B"/>
    <w:rsid w:val="00515FE7"/>
    <w:rsid w:val="005161C7"/>
    <w:rsid w:val="00521398"/>
    <w:rsid w:val="00522A07"/>
    <w:rsid w:val="00523F56"/>
    <w:rsid w:val="005242DC"/>
    <w:rsid w:val="00524570"/>
    <w:rsid w:val="005246CE"/>
    <w:rsid w:val="00526D79"/>
    <w:rsid w:val="00530821"/>
    <w:rsid w:val="00532085"/>
    <w:rsid w:val="005328CF"/>
    <w:rsid w:val="00532B44"/>
    <w:rsid w:val="00534BD0"/>
    <w:rsid w:val="00535D55"/>
    <w:rsid w:val="00537941"/>
    <w:rsid w:val="00540511"/>
    <w:rsid w:val="00540847"/>
    <w:rsid w:val="005411F4"/>
    <w:rsid w:val="00543115"/>
    <w:rsid w:val="00543DF3"/>
    <w:rsid w:val="0055136B"/>
    <w:rsid w:val="005513AC"/>
    <w:rsid w:val="00552546"/>
    <w:rsid w:val="00552CD0"/>
    <w:rsid w:val="00554A22"/>
    <w:rsid w:val="00556303"/>
    <w:rsid w:val="00557438"/>
    <w:rsid w:val="00560953"/>
    <w:rsid w:val="00564C42"/>
    <w:rsid w:val="00565EFB"/>
    <w:rsid w:val="0056700B"/>
    <w:rsid w:val="005730D0"/>
    <w:rsid w:val="00573148"/>
    <w:rsid w:val="0057376C"/>
    <w:rsid w:val="00573BCB"/>
    <w:rsid w:val="005761B4"/>
    <w:rsid w:val="00577D8E"/>
    <w:rsid w:val="00583C0E"/>
    <w:rsid w:val="0058690E"/>
    <w:rsid w:val="00587AC2"/>
    <w:rsid w:val="00592496"/>
    <w:rsid w:val="0059294F"/>
    <w:rsid w:val="00593183"/>
    <w:rsid w:val="00593D21"/>
    <w:rsid w:val="00594D42"/>
    <w:rsid w:val="00595C78"/>
    <w:rsid w:val="00597F67"/>
    <w:rsid w:val="005A248E"/>
    <w:rsid w:val="005A487B"/>
    <w:rsid w:val="005A5505"/>
    <w:rsid w:val="005A6197"/>
    <w:rsid w:val="005A6287"/>
    <w:rsid w:val="005A63D2"/>
    <w:rsid w:val="005A7171"/>
    <w:rsid w:val="005B0D30"/>
    <w:rsid w:val="005B2FBD"/>
    <w:rsid w:val="005C2A5F"/>
    <w:rsid w:val="005C4450"/>
    <w:rsid w:val="005C4734"/>
    <w:rsid w:val="005C6A0E"/>
    <w:rsid w:val="005C6A4A"/>
    <w:rsid w:val="005C6EA1"/>
    <w:rsid w:val="005C7452"/>
    <w:rsid w:val="005C7CDC"/>
    <w:rsid w:val="005D07BA"/>
    <w:rsid w:val="005D0CAF"/>
    <w:rsid w:val="005D177A"/>
    <w:rsid w:val="005D2C68"/>
    <w:rsid w:val="005D3043"/>
    <w:rsid w:val="005D381E"/>
    <w:rsid w:val="005D4C79"/>
    <w:rsid w:val="005D50F5"/>
    <w:rsid w:val="005D6D8C"/>
    <w:rsid w:val="005E3DD1"/>
    <w:rsid w:val="005E5C6C"/>
    <w:rsid w:val="005F0E25"/>
    <w:rsid w:val="005F1D07"/>
    <w:rsid w:val="005F1F42"/>
    <w:rsid w:val="005F2747"/>
    <w:rsid w:val="005F299C"/>
    <w:rsid w:val="005F5B7D"/>
    <w:rsid w:val="005F68A9"/>
    <w:rsid w:val="005F6D4A"/>
    <w:rsid w:val="005F7961"/>
    <w:rsid w:val="0060169E"/>
    <w:rsid w:val="00606C8B"/>
    <w:rsid w:val="0061038F"/>
    <w:rsid w:val="006123DA"/>
    <w:rsid w:val="00612900"/>
    <w:rsid w:val="006129D3"/>
    <w:rsid w:val="006135FE"/>
    <w:rsid w:val="00614F6E"/>
    <w:rsid w:val="006153C7"/>
    <w:rsid w:val="006159B5"/>
    <w:rsid w:val="00615DCB"/>
    <w:rsid w:val="00616304"/>
    <w:rsid w:val="00617686"/>
    <w:rsid w:val="00620CEC"/>
    <w:rsid w:val="00623EA7"/>
    <w:rsid w:val="00632850"/>
    <w:rsid w:val="00632A7F"/>
    <w:rsid w:val="00633602"/>
    <w:rsid w:val="00637470"/>
    <w:rsid w:val="006409D7"/>
    <w:rsid w:val="00640AA2"/>
    <w:rsid w:val="006414C0"/>
    <w:rsid w:val="006442F7"/>
    <w:rsid w:val="00644702"/>
    <w:rsid w:val="00644B84"/>
    <w:rsid w:val="00644D2E"/>
    <w:rsid w:val="00647737"/>
    <w:rsid w:val="00651F7C"/>
    <w:rsid w:val="006612CD"/>
    <w:rsid w:val="00661650"/>
    <w:rsid w:val="00663887"/>
    <w:rsid w:val="00663D2C"/>
    <w:rsid w:val="00664A6D"/>
    <w:rsid w:val="00665A54"/>
    <w:rsid w:val="00666748"/>
    <w:rsid w:val="00670171"/>
    <w:rsid w:val="00670AC1"/>
    <w:rsid w:val="00672055"/>
    <w:rsid w:val="00673171"/>
    <w:rsid w:val="0067321F"/>
    <w:rsid w:val="00673446"/>
    <w:rsid w:val="00673451"/>
    <w:rsid w:val="00673BD2"/>
    <w:rsid w:val="006754FC"/>
    <w:rsid w:val="006757E2"/>
    <w:rsid w:val="00676674"/>
    <w:rsid w:val="00681725"/>
    <w:rsid w:val="006822D1"/>
    <w:rsid w:val="0068249E"/>
    <w:rsid w:val="00682D4E"/>
    <w:rsid w:val="00682DDF"/>
    <w:rsid w:val="00685D4C"/>
    <w:rsid w:val="00687A66"/>
    <w:rsid w:val="00690782"/>
    <w:rsid w:val="0069143E"/>
    <w:rsid w:val="00692934"/>
    <w:rsid w:val="006970BB"/>
    <w:rsid w:val="006A00CB"/>
    <w:rsid w:val="006A1BC3"/>
    <w:rsid w:val="006A6AD6"/>
    <w:rsid w:val="006B045E"/>
    <w:rsid w:val="006B23FE"/>
    <w:rsid w:val="006B3107"/>
    <w:rsid w:val="006B3A6D"/>
    <w:rsid w:val="006B42DB"/>
    <w:rsid w:val="006B6FC9"/>
    <w:rsid w:val="006C0161"/>
    <w:rsid w:val="006C45BA"/>
    <w:rsid w:val="006C4FE9"/>
    <w:rsid w:val="006C52E1"/>
    <w:rsid w:val="006C5A79"/>
    <w:rsid w:val="006C5B04"/>
    <w:rsid w:val="006D1889"/>
    <w:rsid w:val="006D2144"/>
    <w:rsid w:val="006D4469"/>
    <w:rsid w:val="006D4AF2"/>
    <w:rsid w:val="006D4BF5"/>
    <w:rsid w:val="006D591F"/>
    <w:rsid w:val="006D6F05"/>
    <w:rsid w:val="006D7230"/>
    <w:rsid w:val="006D7A50"/>
    <w:rsid w:val="006E002C"/>
    <w:rsid w:val="006E049F"/>
    <w:rsid w:val="006E3918"/>
    <w:rsid w:val="006E3B3A"/>
    <w:rsid w:val="006E582A"/>
    <w:rsid w:val="006E6ABA"/>
    <w:rsid w:val="006E7110"/>
    <w:rsid w:val="006F22AE"/>
    <w:rsid w:val="006F2EB4"/>
    <w:rsid w:val="006F3B46"/>
    <w:rsid w:val="006F59BA"/>
    <w:rsid w:val="006F6E24"/>
    <w:rsid w:val="006F714C"/>
    <w:rsid w:val="006F79A0"/>
    <w:rsid w:val="006F7DA3"/>
    <w:rsid w:val="00700FF6"/>
    <w:rsid w:val="00701C18"/>
    <w:rsid w:val="00701C2D"/>
    <w:rsid w:val="007022C0"/>
    <w:rsid w:val="007041B1"/>
    <w:rsid w:val="00705C9C"/>
    <w:rsid w:val="00706684"/>
    <w:rsid w:val="007134BD"/>
    <w:rsid w:val="0071533D"/>
    <w:rsid w:val="00720965"/>
    <w:rsid w:val="00721713"/>
    <w:rsid w:val="00721B2B"/>
    <w:rsid w:val="00723CE4"/>
    <w:rsid w:val="007242DF"/>
    <w:rsid w:val="007249A3"/>
    <w:rsid w:val="00726B6D"/>
    <w:rsid w:val="007270E2"/>
    <w:rsid w:val="0072797A"/>
    <w:rsid w:val="00731C00"/>
    <w:rsid w:val="00736C42"/>
    <w:rsid w:val="00737C9F"/>
    <w:rsid w:val="0074048E"/>
    <w:rsid w:val="00740C40"/>
    <w:rsid w:val="007411FF"/>
    <w:rsid w:val="00750F4F"/>
    <w:rsid w:val="00751314"/>
    <w:rsid w:val="00752B1C"/>
    <w:rsid w:val="00753015"/>
    <w:rsid w:val="0075303C"/>
    <w:rsid w:val="00753ACB"/>
    <w:rsid w:val="00760FF6"/>
    <w:rsid w:val="00761A6F"/>
    <w:rsid w:val="007624E2"/>
    <w:rsid w:val="0076324C"/>
    <w:rsid w:val="0076445C"/>
    <w:rsid w:val="00771092"/>
    <w:rsid w:val="00772871"/>
    <w:rsid w:val="00775A82"/>
    <w:rsid w:val="00776B60"/>
    <w:rsid w:val="00783286"/>
    <w:rsid w:val="00783A05"/>
    <w:rsid w:val="00785CD1"/>
    <w:rsid w:val="0078638E"/>
    <w:rsid w:val="00790E09"/>
    <w:rsid w:val="0079238C"/>
    <w:rsid w:val="00792567"/>
    <w:rsid w:val="007932E6"/>
    <w:rsid w:val="00797F47"/>
    <w:rsid w:val="007A1BF0"/>
    <w:rsid w:val="007A305E"/>
    <w:rsid w:val="007A3660"/>
    <w:rsid w:val="007A747B"/>
    <w:rsid w:val="007A7BF4"/>
    <w:rsid w:val="007B066E"/>
    <w:rsid w:val="007B075A"/>
    <w:rsid w:val="007B078C"/>
    <w:rsid w:val="007B34C7"/>
    <w:rsid w:val="007B3755"/>
    <w:rsid w:val="007B670E"/>
    <w:rsid w:val="007B71F1"/>
    <w:rsid w:val="007B770E"/>
    <w:rsid w:val="007B7C9B"/>
    <w:rsid w:val="007C4027"/>
    <w:rsid w:val="007C618F"/>
    <w:rsid w:val="007C6317"/>
    <w:rsid w:val="007C780C"/>
    <w:rsid w:val="007C7C03"/>
    <w:rsid w:val="007D4B71"/>
    <w:rsid w:val="007D56A3"/>
    <w:rsid w:val="007D7501"/>
    <w:rsid w:val="007E0BC6"/>
    <w:rsid w:val="007E0F5D"/>
    <w:rsid w:val="007E157B"/>
    <w:rsid w:val="007E611E"/>
    <w:rsid w:val="007E7076"/>
    <w:rsid w:val="007F51B1"/>
    <w:rsid w:val="007F779F"/>
    <w:rsid w:val="00801A2E"/>
    <w:rsid w:val="00802830"/>
    <w:rsid w:val="0080554F"/>
    <w:rsid w:val="008063E9"/>
    <w:rsid w:val="008069D5"/>
    <w:rsid w:val="00806ADA"/>
    <w:rsid w:val="008109C7"/>
    <w:rsid w:val="00813C0A"/>
    <w:rsid w:val="0081635A"/>
    <w:rsid w:val="0081698E"/>
    <w:rsid w:val="00820FAB"/>
    <w:rsid w:val="00821AF3"/>
    <w:rsid w:val="00824DC6"/>
    <w:rsid w:val="00824F1D"/>
    <w:rsid w:val="00825517"/>
    <w:rsid w:val="008302F2"/>
    <w:rsid w:val="00830A94"/>
    <w:rsid w:val="00832498"/>
    <w:rsid w:val="008329B6"/>
    <w:rsid w:val="00833D9B"/>
    <w:rsid w:val="00834E77"/>
    <w:rsid w:val="00835A25"/>
    <w:rsid w:val="00835D84"/>
    <w:rsid w:val="00843535"/>
    <w:rsid w:val="00844813"/>
    <w:rsid w:val="00844908"/>
    <w:rsid w:val="0084544B"/>
    <w:rsid w:val="00847141"/>
    <w:rsid w:val="00850103"/>
    <w:rsid w:val="00856FFE"/>
    <w:rsid w:val="00862232"/>
    <w:rsid w:val="008625D7"/>
    <w:rsid w:val="00864027"/>
    <w:rsid w:val="0086617B"/>
    <w:rsid w:val="00866439"/>
    <w:rsid w:val="00867079"/>
    <w:rsid w:val="00867716"/>
    <w:rsid w:val="00876B43"/>
    <w:rsid w:val="00877EEC"/>
    <w:rsid w:val="00881567"/>
    <w:rsid w:val="00886A0A"/>
    <w:rsid w:val="008A0AF7"/>
    <w:rsid w:val="008A290F"/>
    <w:rsid w:val="008A59E9"/>
    <w:rsid w:val="008B19D3"/>
    <w:rsid w:val="008B5C6E"/>
    <w:rsid w:val="008B6408"/>
    <w:rsid w:val="008C0759"/>
    <w:rsid w:val="008C3B94"/>
    <w:rsid w:val="008C4138"/>
    <w:rsid w:val="008C68CA"/>
    <w:rsid w:val="008C70EF"/>
    <w:rsid w:val="008C73AC"/>
    <w:rsid w:val="008C754F"/>
    <w:rsid w:val="008C7AD6"/>
    <w:rsid w:val="008D157A"/>
    <w:rsid w:val="008D1ED8"/>
    <w:rsid w:val="008D2B5D"/>
    <w:rsid w:val="008D348E"/>
    <w:rsid w:val="008D49DE"/>
    <w:rsid w:val="008D556E"/>
    <w:rsid w:val="008E27DF"/>
    <w:rsid w:val="008E36F9"/>
    <w:rsid w:val="008E3C49"/>
    <w:rsid w:val="008E50B7"/>
    <w:rsid w:val="008E5626"/>
    <w:rsid w:val="008E7CB1"/>
    <w:rsid w:val="008F14D0"/>
    <w:rsid w:val="008F624C"/>
    <w:rsid w:val="009003C5"/>
    <w:rsid w:val="00900902"/>
    <w:rsid w:val="00904FC5"/>
    <w:rsid w:val="00905403"/>
    <w:rsid w:val="009058A1"/>
    <w:rsid w:val="00905E4B"/>
    <w:rsid w:val="00914677"/>
    <w:rsid w:val="009151AB"/>
    <w:rsid w:val="00915C97"/>
    <w:rsid w:val="00917024"/>
    <w:rsid w:val="00921472"/>
    <w:rsid w:val="009232CE"/>
    <w:rsid w:val="00924CA6"/>
    <w:rsid w:val="00927F00"/>
    <w:rsid w:val="0093196D"/>
    <w:rsid w:val="0093341D"/>
    <w:rsid w:val="00933773"/>
    <w:rsid w:val="00933D74"/>
    <w:rsid w:val="009356EB"/>
    <w:rsid w:val="00936ABA"/>
    <w:rsid w:val="009376B2"/>
    <w:rsid w:val="00937BA2"/>
    <w:rsid w:val="00942CE6"/>
    <w:rsid w:val="00944DB9"/>
    <w:rsid w:val="00946A41"/>
    <w:rsid w:val="00947645"/>
    <w:rsid w:val="00947785"/>
    <w:rsid w:val="0095196D"/>
    <w:rsid w:val="009557BC"/>
    <w:rsid w:val="00955982"/>
    <w:rsid w:val="00955CD2"/>
    <w:rsid w:val="0095601B"/>
    <w:rsid w:val="00956226"/>
    <w:rsid w:val="0095628B"/>
    <w:rsid w:val="00961357"/>
    <w:rsid w:val="00961C0C"/>
    <w:rsid w:val="009658BC"/>
    <w:rsid w:val="00970F04"/>
    <w:rsid w:val="00971509"/>
    <w:rsid w:val="00972135"/>
    <w:rsid w:val="00973D77"/>
    <w:rsid w:val="00974760"/>
    <w:rsid w:val="0098003E"/>
    <w:rsid w:val="00982D2A"/>
    <w:rsid w:val="00984606"/>
    <w:rsid w:val="00984FF4"/>
    <w:rsid w:val="00991554"/>
    <w:rsid w:val="00992C90"/>
    <w:rsid w:val="00994730"/>
    <w:rsid w:val="00994C8B"/>
    <w:rsid w:val="009952DB"/>
    <w:rsid w:val="00996097"/>
    <w:rsid w:val="0099633D"/>
    <w:rsid w:val="00996C9F"/>
    <w:rsid w:val="009A22BF"/>
    <w:rsid w:val="009A25B3"/>
    <w:rsid w:val="009A3955"/>
    <w:rsid w:val="009A4AF2"/>
    <w:rsid w:val="009B1864"/>
    <w:rsid w:val="009B4242"/>
    <w:rsid w:val="009B4FDB"/>
    <w:rsid w:val="009B52E4"/>
    <w:rsid w:val="009B6F64"/>
    <w:rsid w:val="009B7351"/>
    <w:rsid w:val="009B7528"/>
    <w:rsid w:val="009B7B05"/>
    <w:rsid w:val="009C1896"/>
    <w:rsid w:val="009C225B"/>
    <w:rsid w:val="009C452A"/>
    <w:rsid w:val="009C7385"/>
    <w:rsid w:val="009D0145"/>
    <w:rsid w:val="009D2AFE"/>
    <w:rsid w:val="009D504C"/>
    <w:rsid w:val="009D55CB"/>
    <w:rsid w:val="009D7A9A"/>
    <w:rsid w:val="009E0C9F"/>
    <w:rsid w:val="009E168B"/>
    <w:rsid w:val="009E3B40"/>
    <w:rsid w:val="009E413C"/>
    <w:rsid w:val="009E5EAB"/>
    <w:rsid w:val="009E7C47"/>
    <w:rsid w:val="009F00FA"/>
    <w:rsid w:val="009F1030"/>
    <w:rsid w:val="009F1FDD"/>
    <w:rsid w:val="009F2EA1"/>
    <w:rsid w:val="009F391E"/>
    <w:rsid w:val="009F3AC2"/>
    <w:rsid w:val="009F48FB"/>
    <w:rsid w:val="009F5281"/>
    <w:rsid w:val="009F5BDE"/>
    <w:rsid w:val="009F7A78"/>
    <w:rsid w:val="00A028EC"/>
    <w:rsid w:val="00A03C9A"/>
    <w:rsid w:val="00A05A97"/>
    <w:rsid w:val="00A12166"/>
    <w:rsid w:val="00A1412C"/>
    <w:rsid w:val="00A209D4"/>
    <w:rsid w:val="00A20A10"/>
    <w:rsid w:val="00A20F5D"/>
    <w:rsid w:val="00A22401"/>
    <w:rsid w:val="00A2285B"/>
    <w:rsid w:val="00A23320"/>
    <w:rsid w:val="00A3394D"/>
    <w:rsid w:val="00A34BC5"/>
    <w:rsid w:val="00A361F8"/>
    <w:rsid w:val="00A37EFD"/>
    <w:rsid w:val="00A37F72"/>
    <w:rsid w:val="00A4055B"/>
    <w:rsid w:val="00A4118D"/>
    <w:rsid w:val="00A422F0"/>
    <w:rsid w:val="00A46CCD"/>
    <w:rsid w:val="00A5122C"/>
    <w:rsid w:val="00A547B9"/>
    <w:rsid w:val="00A55C23"/>
    <w:rsid w:val="00A629AC"/>
    <w:rsid w:val="00A63A90"/>
    <w:rsid w:val="00A669E6"/>
    <w:rsid w:val="00A66D1A"/>
    <w:rsid w:val="00A723B2"/>
    <w:rsid w:val="00A77EE1"/>
    <w:rsid w:val="00A8070C"/>
    <w:rsid w:val="00A819CA"/>
    <w:rsid w:val="00A81FF5"/>
    <w:rsid w:val="00A84864"/>
    <w:rsid w:val="00A853FE"/>
    <w:rsid w:val="00A85D49"/>
    <w:rsid w:val="00A86918"/>
    <w:rsid w:val="00A8787F"/>
    <w:rsid w:val="00A91E80"/>
    <w:rsid w:val="00A924C0"/>
    <w:rsid w:val="00A95EF7"/>
    <w:rsid w:val="00A96661"/>
    <w:rsid w:val="00A9770B"/>
    <w:rsid w:val="00AA1818"/>
    <w:rsid w:val="00AA1833"/>
    <w:rsid w:val="00AA4018"/>
    <w:rsid w:val="00AA44D0"/>
    <w:rsid w:val="00AA5410"/>
    <w:rsid w:val="00AA71B1"/>
    <w:rsid w:val="00AA7F53"/>
    <w:rsid w:val="00AB1488"/>
    <w:rsid w:val="00AB1828"/>
    <w:rsid w:val="00AB4B20"/>
    <w:rsid w:val="00AB780B"/>
    <w:rsid w:val="00AB78B8"/>
    <w:rsid w:val="00AC3ACD"/>
    <w:rsid w:val="00AC5C45"/>
    <w:rsid w:val="00AC706F"/>
    <w:rsid w:val="00AC7567"/>
    <w:rsid w:val="00AD1043"/>
    <w:rsid w:val="00AD1702"/>
    <w:rsid w:val="00AD431D"/>
    <w:rsid w:val="00AD521C"/>
    <w:rsid w:val="00AD7757"/>
    <w:rsid w:val="00AE06AB"/>
    <w:rsid w:val="00AE2362"/>
    <w:rsid w:val="00AE2CA4"/>
    <w:rsid w:val="00AE44E0"/>
    <w:rsid w:val="00AE51DA"/>
    <w:rsid w:val="00AE56CC"/>
    <w:rsid w:val="00AE65C1"/>
    <w:rsid w:val="00AF1B36"/>
    <w:rsid w:val="00AF419E"/>
    <w:rsid w:val="00AF5A5A"/>
    <w:rsid w:val="00AF5EC4"/>
    <w:rsid w:val="00AF6AA9"/>
    <w:rsid w:val="00AF7148"/>
    <w:rsid w:val="00B00538"/>
    <w:rsid w:val="00B02D43"/>
    <w:rsid w:val="00B03347"/>
    <w:rsid w:val="00B033C5"/>
    <w:rsid w:val="00B03962"/>
    <w:rsid w:val="00B04586"/>
    <w:rsid w:val="00B06D46"/>
    <w:rsid w:val="00B07CF2"/>
    <w:rsid w:val="00B11251"/>
    <w:rsid w:val="00B16141"/>
    <w:rsid w:val="00B16C4A"/>
    <w:rsid w:val="00B20CAE"/>
    <w:rsid w:val="00B225A9"/>
    <w:rsid w:val="00B23009"/>
    <w:rsid w:val="00B24493"/>
    <w:rsid w:val="00B24851"/>
    <w:rsid w:val="00B251CE"/>
    <w:rsid w:val="00B25262"/>
    <w:rsid w:val="00B25426"/>
    <w:rsid w:val="00B25774"/>
    <w:rsid w:val="00B26C20"/>
    <w:rsid w:val="00B26DE0"/>
    <w:rsid w:val="00B2787E"/>
    <w:rsid w:val="00B317F9"/>
    <w:rsid w:val="00B31D21"/>
    <w:rsid w:val="00B324D5"/>
    <w:rsid w:val="00B34599"/>
    <w:rsid w:val="00B357A3"/>
    <w:rsid w:val="00B36E14"/>
    <w:rsid w:val="00B41085"/>
    <w:rsid w:val="00B42C66"/>
    <w:rsid w:val="00B43047"/>
    <w:rsid w:val="00B45FB6"/>
    <w:rsid w:val="00B46111"/>
    <w:rsid w:val="00B462B0"/>
    <w:rsid w:val="00B50CCC"/>
    <w:rsid w:val="00B50F94"/>
    <w:rsid w:val="00B510A5"/>
    <w:rsid w:val="00B51915"/>
    <w:rsid w:val="00B52119"/>
    <w:rsid w:val="00B52139"/>
    <w:rsid w:val="00B53113"/>
    <w:rsid w:val="00B54AB7"/>
    <w:rsid w:val="00B54EA9"/>
    <w:rsid w:val="00B55F13"/>
    <w:rsid w:val="00B564B1"/>
    <w:rsid w:val="00B57BA3"/>
    <w:rsid w:val="00B6112B"/>
    <w:rsid w:val="00B615D3"/>
    <w:rsid w:val="00B61A61"/>
    <w:rsid w:val="00B64090"/>
    <w:rsid w:val="00B649BA"/>
    <w:rsid w:val="00B67A0B"/>
    <w:rsid w:val="00B70F4E"/>
    <w:rsid w:val="00B712AE"/>
    <w:rsid w:val="00B751AD"/>
    <w:rsid w:val="00B753B6"/>
    <w:rsid w:val="00B83745"/>
    <w:rsid w:val="00B8517D"/>
    <w:rsid w:val="00B8756E"/>
    <w:rsid w:val="00B87D5B"/>
    <w:rsid w:val="00B91915"/>
    <w:rsid w:val="00B926F7"/>
    <w:rsid w:val="00B94FAB"/>
    <w:rsid w:val="00B96299"/>
    <w:rsid w:val="00B96B98"/>
    <w:rsid w:val="00B96DD6"/>
    <w:rsid w:val="00BA3273"/>
    <w:rsid w:val="00BA477A"/>
    <w:rsid w:val="00BA5A7B"/>
    <w:rsid w:val="00BB06B2"/>
    <w:rsid w:val="00BB1E13"/>
    <w:rsid w:val="00BB38A7"/>
    <w:rsid w:val="00BC18CF"/>
    <w:rsid w:val="00BC4B1E"/>
    <w:rsid w:val="00BC5826"/>
    <w:rsid w:val="00BC69E3"/>
    <w:rsid w:val="00BC6B94"/>
    <w:rsid w:val="00BD132C"/>
    <w:rsid w:val="00BD36CA"/>
    <w:rsid w:val="00BD3CAC"/>
    <w:rsid w:val="00BD5867"/>
    <w:rsid w:val="00BD5E0F"/>
    <w:rsid w:val="00BE2647"/>
    <w:rsid w:val="00BE4468"/>
    <w:rsid w:val="00BE49EA"/>
    <w:rsid w:val="00BE609C"/>
    <w:rsid w:val="00BE7FA5"/>
    <w:rsid w:val="00BF1D37"/>
    <w:rsid w:val="00BF220E"/>
    <w:rsid w:val="00BF2C75"/>
    <w:rsid w:val="00BF2E28"/>
    <w:rsid w:val="00BF34A8"/>
    <w:rsid w:val="00BF41E7"/>
    <w:rsid w:val="00BF4496"/>
    <w:rsid w:val="00BF4A28"/>
    <w:rsid w:val="00BF7012"/>
    <w:rsid w:val="00C0132C"/>
    <w:rsid w:val="00C045B3"/>
    <w:rsid w:val="00C05224"/>
    <w:rsid w:val="00C073AD"/>
    <w:rsid w:val="00C0776D"/>
    <w:rsid w:val="00C132F2"/>
    <w:rsid w:val="00C13A83"/>
    <w:rsid w:val="00C1609F"/>
    <w:rsid w:val="00C24818"/>
    <w:rsid w:val="00C3226D"/>
    <w:rsid w:val="00C34BBD"/>
    <w:rsid w:val="00C35DE1"/>
    <w:rsid w:val="00C36A88"/>
    <w:rsid w:val="00C37BF1"/>
    <w:rsid w:val="00C40DF7"/>
    <w:rsid w:val="00C4350D"/>
    <w:rsid w:val="00C45A37"/>
    <w:rsid w:val="00C461B8"/>
    <w:rsid w:val="00C506FE"/>
    <w:rsid w:val="00C54196"/>
    <w:rsid w:val="00C56B54"/>
    <w:rsid w:val="00C56C5B"/>
    <w:rsid w:val="00C60B15"/>
    <w:rsid w:val="00C6164C"/>
    <w:rsid w:val="00C62DB0"/>
    <w:rsid w:val="00C63F7F"/>
    <w:rsid w:val="00C66893"/>
    <w:rsid w:val="00C711B6"/>
    <w:rsid w:val="00C7149E"/>
    <w:rsid w:val="00C7278E"/>
    <w:rsid w:val="00C73EEB"/>
    <w:rsid w:val="00C75BE4"/>
    <w:rsid w:val="00C76A19"/>
    <w:rsid w:val="00C82660"/>
    <w:rsid w:val="00C83B8B"/>
    <w:rsid w:val="00C84769"/>
    <w:rsid w:val="00C85422"/>
    <w:rsid w:val="00C8726A"/>
    <w:rsid w:val="00C91A7C"/>
    <w:rsid w:val="00C926D8"/>
    <w:rsid w:val="00C92894"/>
    <w:rsid w:val="00C94DE4"/>
    <w:rsid w:val="00C95E70"/>
    <w:rsid w:val="00C96EDE"/>
    <w:rsid w:val="00C9700A"/>
    <w:rsid w:val="00C97359"/>
    <w:rsid w:val="00C9736A"/>
    <w:rsid w:val="00C973FE"/>
    <w:rsid w:val="00C977AC"/>
    <w:rsid w:val="00CA1004"/>
    <w:rsid w:val="00CA3326"/>
    <w:rsid w:val="00CA3942"/>
    <w:rsid w:val="00CA3C24"/>
    <w:rsid w:val="00CA7410"/>
    <w:rsid w:val="00CA7FAC"/>
    <w:rsid w:val="00CB0ED3"/>
    <w:rsid w:val="00CB16C1"/>
    <w:rsid w:val="00CB63A2"/>
    <w:rsid w:val="00CB68D3"/>
    <w:rsid w:val="00CB7572"/>
    <w:rsid w:val="00CB7FB9"/>
    <w:rsid w:val="00CC1CA0"/>
    <w:rsid w:val="00CC1CC7"/>
    <w:rsid w:val="00CC3DD4"/>
    <w:rsid w:val="00CC4CE9"/>
    <w:rsid w:val="00CD1272"/>
    <w:rsid w:val="00CD164C"/>
    <w:rsid w:val="00CD195A"/>
    <w:rsid w:val="00CD2D5F"/>
    <w:rsid w:val="00CE0309"/>
    <w:rsid w:val="00CE5E3C"/>
    <w:rsid w:val="00CE6005"/>
    <w:rsid w:val="00CE69A8"/>
    <w:rsid w:val="00CF12E7"/>
    <w:rsid w:val="00CF15E9"/>
    <w:rsid w:val="00CF1B02"/>
    <w:rsid w:val="00CF30D1"/>
    <w:rsid w:val="00CF44AC"/>
    <w:rsid w:val="00CF478A"/>
    <w:rsid w:val="00CF53BF"/>
    <w:rsid w:val="00CF5975"/>
    <w:rsid w:val="00CF7F7A"/>
    <w:rsid w:val="00D03BBC"/>
    <w:rsid w:val="00D04731"/>
    <w:rsid w:val="00D04A80"/>
    <w:rsid w:val="00D04B73"/>
    <w:rsid w:val="00D10BD4"/>
    <w:rsid w:val="00D11652"/>
    <w:rsid w:val="00D1360F"/>
    <w:rsid w:val="00D13995"/>
    <w:rsid w:val="00D149E2"/>
    <w:rsid w:val="00D14A1D"/>
    <w:rsid w:val="00D20021"/>
    <w:rsid w:val="00D209C6"/>
    <w:rsid w:val="00D23645"/>
    <w:rsid w:val="00D25D59"/>
    <w:rsid w:val="00D30302"/>
    <w:rsid w:val="00D32216"/>
    <w:rsid w:val="00D336C5"/>
    <w:rsid w:val="00D348B0"/>
    <w:rsid w:val="00D34A77"/>
    <w:rsid w:val="00D3520C"/>
    <w:rsid w:val="00D352EE"/>
    <w:rsid w:val="00D35D71"/>
    <w:rsid w:val="00D376D6"/>
    <w:rsid w:val="00D40FC0"/>
    <w:rsid w:val="00D41CF8"/>
    <w:rsid w:val="00D42B66"/>
    <w:rsid w:val="00D42F12"/>
    <w:rsid w:val="00D44F81"/>
    <w:rsid w:val="00D45138"/>
    <w:rsid w:val="00D46382"/>
    <w:rsid w:val="00D46DF5"/>
    <w:rsid w:val="00D4794E"/>
    <w:rsid w:val="00D47B08"/>
    <w:rsid w:val="00D50554"/>
    <w:rsid w:val="00D53234"/>
    <w:rsid w:val="00D5788F"/>
    <w:rsid w:val="00D61404"/>
    <w:rsid w:val="00D62425"/>
    <w:rsid w:val="00D62BF7"/>
    <w:rsid w:val="00D63A7A"/>
    <w:rsid w:val="00D64059"/>
    <w:rsid w:val="00D648FF"/>
    <w:rsid w:val="00D650AF"/>
    <w:rsid w:val="00D65C2A"/>
    <w:rsid w:val="00D669A7"/>
    <w:rsid w:val="00D71FA6"/>
    <w:rsid w:val="00D72E81"/>
    <w:rsid w:val="00D7491D"/>
    <w:rsid w:val="00D76DCA"/>
    <w:rsid w:val="00D804C0"/>
    <w:rsid w:val="00D81F98"/>
    <w:rsid w:val="00D82514"/>
    <w:rsid w:val="00D85A1C"/>
    <w:rsid w:val="00D91EEF"/>
    <w:rsid w:val="00D923EA"/>
    <w:rsid w:val="00D94798"/>
    <w:rsid w:val="00D94EB5"/>
    <w:rsid w:val="00D9747A"/>
    <w:rsid w:val="00DA103B"/>
    <w:rsid w:val="00DA2BA7"/>
    <w:rsid w:val="00DA32F7"/>
    <w:rsid w:val="00DA43D1"/>
    <w:rsid w:val="00DA65AC"/>
    <w:rsid w:val="00DB0C69"/>
    <w:rsid w:val="00DB0EF4"/>
    <w:rsid w:val="00DB1049"/>
    <w:rsid w:val="00DB2065"/>
    <w:rsid w:val="00DB5130"/>
    <w:rsid w:val="00DB7B62"/>
    <w:rsid w:val="00DC1D4D"/>
    <w:rsid w:val="00DC223D"/>
    <w:rsid w:val="00DC2406"/>
    <w:rsid w:val="00DC278F"/>
    <w:rsid w:val="00DC417F"/>
    <w:rsid w:val="00DC47F3"/>
    <w:rsid w:val="00DC499B"/>
    <w:rsid w:val="00DC64CB"/>
    <w:rsid w:val="00DC71A1"/>
    <w:rsid w:val="00DC7E65"/>
    <w:rsid w:val="00DD1341"/>
    <w:rsid w:val="00DD487A"/>
    <w:rsid w:val="00DD5369"/>
    <w:rsid w:val="00DD5964"/>
    <w:rsid w:val="00DE007E"/>
    <w:rsid w:val="00DE0AFC"/>
    <w:rsid w:val="00DE28B9"/>
    <w:rsid w:val="00DE352D"/>
    <w:rsid w:val="00DE362B"/>
    <w:rsid w:val="00DE3A0B"/>
    <w:rsid w:val="00DE5C62"/>
    <w:rsid w:val="00DE723F"/>
    <w:rsid w:val="00DF1B24"/>
    <w:rsid w:val="00DF22BF"/>
    <w:rsid w:val="00DF2327"/>
    <w:rsid w:val="00DF416D"/>
    <w:rsid w:val="00DF7955"/>
    <w:rsid w:val="00DF7DE3"/>
    <w:rsid w:val="00E041C1"/>
    <w:rsid w:val="00E0508C"/>
    <w:rsid w:val="00E05397"/>
    <w:rsid w:val="00E07F11"/>
    <w:rsid w:val="00E1152A"/>
    <w:rsid w:val="00E11F14"/>
    <w:rsid w:val="00E13190"/>
    <w:rsid w:val="00E149C6"/>
    <w:rsid w:val="00E16157"/>
    <w:rsid w:val="00E166B3"/>
    <w:rsid w:val="00E17090"/>
    <w:rsid w:val="00E22365"/>
    <w:rsid w:val="00E2364E"/>
    <w:rsid w:val="00E253C3"/>
    <w:rsid w:val="00E25DA1"/>
    <w:rsid w:val="00E3415B"/>
    <w:rsid w:val="00E34190"/>
    <w:rsid w:val="00E342BC"/>
    <w:rsid w:val="00E35EBA"/>
    <w:rsid w:val="00E374F3"/>
    <w:rsid w:val="00E410BE"/>
    <w:rsid w:val="00E417D8"/>
    <w:rsid w:val="00E41C11"/>
    <w:rsid w:val="00E41DB2"/>
    <w:rsid w:val="00E42AA4"/>
    <w:rsid w:val="00E434C7"/>
    <w:rsid w:val="00E450CE"/>
    <w:rsid w:val="00E53D28"/>
    <w:rsid w:val="00E556A7"/>
    <w:rsid w:val="00E56B1E"/>
    <w:rsid w:val="00E60430"/>
    <w:rsid w:val="00E60B1E"/>
    <w:rsid w:val="00E60BE8"/>
    <w:rsid w:val="00E60E01"/>
    <w:rsid w:val="00E6456F"/>
    <w:rsid w:val="00E64CC7"/>
    <w:rsid w:val="00E6555A"/>
    <w:rsid w:val="00E6578E"/>
    <w:rsid w:val="00E7078C"/>
    <w:rsid w:val="00E70C97"/>
    <w:rsid w:val="00E725F7"/>
    <w:rsid w:val="00E73633"/>
    <w:rsid w:val="00E767CB"/>
    <w:rsid w:val="00E76DE9"/>
    <w:rsid w:val="00E76EB6"/>
    <w:rsid w:val="00E800CB"/>
    <w:rsid w:val="00E82B53"/>
    <w:rsid w:val="00E83236"/>
    <w:rsid w:val="00E8530F"/>
    <w:rsid w:val="00E873C8"/>
    <w:rsid w:val="00E901B8"/>
    <w:rsid w:val="00E91598"/>
    <w:rsid w:val="00E933FC"/>
    <w:rsid w:val="00E939AE"/>
    <w:rsid w:val="00E95471"/>
    <w:rsid w:val="00E95825"/>
    <w:rsid w:val="00E967D5"/>
    <w:rsid w:val="00EA20B1"/>
    <w:rsid w:val="00EA7845"/>
    <w:rsid w:val="00EB0279"/>
    <w:rsid w:val="00EB347D"/>
    <w:rsid w:val="00EB5BCE"/>
    <w:rsid w:val="00EC03D9"/>
    <w:rsid w:val="00EC4998"/>
    <w:rsid w:val="00EC5DE1"/>
    <w:rsid w:val="00EC5FCD"/>
    <w:rsid w:val="00EC6609"/>
    <w:rsid w:val="00EC7320"/>
    <w:rsid w:val="00ED1D31"/>
    <w:rsid w:val="00ED3443"/>
    <w:rsid w:val="00ED3B72"/>
    <w:rsid w:val="00ED48D9"/>
    <w:rsid w:val="00ED678A"/>
    <w:rsid w:val="00ED7156"/>
    <w:rsid w:val="00ED71A6"/>
    <w:rsid w:val="00EE18A3"/>
    <w:rsid w:val="00EE6889"/>
    <w:rsid w:val="00EF08D0"/>
    <w:rsid w:val="00EF0F47"/>
    <w:rsid w:val="00EF1602"/>
    <w:rsid w:val="00EF2FFF"/>
    <w:rsid w:val="00EF6A18"/>
    <w:rsid w:val="00EF7739"/>
    <w:rsid w:val="00EF7979"/>
    <w:rsid w:val="00F00A54"/>
    <w:rsid w:val="00F036C3"/>
    <w:rsid w:val="00F0386F"/>
    <w:rsid w:val="00F04AE8"/>
    <w:rsid w:val="00F062B3"/>
    <w:rsid w:val="00F06ECC"/>
    <w:rsid w:val="00F07E45"/>
    <w:rsid w:val="00F115A7"/>
    <w:rsid w:val="00F11D12"/>
    <w:rsid w:val="00F128E2"/>
    <w:rsid w:val="00F141E2"/>
    <w:rsid w:val="00F1574E"/>
    <w:rsid w:val="00F15A7E"/>
    <w:rsid w:val="00F16409"/>
    <w:rsid w:val="00F22634"/>
    <w:rsid w:val="00F22C88"/>
    <w:rsid w:val="00F23354"/>
    <w:rsid w:val="00F26412"/>
    <w:rsid w:val="00F27188"/>
    <w:rsid w:val="00F32F09"/>
    <w:rsid w:val="00F3356A"/>
    <w:rsid w:val="00F34B78"/>
    <w:rsid w:val="00F35080"/>
    <w:rsid w:val="00F41D0A"/>
    <w:rsid w:val="00F45EAF"/>
    <w:rsid w:val="00F46169"/>
    <w:rsid w:val="00F4618D"/>
    <w:rsid w:val="00F46567"/>
    <w:rsid w:val="00F47B08"/>
    <w:rsid w:val="00F47B12"/>
    <w:rsid w:val="00F52AF2"/>
    <w:rsid w:val="00F53021"/>
    <w:rsid w:val="00F54C00"/>
    <w:rsid w:val="00F57D20"/>
    <w:rsid w:val="00F615A0"/>
    <w:rsid w:val="00F630DA"/>
    <w:rsid w:val="00F64FF6"/>
    <w:rsid w:val="00F71E41"/>
    <w:rsid w:val="00F7220C"/>
    <w:rsid w:val="00F73B98"/>
    <w:rsid w:val="00F74831"/>
    <w:rsid w:val="00F76481"/>
    <w:rsid w:val="00F86F46"/>
    <w:rsid w:val="00F937EA"/>
    <w:rsid w:val="00F95134"/>
    <w:rsid w:val="00F95CCF"/>
    <w:rsid w:val="00F974E5"/>
    <w:rsid w:val="00FA04FA"/>
    <w:rsid w:val="00FA0969"/>
    <w:rsid w:val="00FA2A1F"/>
    <w:rsid w:val="00FA371A"/>
    <w:rsid w:val="00FA37DC"/>
    <w:rsid w:val="00FA6DDC"/>
    <w:rsid w:val="00FA73FA"/>
    <w:rsid w:val="00FA7D48"/>
    <w:rsid w:val="00FB236E"/>
    <w:rsid w:val="00FB42FF"/>
    <w:rsid w:val="00FB5E55"/>
    <w:rsid w:val="00FB74E2"/>
    <w:rsid w:val="00FC09DA"/>
    <w:rsid w:val="00FC5197"/>
    <w:rsid w:val="00FD2AA9"/>
    <w:rsid w:val="00FD37A1"/>
    <w:rsid w:val="00FD5846"/>
    <w:rsid w:val="00FE2FA4"/>
    <w:rsid w:val="00FE2FA5"/>
    <w:rsid w:val="00FE5717"/>
    <w:rsid w:val="00FE79EB"/>
    <w:rsid w:val="00FF1A83"/>
    <w:rsid w:val="00FF25C1"/>
    <w:rsid w:val="00FF294B"/>
    <w:rsid w:val="00FF7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5C6589"/>
  <w15:chartTrackingRefBased/>
  <w15:docId w15:val="{3DA97874-AC65-9B4A-AA9D-4B0CD8ED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159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05E4B"/>
    <w:pPr>
      <w:widowControl w:val="0"/>
      <w:ind w:left="254"/>
    </w:pPr>
    <w:rPr>
      <w:rFonts w:ascii="Trebuchet MS" w:eastAsia="Calibri" w:hAnsi="Trebuchet MS"/>
      <w:sz w:val="20"/>
      <w:szCs w:val="20"/>
      <w:lang w:val="en-US" w:eastAsia="en-US"/>
    </w:rPr>
  </w:style>
  <w:style w:type="character" w:customStyle="1" w:styleId="CorpotestoCarattere">
    <w:name w:val="Corpo testo Carattere"/>
    <w:link w:val="Corpotesto"/>
    <w:uiPriority w:val="99"/>
    <w:semiHidden/>
    <w:rsid w:val="001B1C5B"/>
    <w:rPr>
      <w:lang w:val="en-US" w:eastAsia="en-US"/>
    </w:rPr>
  </w:style>
  <w:style w:type="paragraph" w:customStyle="1" w:styleId="Heading11">
    <w:name w:val="Heading 11"/>
    <w:basedOn w:val="Normale"/>
    <w:uiPriority w:val="99"/>
    <w:rsid w:val="00905E4B"/>
    <w:pPr>
      <w:widowControl w:val="0"/>
      <w:ind w:left="622"/>
      <w:outlineLvl w:val="1"/>
    </w:pPr>
    <w:rPr>
      <w:rFonts w:ascii="Trebuchet MS" w:eastAsia="Calibri" w:hAnsi="Trebuchet MS"/>
      <w:b/>
      <w:bCs/>
      <w:sz w:val="50"/>
      <w:szCs w:val="50"/>
      <w:lang w:val="en-US" w:eastAsia="en-US"/>
    </w:rPr>
  </w:style>
  <w:style w:type="paragraph" w:customStyle="1" w:styleId="Elencochiaro-Colore51">
    <w:name w:val="Elenco chiaro - Colore 51"/>
    <w:basedOn w:val="Normale"/>
    <w:uiPriority w:val="34"/>
    <w:qFormat/>
    <w:rsid w:val="00905E4B"/>
    <w:pPr>
      <w:widowControl w:val="0"/>
    </w:pPr>
    <w:rPr>
      <w:rFonts w:ascii="Calibri" w:eastAsia="Calibri" w:hAnsi="Calibri"/>
      <w:sz w:val="22"/>
      <w:szCs w:val="22"/>
      <w:lang w:val="en-US" w:eastAsia="en-US"/>
    </w:rPr>
  </w:style>
  <w:style w:type="paragraph" w:customStyle="1" w:styleId="TableParagraph">
    <w:name w:val="Table Paragraph"/>
    <w:basedOn w:val="Normale"/>
    <w:uiPriority w:val="99"/>
    <w:rsid w:val="00905E4B"/>
    <w:pPr>
      <w:widowControl w:val="0"/>
    </w:pPr>
    <w:rPr>
      <w:rFonts w:ascii="Calibri" w:eastAsia="Calibri" w:hAnsi="Calibri"/>
      <w:sz w:val="22"/>
      <w:szCs w:val="22"/>
      <w:lang w:val="en-US" w:eastAsia="en-US"/>
    </w:rPr>
  </w:style>
  <w:style w:type="paragraph" w:styleId="Testofumetto">
    <w:name w:val="Balloon Text"/>
    <w:basedOn w:val="Normale"/>
    <w:link w:val="TestofumettoCarattere"/>
    <w:uiPriority w:val="99"/>
    <w:semiHidden/>
    <w:rsid w:val="006D6F05"/>
    <w:pPr>
      <w:widowControl w:val="0"/>
    </w:pPr>
    <w:rPr>
      <w:rFonts w:ascii="Lucida Grande" w:eastAsia="Calibri" w:hAnsi="Lucida Grande" w:cs="Lucida Grande"/>
      <w:sz w:val="18"/>
      <w:szCs w:val="18"/>
      <w:lang w:val="en-US" w:eastAsia="en-US"/>
    </w:rPr>
  </w:style>
  <w:style w:type="character" w:customStyle="1" w:styleId="TestofumettoCarattere">
    <w:name w:val="Testo fumetto Carattere"/>
    <w:link w:val="Testofumetto"/>
    <w:uiPriority w:val="99"/>
    <w:semiHidden/>
    <w:locked/>
    <w:rsid w:val="006D6F05"/>
    <w:rPr>
      <w:rFonts w:ascii="Lucida Grande" w:hAnsi="Lucida Grande" w:cs="Lucida Grande"/>
      <w:sz w:val="18"/>
      <w:szCs w:val="18"/>
    </w:rPr>
  </w:style>
  <w:style w:type="character" w:styleId="Collegamentoipertestuale">
    <w:name w:val="Hyperlink"/>
    <w:uiPriority w:val="99"/>
    <w:rsid w:val="006D6F05"/>
    <w:rPr>
      <w:rFonts w:cs="Times New Roman"/>
      <w:color w:val="0000FF"/>
      <w:u w:val="single"/>
    </w:rPr>
  </w:style>
  <w:style w:type="paragraph" w:styleId="Intestazione">
    <w:name w:val="header"/>
    <w:basedOn w:val="Normale"/>
    <w:link w:val="Intestazione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IntestazioneCarattere">
    <w:name w:val="Intestazione Carattere"/>
    <w:link w:val="Intestazione"/>
    <w:uiPriority w:val="99"/>
    <w:locked/>
    <w:rsid w:val="006D6F05"/>
    <w:rPr>
      <w:rFonts w:cs="Times New Roman"/>
    </w:rPr>
  </w:style>
  <w:style w:type="paragraph" w:styleId="Pidipagina">
    <w:name w:val="footer"/>
    <w:basedOn w:val="Normale"/>
    <w:link w:val="Pidipagina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PidipaginaCarattere">
    <w:name w:val="Piè di pagina Carattere"/>
    <w:link w:val="Pidipagina"/>
    <w:uiPriority w:val="99"/>
    <w:locked/>
    <w:rsid w:val="006D6F05"/>
    <w:rPr>
      <w:rFonts w:cs="Times New Roman"/>
    </w:rPr>
  </w:style>
  <w:style w:type="paragraph" w:styleId="NormaleWeb">
    <w:name w:val="Normal (Web)"/>
    <w:basedOn w:val="Normale"/>
    <w:uiPriority w:val="99"/>
    <w:semiHidden/>
    <w:unhideWhenUsed/>
    <w:rsid w:val="00CF7F7A"/>
    <w:pPr>
      <w:spacing w:before="100" w:beforeAutospacing="1" w:after="100" w:afterAutospacing="1"/>
    </w:pPr>
    <w:rPr>
      <w:rFonts w:ascii="Times" w:eastAsia="Calibri" w:hAnsi="Times"/>
      <w:sz w:val="20"/>
      <w:szCs w:val="20"/>
    </w:rPr>
  </w:style>
  <w:style w:type="character" w:customStyle="1" w:styleId="apple-converted-space">
    <w:name w:val="apple-converted-space"/>
    <w:basedOn w:val="Carpredefinitoparagrafo"/>
    <w:rsid w:val="003439B0"/>
  </w:style>
  <w:style w:type="character" w:styleId="Menzionenonrisolta">
    <w:name w:val="Unresolved Mention"/>
    <w:basedOn w:val="Carpredefinitoparagrafo"/>
    <w:uiPriority w:val="99"/>
    <w:semiHidden/>
    <w:unhideWhenUsed/>
    <w:rsid w:val="0000505F"/>
    <w:rPr>
      <w:color w:val="605E5C"/>
      <w:shd w:val="clear" w:color="auto" w:fill="E1DFDD"/>
    </w:rPr>
  </w:style>
  <w:style w:type="paragraph" w:customStyle="1" w:styleId="Default">
    <w:name w:val="Default"/>
    <w:rsid w:val="006123DA"/>
    <w:pPr>
      <w:widowControl w:val="0"/>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0F7616"/>
    <w:pPr>
      <w:widowControl w:val="0"/>
      <w:ind w:left="720"/>
      <w:contextualSpacing/>
    </w:pPr>
    <w:rPr>
      <w:rFonts w:ascii="Calibri" w:eastAsia="Calibri" w:hAnsi="Calibri"/>
      <w:sz w:val="22"/>
      <w:szCs w:val="22"/>
      <w:lang w:val="en-US" w:eastAsia="en-US"/>
    </w:rPr>
  </w:style>
  <w:style w:type="table" w:styleId="Grigliatabella">
    <w:name w:val="Table Grid"/>
    <w:basedOn w:val="Tabellanormale"/>
    <w:locked/>
    <w:rsid w:val="00E1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930">
      <w:bodyDiv w:val="1"/>
      <w:marLeft w:val="0"/>
      <w:marRight w:val="0"/>
      <w:marTop w:val="0"/>
      <w:marBottom w:val="0"/>
      <w:divBdr>
        <w:top w:val="none" w:sz="0" w:space="0" w:color="auto"/>
        <w:left w:val="none" w:sz="0" w:space="0" w:color="auto"/>
        <w:bottom w:val="none" w:sz="0" w:space="0" w:color="auto"/>
        <w:right w:val="none" w:sz="0" w:space="0" w:color="auto"/>
      </w:divBdr>
    </w:div>
    <w:div w:id="42992425">
      <w:bodyDiv w:val="1"/>
      <w:marLeft w:val="0"/>
      <w:marRight w:val="0"/>
      <w:marTop w:val="0"/>
      <w:marBottom w:val="0"/>
      <w:divBdr>
        <w:top w:val="none" w:sz="0" w:space="0" w:color="auto"/>
        <w:left w:val="none" w:sz="0" w:space="0" w:color="auto"/>
        <w:bottom w:val="none" w:sz="0" w:space="0" w:color="auto"/>
        <w:right w:val="none" w:sz="0" w:space="0" w:color="auto"/>
      </w:divBdr>
    </w:div>
    <w:div w:id="46997358">
      <w:bodyDiv w:val="1"/>
      <w:marLeft w:val="0"/>
      <w:marRight w:val="0"/>
      <w:marTop w:val="0"/>
      <w:marBottom w:val="0"/>
      <w:divBdr>
        <w:top w:val="none" w:sz="0" w:space="0" w:color="auto"/>
        <w:left w:val="none" w:sz="0" w:space="0" w:color="auto"/>
        <w:bottom w:val="none" w:sz="0" w:space="0" w:color="auto"/>
        <w:right w:val="none" w:sz="0" w:space="0" w:color="auto"/>
      </w:divBdr>
    </w:div>
    <w:div w:id="54008692">
      <w:bodyDiv w:val="1"/>
      <w:marLeft w:val="0"/>
      <w:marRight w:val="0"/>
      <w:marTop w:val="0"/>
      <w:marBottom w:val="0"/>
      <w:divBdr>
        <w:top w:val="none" w:sz="0" w:space="0" w:color="auto"/>
        <w:left w:val="none" w:sz="0" w:space="0" w:color="auto"/>
        <w:bottom w:val="none" w:sz="0" w:space="0" w:color="auto"/>
        <w:right w:val="none" w:sz="0" w:space="0" w:color="auto"/>
      </w:divBdr>
    </w:div>
    <w:div w:id="71857117">
      <w:bodyDiv w:val="1"/>
      <w:marLeft w:val="0"/>
      <w:marRight w:val="0"/>
      <w:marTop w:val="0"/>
      <w:marBottom w:val="0"/>
      <w:divBdr>
        <w:top w:val="none" w:sz="0" w:space="0" w:color="auto"/>
        <w:left w:val="none" w:sz="0" w:space="0" w:color="auto"/>
        <w:bottom w:val="none" w:sz="0" w:space="0" w:color="auto"/>
        <w:right w:val="none" w:sz="0" w:space="0" w:color="auto"/>
      </w:divBdr>
    </w:div>
    <w:div w:id="80687025">
      <w:bodyDiv w:val="1"/>
      <w:marLeft w:val="0"/>
      <w:marRight w:val="0"/>
      <w:marTop w:val="0"/>
      <w:marBottom w:val="0"/>
      <w:divBdr>
        <w:top w:val="none" w:sz="0" w:space="0" w:color="auto"/>
        <w:left w:val="none" w:sz="0" w:space="0" w:color="auto"/>
        <w:bottom w:val="none" w:sz="0" w:space="0" w:color="auto"/>
        <w:right w:val="none" w:sz="0" w:space="0" w:color="auto"/>
      </w:divBdr>
    </w:div>
    <w:div w:id="86582867">
      <w:bodyDiv w:val="1"/>
      <w:marLeft w:val="0"/>
      <w:marRight w:val="0"/>
      <w:marTop w:val="0"/>
      <w:marBottom w:val="0"/>
      <w:divBdr>
        <w:top w:val="none" w:sz="0" w:space="0" w:color="auto"/>
        <w:left w:val="none" w:sz="0" w:space="0" w:color="auto"/>
        <w:bottom w:val="none" w:sz="0" w:space="0" w:color="auto"/>
        <w:right w:val="none" w:sz="0" w:space="0" w:color="auto"/>
      </w:divBdr>
    </w:div>
    <w:div w:id="87778156">
      <w:bodyDiv w:val="1"/>
      <w:marLeft w:val="0"/>
      <w:marRight w:val="0"/>
      <w:marTop w:val="0"/>
      <w:marBottom w:val="0"/>
      <w:divBdr>
        <w:top w:val="none" w:sz="0" w:space="0" w:color="auto"/>
        <w:left w:val="none" w:sz="0" w:space="0" w:color="auto"/>
        <w:bottom w:val="none" w:sz="0" w:space="0" w:color="auto"/>
        <w:right w:val="none" w:sz="0" w:space="0" w:color="auto"/>
      </w:divBdr>
    </w:div>
    <w:div w:id="96220941">
      <w:bodyDiv w:val="1"/>
      <w:marLeft w:val="0"/>
      <w:marRight w:val="0"/>
      <w:marTop w:val="0"/>
      <w:marBottom w:val="0"/>
      <w:divBdr>
        <w:top w:val="none" w:sz="0" w:space="0" w:color="auto"/>
        <w:left w:val="none" w:sz="0" w:space="0" w:color="auto"/>
        <w:bottom w:val="none" w:sz="0" w:space="0" w:color="auto"/>
        <w:right w:val="none" w:sz="0" w:space="0" w:color="auto"/>
      </w:divBdr>
    </w:div>
    <w:div w:id="110244125">
      <w:bodyDiv w:val="1"/>
      <w:marLeft w:val="0"/>
      <w:marRight w:val="0"/>
      <w:marTop w:val="0"/>
      <w:marBottom w:val="0"/>
      <w:divBdr>
        <w:top w:val="none" w:sz="0" w:space="0" w:color="auto"/>
        <w:left w:val="none" w:sz="0" w:space="0" w:color="auto"/>
        <w:bottom w:val="none" w:sz="0" w:space="0" w:color="auto"/>
        <w:right w:val="none" w:sz="0" w:space="0" w:color="auto"/>
      </w:divBdr>
    </w:div>
    <w:div w:id="116611216">
      <w:bodyDiv w:val="1"/>
      <w:marLeft w:val="0"/>
      <w:marRight w:val="0"/>
      <w:marTop w:val="0"/>
      <w:marBottom w:val="0"/>
      <w:divBdr>
        <w:top w:val="none" w:sz="0" w:space="0" w:color="auto"/>
        <w:left w:val="none" w:sz="0" w:space="0" w:color="auto"/>
        <w:bottom w:val="none" w:sz="0" w:space="0" w:color="auto"/>
        <w:right w:val="none" w:sz="0" w:space="0" w:color="auto"/>
      </w:divBdr>
    </w:div>
    <w:div w:id="130250040">
      <w:bodyDiv w:val="1"/>
      <w:marLeft w:val="0"/>
      <w:marRight w:val="0"/>
      <w:marTop w:val="0"/>
      <w:marBottom w:val="0"/>
      <w:divBdr>
        <w:top w:val="none" w:sz="0" w:space="0" w:color="auto"/>
        <w:left w:val="none" w:sz="0" w:space="0" w:color="auto"/>
        <w:bottom w:val="none" w:sz="0" w:space="0" w:color="auto"/>
        <w:right w:val="none" w:sz="0" w:space="0" w:color="auto"/>
      </w:divBdr>
    </w:div>
    <w:div w:id="140074896">
      <w:bodyDiv w:val="1"/>
      <w:marLeft w:val="0"/>
      <w:marRight w:val="0"/>
      <w:marTop w:val="0"/>
      <w:marBottom w:val="0"/>
      <w:divBdr>
        <w:top w:val="none" w:sz="0" w:space="0" w:color="auto"/>
        <w:left w:val="none" w:sz="0" w:space="0" w:color="auto"/>
        <w:bottom w:val="none" w:sz="0" w:space="0" w:color="auto"/>
        <w:right w:val="none" w:sz="0" w:space="0" w:color="auto"/>
      </w:divBdr>
    </w:div>
    <w:div w:id="142048829">
      <w:bodyDiv w:val="1"/>
      <w:marLeft w:val="0"/>
      <w:marRight w:val="0"/>
      <w:marTop w:val="0"/>
      <w:marBottom w:val="0"/>
      <w:divBdr>
        <w:top w:val="none" w:sz="0" w:space="0" w:color="auto"/>
        <w:left w:val="none" w:sz="0" w:space="0" w:color="auto"/>
        <w:bottom w:val="none" w:sz="0" w:space="0" w:color="auto"/>
        <w:right w:val="none" w:sz="0" w:space="0" w:color="auto"/>
      </w:divBdr>
    </w:div>
    <w:div w:id="211307081">
      <w:bodyDiv w:val="1"/>
      <w:marLeft w:val="0"/>
      <w:marRight w:val="0"/>
      <w:marTop w:val="0"/>
      <w:marBottom w:val="0"/>
      <w:divBdr>
        <w:top w:val="none" w:sz="0" w:space="0" w:color="auto"/>
        <w:left w:val="none" w:sz="0" w:space="0" w:color="auto"/>
        <w:bottom w:val="none" w:sz="0" w:space="0" w:color="auto"/>
        <w:right w:val="none" w:sz="0" w:space="0" w:color="auto"/>
      </w:divBdr>
    </w:div>
    <w:div w:id="224799457">
      <w:bodyDiv w:val="1"/>
      <w:marLeft w:val="0"/>
      <w:marRight w:val="0"/>
      <w:marTop w:val="0"/>
      <w:marBottom w:val="0"/>
      <w:divBdr>
        <w:top w:val="none" w:sz="0" w:space="0" w:color="auto"/>
        <w:left w:val="none" w:sz="0" w:space="0" w:color="auto"/>
        <w:bottom w:val="none" w:sz="0" w:space="0" w:color="auto"/>
        <w:right w:val="none" w:sz="0" w:space="0" w:color="auto"/>
      </w:divBdr>
    </w:div>
    <w:div w:id="261961293">
      <w:bodyDiv w:val="1"/>
      <w:marLeft w:val="0"/>
      <w:marRight w:val="0"/>
      <w:marTop w:val="0"/>
      <w:marBottom w:val="0"/>
      <w:divBdr>
        <w:top w:val="none" w:sz="0" w:space="0" w:color="auto"/>
        <w:left w:val="none" w:sz="0" w:space="0" w:color="auto"/>
        <w:bottom w:val="none" w:sz="0" w:space="0" w:color="auto"/>
        <w:right w:val="none" w:sz="0" w:space="0" w:color="auto"/>
      </w:divBdr>
    </w:div>
    <w:div w:id="295063817">
      <w:bodyDiv w:val="1"/>
      <w:marLeft w:val="0"/>
      <w:marRight w:val="0"/>
      <w:marTop w:val="0"/>
      <w:marBottom w:val="0"/>
      <w:divBdr>
        <w:top w:val="none" w:sz="0" w:space="0" w:color="auto"/>
        <w:left w:val="none" w:sz="0" w:space="0" w:color="auto"/>
        <w:bottom w:val="none" w:sz="0" w:space="0" w:color="auto"/>
        <w:right w:val="none" w:sz="0" w:space="0" w:color="auto"/>
      </w:divBdr>
    </w:div>
    <w:div w:id="295911202">
      <w:bodyDiv w:val="1"/>
      <w:marLeft w:val="0"/>
      <w:marRight w:val="0"/>
      <w:marTop w:val="0"/>
      <w:marBottom w:val="0"/>
      <w:divBdr>
        <w:top w:val="none" w:sz="0" w:space="0" w:color="auto"/>
        <w:left w:val="none" w:sz="0" w:space="0" w:color="auto"/>
        <w:bottom w:val="none" w:sz="0" w:space="0" w:color="auto"/>
        <w:right w:val="none" w:sz="0" w:space="0" w:color="auto"/>
      </w:divBdr>
    </w:div>
    <w:div w:id="298803234">
      <w:bodyDiv w:val="1"/>
      <w:marLeft w:val="0"/>
      <w:marRight w:val="0"/>
      <w:marTop w:val="0"/>
      <w:marBottom w:val="0"/>
      <w:divBdr>
        <w:top w:val="none" w:sz="0" w:space="0" w:color="auto"/>
        <w:left w:val="none" w:sz="0" w:space="0" w:color="auto"/>
        <w:bottom w:val="none" w:sz="0" w:space="0" w:color="auto"/>
        <w:right w:val="none" w:sz="0" w:space="0" w:color="auto"/>
      </w:divBdr>
      <w:divsChild>
        <w:div w:id="63826515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264220460">
              <w:marLeft w:val="0"/>
              <w:marRight w:val="0"/>
              <w:marTop w:val="0"/>
              <w:marBottom w:val="0"/>
              <w:divBdr>
                <w:top w:val="none" w:sz="0" w:space="0" w:color="auto"/>
                <w:left w:val="none" w:sz="0" w:space="0" w:color="auto"/>
                <w:bottom w:val="none" w:sz="0" w:space="0" w:color="auto"/>
                <w:right w:val="none" w:sz="0" w:space="0" w:color="auto"/>
              </w:divBdr>
              <w:divsChild>
                <w:div w:id="972906114">
                  <w:marLeft w:val="0"/>
                  <w:marRight w:val="0"/>
                  <w:marTop w:val="0"/>
                  <w:marBottom w:val="0"/>
                  <w:divBdr>
                    <w:top w:val="none" w:sz="0" w:space="0" w:color="auto"/>
                    <w:left w:val="none" w:sz="0" w:space="0" w:color="auto"/>
                    <w:bottom w:val="none" w:sz="0" w:space="0" w:color="auto"/>
                    <w:right w:val="none" w:sz="0" w:space="0" w:color="auto"/>
                  </w:divBdr>
                  <w:divsChild>
                    <w:div w:id="1871450898">
                      <w:marLeft w:val="0"/>
                      <w:marRight w:val="0"/>
                      <w:marTop w:val="0"/>
                      <w:marBottom w:val="0"/>
                      <w:divBdr>
                        <w:top w:val="none" w:sz="0" w:space="0" w:color="auto"/>
                        <w:left w:val="none" w:sz="0" w:space="0" w:color="auto"/>
                        <w:bottom w:val="none" w:sz="0" w:space="0" w:color="auto"/>
                        <w:right w:val="none" w:sz="0" w:space="0" w:color="auto"/>
                      </w:divBdr>
                      <w:divsChild>
                        <w:div w:id="11643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06054055">
      <w:bodyDiv w:val="1"/>
      <w:marLeft w:val="0"/>
      <w:marRight w:val="0"/>
      <w:marTop w:val="0"/>
      <w:marBottom w:val="0"/>
      <w:divBdr>
        <w:top w:val="none" w:sz="0" w:space="0" w:color="auto"/>
        <w:left w:val="none" w:sz="0" w:space="0" w:color="auto"/>
        <w:bottom w:val="none" w:sz="0" w:space="0" w:color="auto"/>
        <w:right w:val="none" w:sz="0" w:space="0" w:color="auto"/>
      </w:divBdr>
    </w:div>
    <w:div w:id="332755840">
      <w:bodyDiv w:val="1"/>
      <w:marLeft w:val="0"/>
      <w:marRight w:val="0"/>
      <w:marTop w:val="0"/>
      <w:marBottom w:val="0"/>
      <w:divBdr>
        <w:top w:val="none" w:sz="0" w:space="0" w:color="auto"/>
        <w:left w:val="none" w:sz="0" w:space="0" w:color="auto"/>
        <w:bottom w:val="none" w:sz="0" w:space="0" w:color="auto"/>
        <w:right w:val="none" w:sz="0" w:space="0" w:color="auto"/>
      </w:divBdr>
    </w:div>
    <w:div w:id="336004182">
      <w:bodyDiv w:val="1"/>
      <w:marLeft w:val="0"/>
      <w:marRight w:val="0"/>
      <w:marTop w:val="0"/>
      <w:marBottom w:val="0"/>
      <w:divBdr>
        <w:top w:val="none" w:sz="0" w:space="0" w:color="auto"/>
        <w:left w:val="none" w:sz="0" w:space="0" w:color="auto"/>
        <w:bottom w:val="none" w:sz="0" w:space="0" w:color="auto"/>
        <w:right w:val="none" w:sz="0" w:space="0" w:color="auto"/>
      </w:divBdr>
    </w:div>
    <w:div w:id="348873619">
      <w:bodyDiv w:val="1"/>
      <w:marLeft w:val="0"/>
      <w:marRight w:val="0"/>
      <w:marTop w:val="0"/>
      <w:marBottom w:val="0"/>
      <w:divBdr>
        <w:top w:val="none" w:sz="0" w:space="0" w:color="auto"/>
        <w:left w:val="none" w:sz="0" w:space="0" w:color="auto"/>
        <w:bottom w:val="none" w:sz="0" w:space="0" w:color="auto"/>
        <w:right w:val="none" w:sz="0" w:space="0" w:color="auto"/>
      </w:divBdr>
    </w:div>
    <w:div w:id="361052811">
      <w:bodyDiv w:val="1"/>
      <w:marLeft w:val="0"/>
      <w:marRight w:val="0"/>
      <w:marTop w:val="0"/>
      <w:marBottom w:val="0"/>
      <w:divBdr>
        <w:top w:val="none" w:sz="0" w:space="0" w:color="auto"/>
        <w:left w:val="none" w:sz="0" w:space="0" w:color="auto"/>
        <w:bottom w:val="none" w:sz="0" w:space="0" w:color="auto"/>
        <w:right w:val="none" w:sz="0" w:space="0" w:color="auto"/>
      </w:divBdr>
    </w:div>
    <w:div w:id="368919726">
      <w:bodyDiv w:val="1"/>
      <w:marLeft w:val="0"/>
      <w:marRight w:val="0"/>
      <w:marTop w:val="0"/>
      <w:marBottom w:val="0"/>
      <w:divBdr>
        <w:top w:val="none" w:sz="0" w:space="0" w:color="auto"/>
        <w:left w:val="none" w:sz="0" w:space="0" w:color="auto"/>
        <w:bottom w:val="none" w:sz="0" w:space="0" w:color="auto"/>
        <w:right w:val="none" w:sz="0" w:space="0" w:color="auto"/>
      </w:divBdr>
    </w:div>
    <w:div w:id="390616329">
      <w:bodyDiv w:val="1"/>
      <w:marLeft w:val="0"/>
      <w:marRight w:val="0"/>
      <w:marTop w:val="0"/>
      <w:marBottom w:val="0"/>
      <w:divBdr>
        <w:top w:val="none" w:sz="0" w:space="0" w:color="auto"/>
        <w:left w:val="none" w:sz="0" w:space="0" w:color="auto"/>
        <w:bottom w:val="none" w:sz="0" w:space="0" w:color="auto"/>
        <w:right w:val="none" w:sz="0" w:space="0" w:color="auto"/>
      </w:divBdr>
    </w:div>
    <w:div w:id="399795279">
      <w:bodyDiv w:val="1"/>
      <w:marLeft w:val="0"/>
      <w:marRight w:val="0"/>
      <w:marTop w:val="0"/>
      <w:marBottom w:val="0"/>
      <w:divBdr>
        <w:top w:val="none" w:sz="0" w:space="0" w:color="auto"/>
        <w:left w:val="none" w:sz="0" w:space="0" w:color="auto"/>
        <w:bottom w:val="none" w:sz="0" w:space="0" w:color="auto"/>
        <w:right w:val="none" w:sz="0" w:space="0" w:color="auto"/>
      </w:divBdr>
    </w:div>
    <w:div w:id="401875080">
      <w:bodyDiv w:val="1"/>
      <w:marLeft w:val="0"/>
      <w:marRight w:val="0"/>
      <w:marTop w:val="0"/>
      <w:marBottom w:val="0"/>
      <w:divBdr>
        <w:top w:val="none" w:sz="0" w:space="0" w:color="auto"/>
        <w:left w:val="none" w:sz="0" w:space="0" w:color="auto"/>
        <w:bottom w:val="none" w:sz="0" w:space="0" w:color="auto"/>
        <w:right w:val="none" w:sz="0" w:space="0" w:color="auto"/>
      </w:divBdr>
    </w:div>
    <w:div w:id="413867047">
      <w:bodyDiv w:val="1"/>
      <w:marLeft w:val="0"/>
      <w:marRight w:val="0"/>
      <w:marTop w:val="0"/>
      <w:marBottom w:val="0"/>
      <w:divBdr>
        <w:top w:val="none" w:sz="0" w:space="0" w:color="auto"/>
        <w:left w:val="none" w:sz="0" w:space="0" w:color="auto"/>
        <w:bottom w:val="none" w:sz="0" w:space="0" w:color="auto"/>
        <w:right w:val="none" w:sz="0" w:space="0" w:color="auto"/>
      </w:divBdr>
    </w:div>
    <w:div w:id="416825921">
      <w:bodyDiv w:val="1"/>
      <w:marLeft w:val="0"/>
      <w:marRight w:val="0"/>
      <w:marTop w:val="0"/>
      <w:marBottom w:val="0"/>
      <w:divBdr>
        <w:top w:val="none" w:sz="0" w:space="0" w:color="auto"/>
        <w:left w:val="none" w:sz="0" w:space="0" w:color="auto"/>
        <w:bottom w:val="none" w:sz="0" w:space="0" w:color="auto"/>
        <w:right w:val="none" w:sz="0" w:space="0" w:color="auto"/>
      </w:divBdr>
    </w:div>
    <w:div w:id="430711432">
      <w:bodyDiv w:val="1"/>
      <w:marLeft w:val="0"/>
      <w:marRight w:val="0"/>
      <w:marTop w:val="0"/>
      <w:marBottom w:val="0"/>
      <w:divBdr>
        <w:top w:val="none" w:sz="0" w:space="0" w:color="auto"/>
        <w:left w:val="none" w:sz="0" w:space="0" w:color="auto"/>
        <w:bottom w:val="none" w:sz="0" w:space="0" w:color="auto"/>
        <w:right w:val="none" w:sz="0" w:space="0" w:color="auto"/>
      </w:divBdr>
    </w:div>
    <w:div w:id="433938297">
      <w:bodyDiv w:val="1"/>
      <w:marLeft w:val="0"/>
      <w:marRight w:val="0"/>
      <w:marTop w:val="0"/>
      <w:marBottom w:val="0"/>
      <w:divBdr>
        <w:top w:val="none" w:sz="0" w:space="0" w:color="auto"/>
        <w:left w:val="none" w:sz="0" w:space="0" w:color="auto"/>
        <w:bottom w:val="none" w:sz="0" w:space="0" w:color="auto"/>
        <w:right w:val="none" w:sz="0" w:space="0" w:color="auto"/>
      </w:divBdr>
    </w:div>
    <w:div w:id="459225956">
      <w:bodyDiv w:val="1"/>
      <w:marLeft w:val="0"/>
      <w:marRight w:val="0"/>
      <w:marTop w:val="0"/>
      <w:marBottom w:val="0"/>
      <w:divBdr>
        <w:top w:val="none" w:sz="0" w:space="0" w:color="auto"/>
        <w:left w:val="none" w:sz="0" w:space="0" w:color="auto"/>
        <w:bottom w:val="none" w:sz="0" w:space="0" w:color="auto"/>
        <w:right w:val="none" w:sz="0" w:space="0" w:color="auto"/>
      </w:divBdr>
    </w:div>
    <w:div w:id="502470573">
      <w:bodyDiv w:val="1"/>
      <w:marLeft w:val="0"/>
      <w:marRight w:val="0"/>
      <w:marTop w:val="0"/>
      <w:marBottom w:val="0"/>
      <w:divBdr>
        <w:top w:val="none" w:sz="0" w:space="0" w:color="auto"/>
        <w:left w:val="none" w:sz="0" w:space="0" w:color="auto"/>
        <w:bottom w:val="none" w:sz="0" w:space="0" w:color="auto"/>
        <w:right w:val="none" w:sz="0" w:space="0" w:color="auto"/>
      </w:divBdr>
    </w:div>
    <w:div w:id="506363112">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33616328">
      <w:bodyDiv w:val="1"/>
      <w:marLeft w:val="0"/>
      <w:marRight w:val="0"/>
      <w:marTop w:val="0"/>
      <w:marBottom w:val="0"/>
      <w:divBdr>
        <w:top w:val="none" w:sz="0" w:space="0" w:color="auto"/>
        <w:left w:val="none" w:sz="0" w:space="0" w:color="auto"/>
        <w:bottom w:val="none" w:sz="0" w:space="0" w:color="auto"/>
        <w:right w:val="none" w:sz="0" w:space="0" w:color="auto"/>
      </w:divBdr>
    </w:div>
    <w:div w:id="537549696">
      <w:bodyDiv w:val="1"/>
      <w:marLeft w:val="0"/>
      <w:marRight w:val="0"/>
      <w:marTop w:val="0"/>
      <w:marBottom w:val="0"/>
      <w:divBdr>
        <w:top w:val="none" w:sz="0" w:space="0" w:color="auto"/>
        <w:left w:val="none" w:sz="0" w:space="0" w:color="auto"/>
        <w:bottom w:val="none" w:sz="0" w:space="0" w:color="auto"/>
        <w:right w:val="none" w:sz="0" w:space="0" w:color="auto"/>
      </w:divBdr>
    </w:div>
    <w:div w:id="546843915">
      <w:bodyDiv w:val="1"/>
      <w:marLeft w:val="0"/>
      <w:marRight w:val="0"/>
      <w:marTop w:val="0"/>
      <w:marBottom w:val="0"/>
      <w:divBdr>
        <w:top w:val="none" w:sz="0" w:space="0" w:color="auto"/>
        <w:left w:val="none" w:sz="0" w:space="0" w:color="auto"/>
        <w:bottom w:val="none" w:sz="0" w:space="0" w:color="auto"/>
        <w:right w:val="none" w:sz="0" w:space="0" w:color="auto"/>
      </w:divBdr>
    </w:div>
    <w:div w:id="554970430">
      <w:bodyDiv w:val="1"/>
      <w:marLeft w:val="0"/>
      <w:marRight w:val="0"/>
      <w:marTop w:val="0"/>
      <w:marBottom w:val="0"/>
      <w:divBdr>
        <w:top w:val="none" w:sz="0" w:space="0" w:color="auto"/>
        <w:left w:val="none" w:sz="0" w:space="0" w:color="auto"/>
        <w:bottom w:val="none" w:sz="0" w:space="0" w:color="auto"/>
        <w:right w:val="none" w:sz="0" w:space="0" w:color="auto"/>
      </w:divBdr>
    </w:div>
    <w:div w:id="566889183">
      <w:bodyDiv w:val="1"/>
      <w:marLeft w:val="0"/>
      <w:marRight w:val="0"/>
      <w:marTop w:val="0"/>
      <w:marBottom w:val="0"/>
      <w:divBdr>
        <w:top w:val="none" w:sz="0" w:space="0" w:color="auto"/>
        <w:left w:val="none" w:sz="0" w:space="0" w:color="auto"/>
        <w:bottom w:val="none" w:sz="0" w:space="0" w:color="auto"/>
        <w:right w:val="none" w:sz="0" w:space="0" w:color="auto"/>
      </w:divBdr>
    </w:div>
    <w:div w:id="568223531">
      <w:bodyDiv w:val="1"/>
      <w:marLeft w:val="0"/>
      <w:marRight w:val="0"/>
      <w:marTop w:val="0"/>
      <w:marBottom w:val="0"/>
      <w:divBdr>
        <w:top w:val="none" w:sz="0" w:space="0" w:color="auto"/>
        <w:left w:val="none" w:sz="0" w:space="0" w:color="auto"/>
        <w:bottom w:val="none" w:sz="0" w:space="0" w:color="auto"/>
        <w:right w:val="none" w:sz="0" w:space="0" w:color="auto"/>
      </w:divBdr>
    </w:div>
    <w:div w:id="601762391">
      <w:bodyDiv w:val="1"/>
      <w:marLeft w:val="0"/>
      <w:marRight w:val="0"/>
      <w:marTop w:val="0"/>
      <w:marBottom w:val="0"/>
      <w:divBdr>
        <w:top w:val="none" w:sz="0" w:space="0" w:color="auto"/>
        <w:left w:val="none" w:sz="0" w:space="0" w:color="auto"/>
        <w:bottom w:val="none" w:sz="0" w:space="0" w:color="auto"/>
        <w:right w:val="none" w:sz="0" w:space="0" w:color="auto"/>
      </w:divBdr>
    </w:div>
    <w:div w:id="604072731">
      <w:bodyDiv w:val="1"/>
      <w:marLeft w:val="0"/>
      <w:marRight w:val="0"/>
      <w:marTop w:val="0"/>
      <w:marBottom w:val="0"/>
      <w:divBdr>
        <w:top w:val="none" w:sz="0" w:space="0" w:color="auto"/>
        <w:left w:val="none" w:sz="0" w:space="0" w:color="auto"/>
        <w:bottom w:val="none" w:sz="0" w:space="0" w:color="auto"/>
        <w:right w:val="none" w:sz="0" w:space="0" w:color="auto"/>
      </w:divBdr>
    </w:div>
    <w:div w:id="604458681">
      <w:bodyDiv w:val="1"/>
      <w:marLeft w:val="0"/>
      <w:marRight w:val="0"/>
      <w:marTop w:val="0"/>
      <w:marBottom w:val="0"/>
      <w:divBdr>
        <w:top w:val="none" w:sz="0" w:space="0" w:color="auto"/>
        <w:left w:val="none" w:sz="0" w:space="0" w:color="auto"/>
        <w:bottom w:val="none" w:sz="0" w:space="0" w:color="auto"/>
        <w:right w:val="none" w:sz="0" w:space="0" w:color="auto"/>
      </w:divBdr>
    </w:div>
    <w:div w:id="619074848">
      <w:bodyDiv w:val="1"/>
      <w:marLeft w:val="0"/>
      <w:marRight w:val="0"/>
      <w:marTop w:val="0"/>
      <w:marBottom w:val="0"/>
      <w:divBdr>
        <w:top w:val="none" w:sz="0" w:space="0" w:color="auto"/>
        <w:left w:val="none" w:sz="0" w:space="0" w:color="auto"/>
        <w:bottom w:val="none" w:sz="0" w:space="0" w:color="auto"/>
        <w:right w:val="none" w:sz="0" w:space="0" w:color="auto"/>
      </w:divBdr>
    </w:div>
    <w:div w:id="651645236">
      <w:bodyDiv w:val="1"/>
      <w:marLeft w:val="0"/>
      <w:marRight w:val="0"/>
      <w:marTop w:val="0"/>
      <w:marBottom w:val="0"/>
      <w:divBdr>
        <w:top w:val="none" w:sz="0" w:space="0" w:color="auto"/>
        <w:left w:val="none" w:sz="0" w:space="0" w:color="auto"/>
        <w:bottom w:val="none" w:sz="0" w:space="0" w:color="auto"/>
        <w:right w:val="none" w:sz="0" w:space="0" w:color="auto"/>
      </w:divBdr>
    </w:div>
    <w:div w:id="657154876">
      <w:bodyDiv w:val="1"/>
      <w:marLeft w:val="0"/>
      <w:marRight w:val="0"/>
      <w:marTop w:val="0"/>
      <w:marBottom w:val="0"/>
      <w:divBdr>
        <w:top w:val="none" w:sz="0" w:space="0" w:color="auto"/>
        <w:left w:val="none" w:sz="0" w:space="0" w:color="auto"/>
        <w:bottom w:val="none" w:sz="0" w:space="0" w:color="auto"/>
        <w:right w:val="none" w:sz="0" w:space="0" w:color="auto"/>
      </w:divBdr>
    </w:div>
    <w:div w:id="696396598">
      <w:bodyDiv w:val="1"/>
      <w:marLeft w:val="0"/>
      <w:marRight w:val="0"/>
      <w:marTop w:val="0"/>
      <w:marBottom w:val="0"/>
      <w:divBdr>
        <w:top w:val="none" w:sz="0" w:space="0" w:color="auto"/>
        <w:left w:val="none" w:sz="0" w:space="0" w:color="auto"/>
        <w:bottom w:val="none" w:sz="0" w:space="0" w:color="auto"/>
        <w:right w:val="none" w:sz="0" w:space="0" w:color="auto"/>
      </w:divBdr>
    </w:div>
    <w:div w:id="697849743">
      <w:bodyDiv w:val="1"/>
      <w:marLeft w:val="0"/>
      <w:marRight w:val="0"/>
      <w:marTop w:val="0"/>
      <w:marBottom w:val="0"/>
      <w:divBdr>
        <w:top w:val="none" w:sz="0" w:space="0" w:color="auto"/>
        <w:left w:val="none" w:sz="0" w:space="0" w:color="auto"/>
        <w:bottom w:val="none" w:sz="0" w:space="0" w:color="auto"/>
        <w:right w:val="none" w:sz="0" w:space="0" w:color="auto"/>
      </w:divBdr>
    </w:div>
    <w:div w:id="700519694">
      <w:bodyDiv w:val="1"/>
      <w:marLeft w:val="0"/>
      <w:marRight w:val="0"/>
      <w:marTop w:val="0"/>
      <w:marBottom w:val="0"/>
      <w:divBdr>
        <w:top w:val="none" w:sz="0" w:space="0" w:color="auto"/>
        <w:left w:val="none" w:sz="0" w:space="0" w:color="auto"/>
        <w:bottom w:val="none" w:sz="0" w:space="0" w:color="auto"/>
        <w:right w:val="none" w:sz="0" w:space="0" w:color="auto"/>
      </w:divBdr>
    </w:div>
    <w:div w:id="700859362">
      <w:bodyDiv w:val="1"/>
      <w:marLeft w:val="0"/>
      <w:marRight w:val="0"/>
      <w:marTop w:val="0"/>
      <w:marBottom w:val="0"/>
      <w:divBdr>
        <w:top w:val="none" w:sz="0" w:space="0" w:color="auto"/>
        <w:left w:val="none" w:sz="0" w:space="0" w:color="auto"/>
        <w:bottom w:val="none" w:sz="0" w:space="0" w:color="auto"/>
        <w:right w:val="none" w:sz="0" w:space="0" w:color="auto"/>
      </w:divBdr>
    </w:div>
    <w:div w:id="703603162">
      <w:bodyDiv w:val="1"/>
      <w:marLeft w:val="0"/>
      <w:marRight w:val="0"/>
      <w:marTop w:val="0"/>
      <w:marBottom w:val="0"/>
      <w:divBdr>
        <w:top w:val="none" w:sz="0" w:space="0" w:color="auto"/>
        <w:left w:val="none" w:sz="0" w:space="0" w:color="auto"/>
        <w:bottom w:val="none" w:sz="0" w:space="0" w:color="auto"/>
        <w:right w:val="none" w:sz="0" w:space="0" w:color="auto"/>
      </w:divBdr>
    </w:div>
    <w:div w:id="712507743">
      <w:bodyDiv w:val="1"/>
      <w:marLeft w:val="0"/>
      <w:marRight w:val="0"/>
      <w:marTop w:val="0"/>
      <w:marBottom w:val="0"/>
      <w:divBdr>
        <w:top w:val="none" w:sz="0" w:space="0" w:color="auto"/>
        <w:left w:val="none" w:sz="0" w:space="0" w:color="auto"/>
        <w:bottom w:val="none" w:sz="0" w:space="0" w:color="auto"/>
        <w:right w:val="none" w:sz="0" w:space="0" w:color="auto"/>
      </w:divBdr>
    </w:div>
    <w:div w:id="714474690">
      <w:bodyDiv w:val="1"/>
      <w:marLeft w:val="0"/>
      <w:marRight w:val="0"/>
      <w:marTop w:val="0"/>
      <w:marBottom w:val="0"/>
      <w:divBdr>
        <w:top w:val="none" w:sz="0" w:space="0" w:color="auto"/>
        <w:left w:val="none" w:sz="0" w:space="0" w:color="auto"/>
        <w:bottom w:val="none" w:sz="0" w:space="0" w:color="auto"/>
        <w:right w:val="none" w:sz="0" w:space="0" w:color="auto"/>
      </w:divBdr>
    </w:div>
    <w:div w:id="743255877">
      <w:bodyDiv w:val="1"/>
      <w:marLeft w:val="0"/>
      <w:marRight w:val="0"/>
      <w:marTop w:val="0"/>
      <w:marBottom w:val="0"/>
      <w:divBdr>
        <w:top w:val="none" w:sz="0" w:space="0" w:color="auto"/>
        <w:left w:val="none" w:sz="0" w:space="0" w:color="auto"/>
        <w:bottom w:val="none" w:sz="0" w:space="0" w:color="auto"/>
        <w:right w:val="none" w:sz="0" w:space="0" w:color="auto"/>
      </w:divBdr>
    </w:div>
    <w:div w:id="746726157">
      <w:bodyDiv w:val="1"/>
      <w:marLeft w:val="0"/>
      <w:marRight w:val="0"/>
      <w:marTop w:val="0"/>
      <w:marBottom w:val="0"/>
      <w:divBdr>
        <w:top w:val="none" w:sz="0" w:space="0" w:color="auto"/>
        <w:left w:val="none" w:sz="0" w:space="0" w:color="auto"/>
        <w:bottom w:val="none" w:sz="0" w:space="0" w:color="auto"/>
        <w:right w:val="none" w:sz="0" w:space="0" w:color="auto"/>
      </w:divBdr>
    </w:div>
    <w:div w:id="748503522">
      <w:bodyDiv w:val="1"/>
      <w:marLeft w:val="0"/>
      <w:marRight w:val="0"/>
      <w:marTop w:val="0"/>
      <w:marBottom w:val="0"/>
      <w:divBdr>
        <w:top w:val="none" w:sz="0" w:space="0" w:color="auto"/>
        <w:left w:val="none" w:sz="0" w:space="0" w:color="auto"/>
        <w:bottom w:val="none" w:sz="0" w:space="0" w:color="auto"/>
        <w:right w:val="none" w:sz="0" w:space="0" w:color="auto"/>
      </w:divBdr>
    </w:div>
    <w:div w:id="770394025">
      <w:bodyDiv w:val="1"/>
      <w:marLeft w:val="0"/>
      <w:marRight w:val="0"/>
      <w:marTop w:val="0"/>
      <w:marBottom w:val="0"/>
      <w:divBdr>
        <w:top w:val="none" w:sz="0" w:space="0" w:color="auto"/>
        <w:left w:val="none" w:sz="0" w:space="0" w:color="auto"/>
        <w:bottom w:val="none" w:sz="0" w:space="0" w:color="auto"/>
        <w:right w:val="none" w:sz="0" w:space="0" w:color="auto"/>
      </w:divBdr>
    </w:div>
    <w:div w:id="771317986">
      <w:bodyDiv w:val="1"/>
      <w:marLeft w:val="0"/>
      <w:marRight w:val="0"/>
      <w:marTop w:val="0"/>
      <w:marBottom w:val="0"/>
      <w:divBdr>
        <w:top w:val="none" w:sz="0" w:space="0" w:color="auto"/>
        <w:left w:val="none" w:sz="0" w:space="0" w:color="auto"/>
        <w:bottom w:val="none" w:sz="0" w:space="0" w:color="auto"/>
        <w:right w:val="none" w:sz="0" w:space="0" w:color="auto"/>
      </w:divBdr>
    </w:div>
    <w:div w:id="779448184">
      <w:bodyDiv w:val="1"/>
      <w:marLeft w:val="0"/>
      <w:marRight w:val="0"/>
      <w:marTop w:val="0"/>
      <w:marBottom w:val="0"/>
      <w:divBdr>
        <w:top w:val="none" w:sz="0" w:space="0" w:color="auto"/>
        <w:left w:val="none" w:sz="0" w:space="0" w:color="auto"/>
        <w:bottom w:val="none" w:sz="0" w:space="0" w:color="auto"/>
        <w:right w:val="none" w:sz="0" w:space="0" w:color="auto"/>
      </w:divBdr>
    </w:div>
    <w:div w:id="799568673">
      <w:bodyDiv w:val="1"/>
      <w:marLeft w:val="0"/>
      <w:marRight w:val="0"/>
      <w:marTop w:val="0"/>
      <w:marBottom w:val="0"/>
      <w:divBdr>
        <w:top w:val="none" w:sz="0" w:space="0" w:color="auto"/>
        <w:left w:val="none" w:sz="0" w:space="0" w:color="auto"/>
        <w:bottom w:val="none" w:sz="0" w:space="0" w:color="auto"/>
        <w:right w:val="none" w:sz="0" w:space="0" w:color="auto"/>
      </w:divBdr>
    </w:div>
    <w:div w:id="805928481">
      <w:bodyDiv w:val="1"/>
      <w:marLeft w:val="0"/>
      <w:marRight w:val="0"/>
      <w:marTop w:val="0"/>
      <w:marBottom w:val="0"/>
      <w:divBdr>
        <w:top w:val="none" w:sz="0" w:space="0" w:color="auto"/>
        <w:left w:val="none" w:sz="0" w:space="0" w:color="auto"/>
        <w:bottom w:val="none" w:sz="0" w:space="0" w:color="auto"/>
        <w:right w:val="none" w:sz="0" w:space="0" w:color="auto"/>
      </w:divBdr>
    </w:div>
    <w:div w:id="822547458">
      <w:bodyDiv w:val="1"/>
      <w:marLeft w:val="0"/>
      <w:marRight w:val="0"/>
      <w:marTop w:val="0"/>
      <w:marBottom w:val="0"/>
      <w:divBdr>
        <w:top w:val="none" w:sz="0" w:space="0" w:color="auto"/>
        <w:left w:val="none" w:sz="0" w:space="0" w:color="auto"/>
        <w:bottom w:val="none" w:sz="0" w:space="0" w:color="auto"/>
        <w:right w:val="none" w:sz="0" w:space="0" w:color="auto"/>
      </w:divBdr>
    </w:div>
    <w:div w:id="831987686">
      <w:bodyDiv w:val="1"/>
      <w:marLeft w:val="0"/>
      <w:marRight w:val="0"/>
      <w:marTop w:val="0"/>
      <w:marBottom w:val="0"/>
      <w:divBdr>
        <w:top w:val="none" w:sz="0" w:space="0" w:color="auto"/>
        <w:left w:val="none" w:sz="0" w:space="0" w:color="auto"/>
        <w:bottom w:val="none" w:sz="0" w:space="0" w:color="auto"/>
        <w:right w:val="none" w:sz="0" w:space="0" w:color="auto"/>
      </w:divBdr>
    </w:div>
    <w:div w:id="847721310">
      <w:bodyDiv w:val="1"/>
      <w:marLeft w:val="0"/>
      <w:marRight w:val="0"/>
      <w:marTop w:val="0"/>
      <w:marBottom w:val="0"/>
      <w:divBdr>
        <w:top w:val="none" w:sz="0" w:space="0" w:color="auto"/>
        <w:left w:val="none" w:sz="0" w:space="0" w:color="auto"/>
        <w:bottom w:val="none" w:sz="0" w:space="0" w:color="auto"/>
        <w:right w:val="none" w:sz="0" w:space="0" w:color="auto"/>
      </w:divBdr>
    </w:div>
    <w:div w:id="863591388">
      <w:bodyDiv w:val="1"/>
      <w:marLeft w:val="0"/>
      <w:marRight w:val="0"/>
      <w:marTop w:val="0"/>
      <w:marBottom w:val="0"/>
      <w:divBdr>
        <w:top w:val="none" w:sz="0" w:space="0" w:color="auto"/>
        <w:left w:val="none" w:sz="0" w:space="0" w:color="auto"/>
        <w:bottom w:val="none" w:sz="0" w:space="0" w:color="auto"/>
        <w:right w:val="none" w:sz="0" w:space="0" w:color="auto"/>
      </w:divBdr>
    </w:div>
    <w:div w:id="879323042">
      <w:bodyDiv w:val="1"/>
      <w:marLeft w:val="0"/>
      <w:marRight w:val="0"/>
      <w:marTop w:val="0"/>
      <w:marBottom w:val="0"/>
      <w:divBdr>
        <w:top w:val="none" w:sz="0" w:space="0" w:color="auto"/>
        <w:left w:val="none" w:sz="0" w:space="0" w:color="auto"/>
        <w:bottom w:val="none" w:sz="0" w:space="0" w:color="auto"/>
        <w:right w:val="none" w:sz="0" w:space="0" w:color="auto"/>
      </w:divBdr>
    </w:div>
    <w:div w:id="890075036">
      <w:bodyDiv w:val="1"/>
      <w:marLeft w:val="0"/>
      <w:marRight w:val="0"/>
      <w:marTop w:val="0"/>
      <w:marBottom w:val="0"/>
      <w:divBdr>
        <w:top w:val="none" w:sz="0" w:space="0" w:color="auto"/>
        <w:left w:val="none" w:sz="0" w:space="0" w:color="auto"/>
        <w:bottom w:val="none" w:sz="0" w:space="0" w:color="auto"/>
        <w:right w:val="none" w:sz="0" w:space="0" w:color="auto"/>
      </w:divBdr>
    </w:div>
    <w:div w:id="895969167">
      <w:bodyDiv w:val="1"/>
      <w:marLeft w:val="0"/>
      <w:marRight w:val="0"/>
      <w:marTop w:val="0"/>
      <w:marBottom w:val="0"/>
      <w:divBdr>
        <w:top w:val="none" w:sz="0" w:space="0" w:color="auto"/>
        <w:left w:val="none" w:sz="0" w:space="0" w:color="auto"/>
        <w:bottom w:val="none" w:sz="0" w:space="0" w:color="auto"/>
        <w:right w:val="none" w:sz="0" w:space="0" w:color="auto"/>
      </w:divBdr>
    </w:div>
    <w:div w:id="979266573">
      <w:bodyDiv w:val="1"/>
      <w:marLeft w:val="0"/>
      <w:marRight w:val="0"/>
      <w:marTop w:val="0"/>
      <w:marBottom w:val="0"/>
      <w:divBdr>
        <w:top w:val="none" w:sz="0" w:space="0" w:color="auto"/>
        <w:left w:val="none" w:sz="0" w:space="0" w:color="auto"/>
        <w:bottom w:val="none" w:sz="0" w:space="0" w:color="auto"/>
        <w:right w:val="none" w:sz="0" w:space="0" w:color="auto"/>
      </w:divBdr>
    </w:div>
    <w:div w:id="991442900">
      <w:bodyDiv w:val="1"/>
      <w:marLeft w:val="0"/>
      <w:marRight w:val="0"/>
      <w:marTop w:val="0"/>
      <w:marBottom w:val="0"/>
      <w:divBdr>
        <w:top w:val="none" w:sz="0" w:space="0" w:color="auto"/>
        <w:left w:val="none" w:sz="0" w:space="0" w:color="auto"/>
        <w:bottom w:val="none" w:sz="0" w:space="0" w:color="auto"/>
        <w:right w:val="none" w:sz="0" w:space="0" w:color="auto"/>
      </w:divBdr>
    </w:div>
    <w:div w:id="1014110193">
      <w:bodyDiv w:val="1"/>
      <w:marLeft w:val="0"/>
      <w:marRight w:val="0"/>
      <w:marTop w:val="0"/>
      <w:marBottom w:val="0"/>
      <w:divBdr>
        <w:top w:val="none" w:sz="0" w:space="0" w:color="auto"/>
        <w:left w:val="none" w:sz="0" w:space="0" w:color="auto"/>
        <w:bottom w:val="none" w:sz="0" w:space="0" w:color="auto"/>
        <w:right w:val="none" w:sz="0" w:space="0" w:color="auto"/>
      </w:divBdr>
    </w:div>
    <w:div w:id="1031344073">
      <w:bodyDiv w:val="1"/>
      <w:marLeft w:val="0"/>
      <w:marRight w:val="0"/>
      <w:marTop w:val="0"/>
      <w:marBottom w:val="0"/>
      <w:divBdr>
        <w:top w:val="none" w:sz="0" w:space="0" w:color="auto"/>
        <w:left w:val="none" w:sz="0" w:space="0" w:color="auto"/>
        <w:bottom w:val="none" w:sz="0" w:space="0" w:color="auto"/>
        <w:right w:val="none" w:sz="0" w:space="0" w:color="auto"/>
      </w:divBdr>
    </w:div>
    <w:div w:id="1042092195">
      <w:bodyDiv w:val="1"/>
      <w:marLeft w:val="0"/>
      <w:marRight w:val="0"/>
      <w:marTop w:val="0"/>
      <w:marBottom w:val="0"/>
      <w:divBdr>
        <w:top w:val="none" w:sz="0" w:space="0" w:color="auto"/>
        <w:left w:val="none" w:sz="0" w:space="0" w:color="auto"/>
        <w:bottom w:val="none" w:sz="0" w:space="0" w:color="auto"/>
        <w:right w:val="none" w:sz="0" w:space="0" w:color="auto"/>
      </w:divBdr>
    </w:div>
    <w:div w:id="1060593425">
      <w:bodyDiv w:val="1"/>
      <w:marLeft w:val="0"/>
      <w:marRight w:val="0"/>
      <w:marTop w:val="0"/>
      <w:marBottom w:val="0"/>
      <w:divBdr>
        <w:top w:val="none" w:sz="0" w:space="0" w:color="auto"/>
        <w:left w:val="none" w:sz="0" w:space="0" w:color="auto"/>
        <w:bottom w:val="none" w:sz="0" w:space="0" w:color="auto"/>
        <w:right w:val="none" w:sz="0" w:space="0" w:color="auto"/>
      </w:divBdr>
    </w:div>
    <w:div w:id="1092510301">
      <w:bodyDiv w:val="1"/>
      <w:marLeft w:val="0"/>
      <w:marRight w:val="0"/>
      <w:marTop w:val="0"/>
      <w:marBottom w:val="0"/>
      <w:divBdr>
        <w:top w:val="none" w:sz="0" w:space="0" w:color="auto"/>
        <w:left w:val="none" w:sz="0" w:space="0" w:color="auto"/>
        <w:bottom w:val="none" w:sz="0" w:space="0" w:color="auto"/>
        <w:right w:val="none" w:sz="0" w:space="0" w:color="auto"/>
      </w:divBdr>
    </w:div>
    <w:div w:id="1105226094">
      <w:bodyDiv w:val="1"/>
      <w:marLeft w:val="0"/>
      <w:marRight w:val="0"/>
      <w:marTop w:val="0"/>
      <w:marBottom w:val="0"/>
      <w:divBdr>
        <w:top w:val="none" w:sz="0" w:space="0" w:color="auto"/>
        <w:left w:val="none" w:sz="0" w:space="0" w:color="auto"/>
        <w:bottom w:val="none" w:sz="0" w:space="0" w:color="auto"/>
        <w:right w:val="none" w:sz="0" w:space="0" w:color="auto"/>
      </w:divBdr>
    </w:div>
    <w:div w:id="1112671001">
      <w:bodyDiv w:val="1"/>
      <w:marLeft w:val="0"/>
      <w:marRight w:val="0"/>
      <w:marTop w:val="0"/>
      <w:marBottom w:val="0"/>
      <w:divBdr>
        <w:top w:val="none" w:sz="0" w:space="0" w:color="auto"/>
        <w:left w:val="none" w:sz="0" w:space="0" w:color="auto"/>
        <w:bottom w:val="none" w:sz="0" w:space="0" w:color="auto"/>
        <w:right w:val="none" w:sz="0" w:space="0" w:color="auto"/>
      </w:divBdr>
    </w:div>
    <w:div w:id="1124496904">
      <w:bodyDiv w:val="1"/>
      <w:marLeft w:val="0"/>
      <w:marRight w:val="0"/>
      <w:marTop w:val="0"/>
      <w:marBottom w:val="0"/>
      <w:divBdr>
        <w:top w:val="none" w:sz="0" w:space="0" w:color="auto"/>
        <w:left w:val="none" w:sz="0" w:space="0" w:color="auto"/>
        <w:bottom w:val="none" w:sz="0" w:space="0" w:color="auto"/>
        <w:right w:val="none" w:sz="0" w:space="0" w:color="auto"/>
      </w:divBdr>
    </w:div>
    <w:div w:id="1150635825">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177034617">
      <w:bodyDiv w:val="1"/>
      <w:marLeft w:val="0"/>
      <w:marRight w:val="0"/>
      <w:marTop w:val="0"/>
      <w:marBottom w:val="0"/>
      <w:divBdr>
        <w:top w:val="none" w:sz="0" w:space="0" w:color="auto"/>
        <w:left w:val="none" w:sz="0" w:space="0" w:color="auto"/>
        <w:bottom w:val="none" w:sz="0" w:space="0" w:color="auto"/>
        <w:right w:val="none" w:sz="0" w:space="0" w:color="auto"/>
      </w:divBdr>
    </w:div>
    <w:div w:id="1177841126">
      <w:bodyDiv w:val="1"/>
      <w:marLeft w:val="0"/>
      <w:marRight w:val="0"/>
      <w:marTop w:val="0"/>
      <w:marBottom w:val="0"/>
      <w:divBdr>
        <w:top w:val="none" w:sz="0" w:space="0" w:color="auto"/>
        <w:left w:val="none" w:sz="0" w:space="0" w:color="auto"/>
        <w:bottom w:val="none" w:sz="0" w:space="0" w:color="auto"/>
        <w:right w:val="none" w:sz="0" w:space="0" w:color="auto"/>
      </w:divBdr>
    </w:div>
    <w:div w:id="1216426612">
      <w:bodyDiv w:val="1"/>
      <w:marLeft w:val="0"/>
      <w:marRight w:val="0"/>
      <w:marTop w:val="0"/>
      <w:marBottom w:val="0"/>
      <w:divBdr>
        <w:top w:val="none" w:sz="0" w:space="0" w:color="auto"/>
        <w:left w:val="none" w:sz="0" w:space="0" w:color="auto"/>
        <w:bottom w:val="none" w:sz="0" w:space="0" w:color="auto"/>
        <w:right w:val="none" w:sz="0" w:space="0" w:color="auto"/>
      </w:divBdr>
    </w:div>
    <w:div w:id="1235047442">
      <w:bodyDiv w:val="1"/>
      <w:marLeft w:val="0"/>
      <w:marRight w:val="0"/>
      <w:marTop w:val="0"/>
      <w:marBottom w:val="0"/>
      <w:divBdr>
        <w:top w:val="none" w:sz="0" w:space="0" w:color="auto"/>
        <w:left w:val="none" w:sz="0" w:space="0" w:color="auto"/>
        <w:bottom w:val="none" w:sz="0" w:space="0" w:color="auto"/>
        <w:right w:val="none" w:sz="0" w:space="0" w:color="auto"/>
      </w:divBdr>
    </w:div>
    <w:div w:id="1238519817">
      <w:bodyDiv w:val="1"/>
      <w:marLeft w:val="0"/>
      <w:marRight w:val="0"/>
      <w:marTop w:val="0"/>
      <w:marBottom w:val="0"/>
      <w:divBdr>
        <w:top w:val="none" w:sz="0" w:space="0" w:color="auto"/>
        <w:left w:val="none" w:sz="0" w:space="0" w:color="auto"/>
        <w:bottom w:val="none" w:sz="0" w:space="0" w:color="auto"/>
        <w:right w:val="none" w:sz="0" w:space="0" w:color="auto"/>
      </w:divBdr>
    </w:div>
    <w:div w:id="1239248902">
      <w:bodyDiv w:val="1"/>
      <w:marLeft w:val="0"/>
      <w:marRight w:val="0"/>
      <w:marTop w:val="0"/>
      <w:marBottom w:val="0"/>
      <w:divBdr>
        <w:top w:val="none" w:sz="0" w:space="0" w:color="auto"/>
        <w:left w:val="none" w:sz="0" w:space="0" w:color="auto"/>
        <w:bottom w:val="none" w:sz="0" w:space="0" w:color="auto"/>
        <w:right w:val="none" w:sz="0" w:space="0" w:color="auto"/>
      </w:divBdr>
    </w:div>
    <w:div w:id="1268539707">
      <w:bodyDiv w:val="1"/>
      <w:marLeft w:val="0"/>
      <w:marRight w:val="0"/>
      <w:marTop w:val="0"/>
      <w:marBottom w:val="0"/>
      <w:divBdr>
        <w:top w:val="none" w:sz="0" w:space="0" w:color="auto"/>
        <w:left w:val="none" w:sz="0" w:space="0" w:color="auto"/>
        <w:bottom w:val="none" w:sz="0" w:space="0" w:color="auto"/>
        <w:right w:val="none" w:sz="0" w:space="0" w:color="auto"/>
      </w:divBdr>
    </w:div>
    <w:div w:id="1269389184">
      <w:bodyDiv w:val="1"/>
      <w:marLeft w:val="0"/>
      <w:marRight w:val="0"/>
      <w:marTop w:val="0"/>
      <w:marBottom w:val="0"/>
      <w:divBdr>
        <w:top w:val="none" w:sz="0" w:space="0" w:color="auto"/>
        <w:left w:val="none" w:sz="0" w:space="0" w:color="auto"/>
        <w:bottom w:val="none" w:sz="0" w:space="0" w:color="auto"/>
        <w:right w:val="none" w:sz="0" w:space="0" w:color="auto"/>
      </w:divBdr>
    </w:div>
    <w:div w:id="1273243162">
      <w:bodyDiv w:val="1"/>
      <w:marLeft w:val="0"/>
      <w:marRight w:val="0"/>
      <w:marTop w:val="0"/>
      <w:marBottom w:val="0"/>
      <w:divBdr>
        <w:top w:val="none" w:sz="0" w:space="0" w:color="auto"/>
        <w:left w:val="none" w:sz="0" w:space="0" w:color="auto"/>
        <w:bottom w:val="none" w:sz="0" w:space="0" w:color="auto"/>
        <w:right w:val="none" w:sz="0" w:space="0" w:color="auto"/>
      </w:divBdr>
    </w:div>
    <w:div w:id="1279486007">
      <w:bodyDiv w:val="1"/>
      <w:marLeft w:val="0"/>
      <w:marRight w:val="0"/>
      <w:marTop w:val="0"/>
      <w:marBottom w:val="0"/>
      <w:divBdr>
        <w:top w:val="none" w:sz="0" w:space="0" w:color="auto"/>
        <w:left w:val="none" w:sz="0" w:space="0" w:color="auto"/>
        <w:bottom w:val="none" w:sz="0" w:space="0" w:color="auto"/>
        <w:right w:val="none" w:sz="0" w:space="0" w:color="auto"/>
      </w:divBdr>
    </w:div>
    <w:div w:id="1292829192">
      <w:bodyDiv w:val="1"/>
      <w:marLeft w:val="0"/>
      <w:marRight w:val="0"/>
      <w:marTop w:val="0"/>
      <w:marBottom w:val="0"/>
      <w:divBdr>
        <w:top w:val="none" w:sz="0" w:space="0" w:color="auto"/>
        <w:left w:val="none" w:sz="0" w:space="0" w:color="auto"/>
        <w:bottom w:val="none" w:sz="0" w:space="0" w:color="auto"/>
        <w:right w:val="none" w:sz="0" w:space="0" w:color="auto"/>
      </w:divBdr>
    </w:div>
    <w:div w:id="1299727343">
      <w:bodyDiv w:val="1"/>
      <w:marLeft w:val="0"/>
      <w:marRight w:val="0"/>
      <w:marTop w:val="0"/>
      <w:marBottom w:val="0"/>
      <w:divBdr>
        <w:top w:val="none" w:sz="0" w:space="0" w:color="auto"/>
        <w:left w:val="none" w:sz="0" w:space="0" w:color="auto"/>
        <w:bottom w:val="none" w:sz="0" w:space="0" w:color="auto"/>
        <w:right w:val="none" w:sz="0" w:space="0" w:color="auto"/>
      </w:divBdr>
      <w:divsChild>
        <w:div w:id="12316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464052">
      <w:bodyDiv w:val="1"/>
      <w:marLeft w:val="0"/>
      <w:marRight w:val="0"/>
      <w:marTop w:val="0"/>
      <w:marBottom w:val="0"/>
      <w:divBdr>
        <w:top w:val="none" w:sz="0" w:space="0" w:color="auto"/>
        <w:left w:val="none" w:sz="0" w:space="0" w:color="auto"/>
        <w:bottom w:val="none" w:sz="0" w:space="0" w:color="auto"/>
        <w:right w:val="none" w:sz="0" w:space="0" w:color="auto"/>
      </w:divBdr>
    </w:div>
    <w:div w:id="1307777041">
      <w:bodyDiv w:val="1"/>
      <w:marLeft w:val="0"/>
      <w:marRight w:val="0"/>
      <w:marTop w:val="0"/>
      <w:marBottom w:val="0"/>
      <w:divBdr>
        <w:top w:val="none" w:sz="0" w:space="0" w:color="auto"/>
        <w:left w:val="none" w:sz="0" w:space="0" w:color="auto"/>
        <w:bottom w:val="none" w:sz="0" w:space="0" w:color="auto"/>
        <w:right w:val="none" w:sz="0" w:space="0" w:color="auto"/>
      </w:divBdr>
    </w:div>
    <w:div w:id="1309702991">
      <w:bodyDiv w:val="1"/>
      <w:marLeft w:val="0"/>
      <w:marRight w:val="0"/>
      <w:marTop w:val="0"/>
      <w:marBottom w:val="0"/>
      <w:divBdr>
        <w:top w:val="none" w:sz="0" w:space="0" w:color="auto"/>
        <w:left w:val="none" w:sz="0" w:space="0" w:color="auto"/>
        <w:bottom w:val="none" w:sz="0" w:space="0" w:color="auto"/>
        <w:right w:val="none" w:sz="0" w:space="0" w:color="auto"/>
      </w:divBdr>
    </w:div>
    <w:div w:id="1333875254">
      <w:bodyDiv w:val="1"/>
      <w:marLeft w:val="0"/>
      <w:marRight w:val="0"/>
      <w:marTop w:val="0"/>
      <w:marBottom w:val="0"/>
      <w:divBdr>
        <w:top w:val="none" w:sz="0" w:space="0" w:color="auto"/>
        <w:left w:val="none" w:sz="0" w:space="0" w:color="auto"/>
        <w:bottom w:val="none" w:sz="0" w:space="0" w:color="auto"/>
        <w:right w:val="none" w:sz="0" w:space="0" w:color="auto"/>
      </w:divBdr>
    </w:div>
    <w:div w:id="1364015400">
      <w:bodyDiv w:val="1"/>
      <w:marLeft w:val="0"/>
      <w:marRight w:val="0"/>
      <w:marTop w:val="0"/>
      <w:marBottom w:val="0"/>
      <w:divBdr>
        <w:top w:val="none" w:sz="0" w:space="0" w:color="auto"/>
        <w:left w:val="none" w:sz="0" w:space="0" w:color="auto"/>
        <w:bottom w:val="none" w:sz="0" w:space="0" w:color="auto"/>
        <w:right w:val="none" w:sz="0" w:space="0" w:color="auto"/>
      </w:divBdr>
    </w:div>
    <w:div w:id="1381593772">
      <w:bodyDiv w:val="1"/>
      <w:marLeft w:val="0"/>
      <w:marRight w:val="0"/>
      <w:marTop w:val="0"/>
      <w:marBottom w:val="0"/>
      <w:divBdr>
        <w:top w:val="none" w:sz="0" w:space="0" w:color="auto"/>
        <w:left w:val="none" w:sz="0" w:space="0" w:color="auto"/>
        <w:bottom w:val="none" w:sz="0" w:space="0" w:color="auto"/>
        <w:right w:val="none" w:sz="0" w:space="0" w:color="auto"/>
      </w:divBdr>
    </w:div>
    <w:div w:id="1387146722">
      <w:bodyDiv w:val="1"/>
      <w:marLeft w:val="0"/>
      <w:marRight w:val="0"/>
      <w:marTop w:val="0"/>
      <w:marBottom w:val="0"/>
      <w:divBdr>
        <w:top w:val="none" w:sz="0" w:space="0" w:color="auto"/>
        <w:left w:val="none" w:sz="0" w:space="0" w:color="auto"/>
        <w:bottom w:val="none" w:sz="0" w:space="0" w:color="auto"/>
        <w:right w:val="none" w:sz="0" w:space="0" w:color="auto"/>
      </w:divBdr>
    </w:div>
    <w:div w:id="1394695953">
      <w:bodyDiv w:val="1"/>
      <w:marLeft w:val="0"/>
      <w:marRight w:val="0"/>
      <w:marTop w:val="0"/>
      <w:marBottom w:val="0"/>
      <w:divBdr>
        <w:top w:val="none" w:sz="0" w:space="0" w:color="auto"/>
        <w:left w:val="none" w:sz="0" w:space="0" w:color="auto"/>
        <w:bottom w:val="none" w:sz="0" w:space="0" w:color="auto"/>
        <w:right w:val="none" w:sz="0" w:space="0" w:color="auto"/>
      </w:divBdr>
    </w:div>
    <w:div w:id="1423573071">
      <w:bodyDiv w:val="1"/>
      <w:marLeft w:val="0"/>
      <w:marRight w:val="0"/>
      <w:marTop w:val="0"/>
      <w:marBottom w:val="0"/>
      <w:divBdr>
        <w:top w:val="none" w:sz="0" w:space="0" w:color="auto"/>
        <w:left w:val="none" w:sz="0" w:space="0" w:color="auto"/>
        <w:bottom w:val="none" w:sz="0" w:space="0" w:color="auto"/>
        <w:right w:val="none" w:sz="0" w:space="0" w:color="auto"/>
      </w:divBdr>
    </w:div>
    <w:div w:id="1428959136">
      <w:bodyDiv w:val="1"/>
      <w:marLeft w:val="0"/>
      <w:marRight w:val="0"/>
      <w:marTop w:val="0"/>
      <w:marBottom w:val="0"/>
      <w:divBdr>
        <w:top w:val="none" w:sz="0" w:space="0" w:color="auto"/>
        <w:left w:val="none" w:sz="0" w:space="0" w:color="auto"/>
        <w:bottom w:val="none" w:sz="0" w:space="0" w:color="auto"/>
        <w:right w:val="none" w:sz="0" w:space="0" w:color="auto"/>
      </w:divBdr>
    </w:div>
    <w:div w:id="1432622241">
      <w:bodyDiv w:val="1"/>
      <w:marLeft w:val="0"/>
      <w:marRight w:val="0"/>
      <w:marTop w:val="0"/>
      <w:marBottom w:val="0"/>
      <w:divBdr>
        <w:top w:val="none" w:sz="0" w:space="0" w:color="auto"/>
        <w:left w:val="none" w:sz="0" w:space="0" w:color="auto"/>
        <w:bottom w:val="none" w:sz="0" w:space="0" w:color="auto"/>
        <w:right w:val="none" w:sz="0" w:space="0" w:color="auto"/>
      </w:divBdr>
      <w:divsChild>
        <w:div w:id="131695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368450">
      <w:bodyDiv w:val="1"/>
      <w:marLeft w:val="0"/>
      <w:marRight w:val="0"/>
      <w:marTop w:val="0"/>
      <w:marBottom w:val="0"/>
      <w:divBdr>
        <w:top w:val="none" w:sz="0" w:space="0" w:color="auto"/>
        <w:left w:val="none" w:sz="0" w:space="0" w:color="auto"/>
        <w:bottom w:val="none" w:sz="0" w:space="0" w:color="auto"/>
        <w:right w:val="none" w:sz="0" w:space="0" w:color="auto"/>
      </w:divBdr>
    </w:div>
    <w:div w:id="1464420299">
      <w:bodyDiv w:val="1"/>
      <w:marLeft w:val="0"/>
      <w:marRight w:val="0"/>
      <w:marTop w:val="0"/>
      <w:marBottom w:val="0"/>
      <w:divBdr>
        <w:top w:val="none" w:sz="0" w:space="0" w:color="auto"/>
        <w:left w:val="none" w:sz="0" w:space="0" w:color="auto"/>
        <w:bottom w:val="none" w:sz="0" w:space="0" w:color="auto"/>
        <w:right w:val="none" w:sz="0" w:space="0" w:color="auto"/>
      </w:divBdr>
    </w:div>
    <w:div w:id="1464692712">
      <w:bodyDiv w:val="1"/>
      <w:marLeft w:val="0"/>
      <w:marRight w:val="0"/>
      <w:marTop w:val="0"/>
      <w:marBottom w:val="0"/>
      <w:divBdr>
        <w:top w:val="none" w:sz="0" w:space="0" w:color="auto"/>
        <w:left w:val="none" w:sz="0" w:space="0" w:color="auto"/>
        <w:bottom w:val="none" w:sz="0" w:space="0" w:color="auto"/>
        <w:right w:val="none" w:sz="0" w:space="0" w:color="auto"/>
      </w:divBdr>
    </w:div>
    <w:div w:id="1501579531">
      <w:bodyDiv w:val="1"/>
      <w:marLeft w:val="0"/>
      <w:marRight w:val="0"/>
      <w:marTop w:val="0"/>
      <w:marBottom w:val="0"/>
      <w:divBdr>
        <w:top w:val="none" w:sz="0" w:space="0" w:color="auto"/>
        <w:left w:val="none" w:sz="0" w:space="0" w:color="auto"/>
        <w:bottom w:val="none" w:sz="0" w:space="0" w:color="auto"/>
        <w:right w:val="none" w:sz="0" w:space="0" w:color="auto"/>
      </w:divBdr>
    </w:div>
    <w:div w:id="1504854625">
      <w:bodyDiv w:val="1"/>
      <w:marLeft w:val="0"/>
      <w:marRight w:val="0"/>
      <w:marTop w:val="0"/>
      <w:marBottom w:val="0"/>
      <w:divBdr>
        <w:top w:val="none" w:sz="0" w:space="0" w:color="auto"/>
        <w:left w:val="none" w:sz="0" w:space="0" w:color="auto"/>
        <w:bottom w:val="none" w:sz="0" w:space="0" w:color="auto"/>
        <w:right w:val="none" w:sz="0" w:space="0" w:color="auto"/>
      </w:divBdr>
    </w:div>
    <w:div w:id="1521353361">
      <w:bodyDiv w:val="1"/>
      <w:marLeft w:val="0"/>
      <w:marRight w:val="0"/>
      <w:marTop w:val="0"/>
      <w:marBottom w:val="0"/>
      <w:divBdr>
        <w:top w:val="none" w:sz="0" w:space="0" w:color="auto"/>
        <w:left w:val="none" w:sz="0" w:space="0" w:color="auto"/>
        <w:bottom w:val="none" w:sz="0" w:space="0" w:color="auto"/>
        <w:right w:val="none" w:sz="0" w:space="0" w:color="auto"/>
      </w:divBdr>
    </w:div>
    <w:div w:id="1523128633">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41553441">
      <w:bodyDiv w:val="1"/>
      <w:marLeft w:val="0"/>
      <w:marRight w:val="0"/>
      <w:marTop w:val="0"/>
      <w:marBottom w:val="0"/>
      <w:divBdr>
        <w:top w:val="none" w:sz="0" w:space="0" w:color="auto"/>
        <w:left w:val="none" w:sz="0" w:space="0" w:color="auto"/>
        <w:bottom w:val="none" w:sz="0" w:space="0" w:color="auto"/>
        <w:right w:val="none" w:sz="0" w:space="0" w:color="auto"/>
      </w:divBdr>
    </w:div>
    <w:div w:id="1548637806">
      <w:bodyDiv w:val="1"/>
      <w:marLeft w:val="0"/>
      <w:marRight w:val="0"/>
      <w:marTop w:val="0"/>
      <w:marBottom w:val="0"/>
      <w:divBdr>
        <w:top w:val="none" w:sz="0" w:space="0" w:color="auto"/>
        <w:left w:val="none" w:sz="0" w:space="0" w:color="auto"/>
        <w:bottom w:val="none" w:sz="0" w:space="0" w:color="auto"/>
        <w:right w:val="none" w:sz="0" w:space="0" w:color="auto"/>
      </w:divBdr>
    </w:div>
    <w:div w:id="1610241988">
      <w:bodyDiv w:val="1"/>
      <w:marLeft w:val="0"/>
      <w:marRight w:val="0"/>
      <w:marTop w:val="0"/>
      <w:marBottom w:val="0"/>
      <w:divBdr>
        <w:top w:val="none" w:sz="0" w:space="0" w:color="auto"/>
        <w:left w:val="none" w:sz="0" w:space="0" w:color="auto"/>
        <w:bottom w:val="none" w:sz="0" w:space="0" w:color="auto"/>
        <w:right w:val="none" w:sz="0" w:space="0" w:color="auto"/>
      </w:divBdr>
    </w:div>
    <w:div w:id="1627738481">
      <w:bodyDiv w:val="1"/>
      <w:marLeft w:val="0"/>
      <w:marRight w:val="0"/>
      <w:marTop w:val="0"/>
      <w:marBottom w:val="0"/>
      <w:divBdr>
        <w:top w:val="none" w:sz="0" w:space="0" w:color="auto"/>
        <w:left w:val="none" w:sz="0" w:space="0" w:color="auto"/>
        <w:bottom w:val="none" w:sz="0" w:space="0" w:color="auto"/>
        <w:right w:val="none" w:sz="0" w:space="0" w:color="auto"/>
      </w:divBdr>
    </w:div>
    <w:div w:id="1650287739">
      <w:bodyDiv w:val="1"/>
      <w:marLeft w:val="0"/>
      <w:marRight w:val="0"/>
      <w:marTop w:val="0"/>
      <w:marBottom w:val="0"/>
      <w:divBdr>
        <w:top w:val="none" w:sz="0" w:space="0" w:color="auto"/>
        <w:left w:val="none" w:sz="0" w:space="0" w:color="auto"/>
        <w:bottom w:val="none" w:sz="0" w:space="0" w:color="auto"/>
        <w:right w:val="none" w:sz="0" w:space="0" w:color="auto"/>
      </w:divBdr>
    </w:div>
    <w:div w:id="1670130825">
      <w:bodyDiv w:val="1"/>
      <w:marLeft w:val="0"/>
      <w:marRight w:val="0"/>
      <w:marTop w:val="0"/>
      <w:marBottom w:val="0"/>
      <w:divBdr>
        <w:top w:val="none" w:sz="0" w:space="0" w:color="auto"/>
        <w:left w:val="none" w:sz="0" w:space="0" w:color="auto"/>
        <w:bottom w:val="none" w:sz="0" w:space="0" w:color="auto"/>
        <w:right w:val="none" w:sz="0" w:space="0" w:color="auto"/>
      </w:divBdr>
    </w:div>
    <w:div w:id="1676834289">
      <w:bodyDiv w:val="1"/>
      <w:marLeft w:val="0"/>
      <w:marRight w:val="0"/>
      <w:marTop w:val="0"/>
      <w:marBottom w:val="0"/>
      <w:divBdr>
        <w:top w:val="none" w:sz="0" w:space="0" w:color="auto"/>
        <w:left w:val="none" w:sz="0" w:space="0" w:color="auto"/>
        <w:bottom w:val="none" w:sz="0" w:space="0" w:color="auto"/>
        <w:right w:val="none" w:sz="0" w:space="0" w:color="auto"/>
      </w:divBdr>
    </w:div>
    <w:div w:id="1702053979">
      <w:bodyDiv w:val="1"/>
      <w:marLeft w:val="0"/>
      <w:marRight w:val="0"/>
      <w:marTop w:val="0"/>
      <w:marBottom w:val="0"/>
      <w:divBdr>
        <w:top w:val="none" w:sz="0" w:space="0" w:color="auto"/>
        <w:left w:val="none" w:sz="0" w:space="0" w:color="auto"/>
        <w:bottom w:val="none" w:sz="0" w:space="0" w:color="auto"/>
        <w:right w:val="none" w:sz="0" w:space="0" w:color="auto"/>
      </w:divBdr>
    </w:div>
    <w:div w:id="1708483523">
      <w:bodyDiv w:val="1"/>
      <w:marLeft w:val="0"/>
      <w:marRight w:val="0"/>
      <w:marTop w:val="0"/>
      <w:marBottom w:val="0"/>
      <w:divBdr>
        <w:top w:val="none" w:sz="0" w:space="0" w:color="auto"/>
        <w:left w:val="none" w:sz="0" w:space="0" w:color="auto"/>
        <w:bottom w:val="none" w:sz="0" w:space="0" w:color="auto"/>
        <w:right w:val="none" w:sz="0" w:space="0" w:color="auto"/>
      </w:divBdr>
    </w:div>
    <w:div w:id="1718385392">
      <w:bodyDiv w:val="1"/>
      <w:marLeft w:val="0"/>
      <w:marRight w:val="0"/>
      <w:marTop w:val="0"/>
      <w:marBottom w:val="0"/>
      <w:divBdr>
        <w:top w:val="none" w:sz="0" w:space="0" w:color="auto"/>
        <w:left w:val="none" w:sz="0" w:space="0" w:color="auto"/>
        <w:bottom w:val="none" w:sz="0" w:space="0" w:color="auto"/>
        <w:right w:val="none" w:sz="0" w:space="0" w:color="auto"/>
      </w:divBdr>
    </w:div>
    <w:div w:id="1740858984">
      <w:bodyDiv w:val="1"/>
      <w:marLeft w:val="0"/>
      <w:marRight w:val="0"/>
      <w:marTop w:val="0"/>
      <w:marBottom w:val="0"/>
      <w:divBdr>
        <w:top w:val="none" w:sz="0" w:space="0" w:color="auto"/>
        <w:left w:val="none" w:sz="0" w:space="0" w:color="auto"/>
        <w:bottom w:val="none" w:sz="0" w:space="0" w:color="auto"/>
        <w:right w:val="none" w:sz="0" w:space="0" w:color="auto"/>
      </w:divBdr>
    </w:div>
    <w:div w:id="1745569349">
      <w:bodyDiv w:val="1"/>
      <w:marLeft w:val="0"/>
      <w:marRight w:val="0"/>
      <w:marTop w:val="0"/>
      <w:marBottom w:val="0"/>
      <w:divBdr>
        <w:top w:val="none" w:sz="0" w:space="0" w:color="auto"/>
        <w:left w:val="none" w:sz="0" w:space="0" w:color="auto"/>
        <w:bottom w:val="none" w:sz="0" w:space="0" w:color="auto"/>
        <w:right w:val="none" w:sz="0" w:space="0" w:color="auto"/>
      </w:divBdr>
    </w:div>
    <w:div w:id="1746220254">
      <w:bodyDiv w:val="1"/>
      <w:marLeft w:val="0"/>
      <w:marRight w:val="0"/>
      <w:marTop w:val="0"/>
      <w:marBottom w:val="0"/>
      <w:divBdr>
        <w:top w:val="none" w:sz="0" w:space="0" w:color="auto"/>
        <w:left w:val="none" w:sz="0" w:space="0" w:color="auto"/>
        <w:bottom w:val="none" w:sz="0" w:space="0" w:color="auto"/>
        <w:right w:val="none" w:sz="0" w:space="0" w:color="auto"/>
      </w:divBdr>
    </w:div>
    <w:div w:id="1756049240">
      <w:bodyDiv w:val="1"/>
      <w:marLeft w:val="0"/>
      <w:marRight w:val="0"/>
      <w:marTop w:val="0"/>
      <w:marBottom w:val="0"/>
      <w:divBdr>
        <w:top w:val="none" w:sz="0" w:space="0" w:color="auto"/>
        <w:left w:val="none" w:sz="0" w:space="0" w:color="auto"/>
        <w:bottom w:val="none" w:sz="0" w:space="0" w:color="auto"/>
        <w:right w:val="none" w:sz="0" w:space="0" w:color="auto"/>
      </w:divBdr>
    </w:div>
    <w:div w:id="1767339471">
      <w:bodyDiv w:val="1"/>
      <w:marLeft w:val="0"/>
      <w:marRight w:val="0"/>
      <w:marTop w:val="0"/>
      <w:marBottom w:val="0"/>
      <w:divBdr>
        <w:top w:val="none" w:sz="0" w:space="0" w:color="auto"/>
        <w:left w:val="none" w:sz="0" w:space="0" w:color="auto"/>
        <w:bottom w:val="none" w:sz="0" w:space="0" w:color="auto"/>
        <w:right w:val="none" w:sz="0" w:space="0" w:color="auto"/>
      </w:divBdr>
    </w:div>
    <w:div w:id="1787574762">
      <w:bodyDiv w:val="1"/>
      <w:marLeft w:val="0"/>
      <w:marRight w:val="0"/>
      <w:marTop w:val="0"/>
      <w:marBottom w:val="0"/>
      <w:divBdr>
        <w:top w:val="none" w:sz="0" w:space="0" w:color="auto"/>
        <w:left w:val="none" w:sz="0" w:space="0" w:color="auto"/>
        <w:bottom w:val="none" w:sz="0" w:space="0" w:color="auto"/>
        <w:right w:val="none" w:sz="0" w:space="0" w:color="auto"/>
      </w:divBdr>
    </w:div>
    <w:div w:id="1806115714">
      <w:bodyDiv w:val="1"/>
      <w:marLeft w:val="0"/>
      <w:marRight w:val="0"/>
      <w:marTop w:val="0"/>
      <w:marBottom w:val="0"/>
      <w:divBdr>
        <w:top w:val="none" w:sz="0" w:space="0" w:color="auto"/>
        <w:left w:val="none" w:sz="0" w:space="0" w:color="auto"/>
        <w:bottom w:val="none" w:sz="0" w:space="0" w:color="auto"/>
        <w:right w:val="none" w:sz="0" w:space="0" w:color="auto"/>
      </w:divBdr>
    </w:div>
    <w:div w:id="1818763103">
      <w:bodyDiv w:val="1"/>
      <w:marLeft w:val="0"/>
      <w:marRight w:val="0"/>
      <w:marTop w:val="0"/>
      <w:marBottom w:val="0"/>
      <w:divBdr>
        <w:top w:val="none" w:sz="0" w:space="0" w:color="auto"/>
        <w:left w:val="none" w:sz="0" w:space="0" w:color="auto"/>
        <w:bottom w:val="none" w:sz="0" w:space="0" w:color="auto"/>
        <w:right w:val="none" w:sz="0" w:space="0" w:color="auto"/>
      </w:divBdr>
    </w:div>
    <w:div w:id="1825857496">
      <w:bodyDiv w:val="1"/>
      <w:marLeft w:val="0"/>
      <w:marRight w:val="0"/>
      <w:marTop w:val="0"/>
      <w:marBottom w:val="0"/>
      <w:divBdr>
        <w:top w:val="none" w:sz="0" w:space="0" w:color="auto"/>
        <w:left w:val="none" w:sz="0" w:space="0" w:color="auto"/>
        <w:bottom w:val="none" w:sz="0" w:space="0" w:color="auto"/>
        <w:right w:val="none" w:sz="0" w:space="0" w:color="auto"/>
      </w:divBdr>
    </w:div>
    <w:div w:id="1833639090">
      <w:bodyDiv w:val="1"/>
      <w:marLeft w:val="0"/>
      <w:marRight w:val="0"/>
      <w:marTop w:val="0"/>
      <w:marBottom w:val="0"/>
      <w:divBdr>
        <w:top w:val="none" w:sz="0" w:space="0" w:color="auto"/>
        <w:left w:val="none" w:sz="0" w:space="0" w:color="auto"/>
        <w:bottom w:val="none" w:sz="0" w:space="0" w:color="auto"/>
        <w:right w:val="none" w:sz="0" w:space="0" w:color="auto"/>
      </w:divBdr>
    </w:div>
    <w:div w:id="1837918745">
      <w:bodyDiv w:val="1"/>
      <w:marLeft w:val="0"/>
      <w:marRight w:val="0"/>
      <w:marTop w:val="0"/>
      <w:marBottom w:val="0"/>
      <w:divBdr>
        <w:top w:val="none" w:sz="0" w:space="0" w:color="auto"/>
        <w:left w:val="none" w:sz="0" w:space="0" w:color="auto"/>
        <w:bottom w:val="none" w:sz="0" w:space="0" w:color="auto"/>
        <w:right w:val="none" w:sz="0" w:space="0" w:color="auto"/>
      </w:divBdr>
    </w:div>
    <w:div w:id="1846630106">
      <w:bodyDiv w:val="1"/>
      <w:marLeft w:val="0"/>
      <w:marRight w:val="0"/>
      <w:marTop w:val="0"/>
      <w:marBottom w:val="0"/>
      <w:divBdr>
        <w:top w:val="none" w:sz="0" w:space="0" w:color="auto"/>
        <w:left w:val="none" w:sz="0" w:space="0" w:color="auto"/>
        <w:bottom w:val="none" w:sz="0" w:space="0" w:color="auto"/>
        <w:right w:val="none" w:sz="0" w:space="0" w:color="auto"/>
      </w:divBdr>
    </w:div>
    <w:div w:id="1851093077">
      <w:bodyDiv w:val="1"/>
      <w:marLeft w:val="0"/>
      <w:marRight w:val="0"/>
      <w:marTop w:val="0"/>
      <w:marBottom w:val="0"/>
      <w:divBdr>
        <w:top w:val="none" w:sz="0" w:space="0" w:color="auto"/>
        <w:left w:val="none" w:sz="0" w:space="0" w:color="auto"/>
        <w:bottom w:val="none" w:sz="0" w:space="0" w:color="auto"/>
        <w:right w:val="none" w:sz="0" w:space="0" w:color="auto"/>
      </w:divBdr>
    </w:div>
    <w:div w:id="1856075866">
      <w:bodyDiv w:val="1"/>
      <w:marLeft w:val="0"/>
      <w:marRight w:val="0"/>
      <w:marTop w:val="0"/>
      <w:marBottom w:val="0"/>
      <w:divBdr>
        <w:top w:val="none" w:sz="0" w:space="0" w:color="auto"/>
        <w:left w:val="none" w:sz="0" w:space="0" w:color="auto"/>
        <w:bottom w:val="none" w:sz="0" w:space="0" w:color="auto"/>
        <w:right w:val="none" w:sz="0" w:space="0" w:color="auto"/>
      </w:divBdr>
    </w:div>
    <w:div w:id="1860700123">
      <w:bodyDiv w:val="1"/>
      <w:marLeft w:val="0"/>
      <w:marRight w:val="0"/>
      <w:marTop w:val="0"/>
      <w:marBottom w:val="0"/>
      <w:divBdr>
        <w:top w:val="none" w:sz="0" w:space="0" w:color="auto"/>
        <w:left w:val="none" w:sz="0" w:space="0" w:color="auto"/>
        <w:bottom w:val="none" w:sz="0" w:space="0" w:color="auto"/>
        <w:right w:val="none" w:sz="0" w:space="0" w:color="auto"/>
      </w:divBdr>
    </w:div>
    <w:div w:id="1866867473">
      <w:bodyDiv w:val="1"/>
      <w:marLeft w:val="0"/>
      <w:marRight w:val="0"/>
      <w:marTop w:val="0"/>
      <w:marBottom w:val="0"/>
      <w:divBdr>
        <w:top w:val="none" w:sz="0" w:space="0" w:color="auto"/>
        <w:left w:val="none" w:sz="0" w:space="0" w:color="auto"/>
        <w:bottom w:val="none" w:sz="0" w:space="0" w:color="auto"/>
        <w:right w:val="none" w:sz="0" w:space="0" w:color="auto"/>
      </w:divBdr>
    </w:div>
    <w:div w:id="1870487357">
      <w:bodyDiv w:val="1"/>
      <w:marLeft w:val="0"/>
      <w:marRight w:val="0"/>
      <w:marTop w:val="0"/>
      <w:marBottom w:val="0"/>
      <w:divBdr>
        <w:top w:val="none" w:sz="0" w:space="0" w:color="auto"/>
        <w:left w:val="none" w:sz="0" w:space="0" w:color="auto"/>
        <w:bottom w:val="none" w:sz="0" w:space="0" w:color="auto"/>
        <w:right w:val="none" w:sz="0" w:space="0" w:color="auto"/>
      </w:divBdr>
    </w:div>
    <w:div w:id="1910653732">
      <w:bodyDiv w:val="1"/>
      <w:marLeft w:val="0"/>
      <w:marRight w:val="0"/>
      <w:marTop w:val="0"/>
      <w:marBottom w:val="0"/>
      <w:divBdr>
        <w:top w:val="none" w:sz="0" w:space="0" w:color="auto"/>
        <w:left w:val="none" w:sz="0" w:space="0" w:color="auto"/>
        <w:bottom w:val="none" w:sz="0" w:space="0" w:color="auto"/>
        <w:right w:val="none" w:sz="0" w:space="0" w:color="auto"/>
      </w:divBdr>
    </w:div>
    <w:div w:id="1912344584">
      <w:bodyDiv w:val="1"/>
      <w:marLeft w:val="0"/>
      <w:marRight w:val="0"/>
      <w:marTop w:val="0"/>
      <w:marBottom w:val="0"/>
      <w:divBdr>
        <w:top w:val="none" w:sz="0" w:space="0" w:color="auto"/>
        <w:left w:val="none" w:sz="0" w:space="0" w:color="auto"/>
        <w:bottom w:val="none" w:sz="0" w:space="0" w:color="auto"/>
        <w:right w:val="none" w:sz="0" w:space="0" w:color="auto"/>
      </w:divBdr>
    </w:div>
    <w:div w:id="1916284691">
      <w:bodyDiv w:val="1"/>
      <w:marLeft w:val="0"/>
      <w:marRight w:val="0"/>
      <w:marTop w:val="0"/>
      <w:marBottom w:val="0"/>
      <w:divBdr>
        <w:top w:val="none" w:sz="0" w:space="0" w:color="auto"/>
        <w:left w:val="none" w:sz="0" w:space="0" w:color="auto"/>
        <w:bottom w:val="none" w:sz="0" w:space="0" w:color="auto"/>
        <w:right w:val="none" w:sz="0" w:space="0" w:color="auto"/>
      </w:divBdr>
    </w:div>
    <w:div w:id="1919903555">
      <w:bodyDiv w:val="1"/>
      <w:marLeft w:val="0"/>
      <w:marRight w:val="0"/>
      <w:marTop w:val="0"/>
      <w:marBottom w:val="0"/>
      <w:divBdr>
        <w:top w:val="none" w:sz="0" w:space="0" w:color="auto"/>
        <w:left w:val="none" w:sz="0" w:space="0" w:color="auto"/>
        <w:bottom w:val="none" w:sz="0" w:space="0" w:color="auto"/>
        <w:right w:val="none" w:sz="0" w:space="0" w:color="auto"/>
      </w:divBdr>
    </w:div>
    <w:div w:id="1924413946">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52937555">
      <w:bodyDiv w:val="1"/>
      <w:marLeft w:val="0"/>
      <w:marRight w:val="0"/>
      <w:marTop w:val="0"/>
      <w:marBottom w:val="0"/>
      <w:divBdr>
        <w:top w:val="none" w:sz="0" w:space="0" w:color="auto"/>
        <w:left w:val="none" w:sz="0" w:space="0" w:color="auto"/>
        <w:bottom w:val="none" w:sz="0" w:space="0" w:color="auto"/>
        <w:right w:val="none" w:sz="0" w:space="0" w:color="auto"/>
      </w:divBdr>
    </w:div>
    <w:div w:id="1980765865">
      <w:bodyDiv w:val="1"/>
      <w:marLeft w:val="0"/>
      <w:marRight w:val="0"/>
      <w:marTop w:val="0"/>
      <w:marBottom w:val="0"/>
      <w:divBdr>
        <w:top w:val="none" w:sz="0" w:space="0" w:color="auto"/>
        <w:left w:val="none" w:sz="0" w:space="0" w:color="auto"/>
        <w:bottom w:val="none" w:sz="0" w:space="0" w:color="auto"/>
        <w:right w:val="none" w:sz="0" w:space="0" w:color="auto"/>
      </w:divBdr>
    </w:div>
    <w:div w:id="1992949799">
      <w:bodyDiv w:val="1"/>
      <w:marLeft w:val="0"/>
      <w:marRight w:val="0"/>
      <w:marTop w:val="0"/>
      <w:marBottom w:val="0"/>
      <w:divBdr>
        <w:top w:val="none" w:sz="0" w:space="0" w:color="auto"/>
        <w:left w:val="none" w:sz="0" w:space="0" w:color="auto"/>
        <w:bottom w:val="none" w:sz="0" w:space="0" w:color="auto"/>
        <w:right w:val="none" w:sz="0" w:space="0" w:color="auto"/>
      </w:divBdr>
    </w:div>
    <w:div w:id="1994136790">
      <w:bodyDiv w:val="1"/>
      <w:marLeft w:val="0"/>
      <w:marRight w:val="0"/>
      <w:marTop w:val="0"/>
      <w:marBottom w:val="0"/>
      <w:divBdr>
        <w:top w:val="none" w:sz="0" w:space="0" w:color="auto"/>
        <w:left w:val="none" w:sz="0" w:space="0" w:color="auto"/>
        <w:bottom w:val="none" w:sz="0" w:space="0" w:color="auto"/>
        <w:right w:val="none" w:sz="0" w:space="0" w:color="auto"/>
      </w:divBdr>
    </w:div>
    <w:div w:id="2025400745">
      <w:bodyDiv w:val="1"/>
      <w:marLeft w:val="0"/>
      <w:marRight w:val="0"/>
      <w:marTop w:val="0"/>
      <w:marBottom w:val="0"/>
      <w:divBdr>
        <w:top w:val="none" w:sz="0" w:space="0" w:color="auto"/>
        <w:left w:val="none" w:sz="0" w:space="0" w:color="auto"/>
        <w:bottom w:val="none" w:sz="0" w:space="0" w:color="auto"/>
        <w:right w:val="none" w:sz="0" w:space="0" w:color="auto"/>
      </w:divBdr>
    </w:div>
    <w:div w:id="2034575242">
      <w:bodyDiv w:val="1"/>
      <w:marLeft w:val="0"/>
      <w:marRight w:val="0"/>
      <w:marTop w:val="0"/>
      <w:marBottom w:val="0"/>
      <w:divBdr>
        <w:top w:val="none" w:sz="0" w:space="0" w:color="auto"/>
        <w:left w:val="none" w:sz="0" w:space="0" w:color="auto"/>
        <w:bottom w:val="none" w:sz="0" w:space="0" w:color="auto"/>
        <w:right w:val="none" w:sz="0" w:space="0" w:color="auto"/>
      </w:divBdr>
    </w:div>
    <w:div w:id="2039743310">
      <w:bodyDiv w:val="1"/>
      <w:marLeft w:val="0"/>
      <w:marRight w:val="0"/>
      <w:marTop w:val="0"/>
      <w:marBottom w:val="0"/>
      <w:divBdr>
        <w:top w:val="none" w:sz="0" w:space="0" w:color="auto"/>
        <w:left w:val="none" w:sz="0" w:space="0" w:color="auto"/>
        <w:bottom w:val="none" w:sz="0" w:space="0" w:color="auto"/>
        <w:right w:val="none" w:sz="0" w:space="0" w:color="auto"/>
      </w:divBdr>
    </w:div>
    <w:div w:id="2048945948">
      <w:bodyDiv w:val="1"/>
      <w:marLeft w:val="0"/>
      <w:marRight w:val="0"/>
      <w:marTop w:val="0"/>
      <w:marBottom w:val="0"/>
      <w:divBdr>
        <w:top w:val="none" w:sz="0" w:space="0" w:color="auto"/>
        <w:left w:val="none" w:sz="0" w:space="0" w:color="auto"/>
        <w:bottom w:val="none" w:sz="0" w:space="0" w:color="auto"/>
        <w:right w:val="none" w:sz="0" w:space="0" w:color="auto"/>
      </w:divBdr>
    </w:div>
    <w:div w:id="2056393304">
      <w:bodyDiv w:val="1"/>
      <w:marLeft w:val="0"/>
      <w:marRight w:val="0"/>
      <w:marTop w:val="0"/>
      <w:marBottom w:val="0"/>
      <w:divBdr>
        <w:top w:val="none" w:sz="0" w:space="0" w:color="auto"/>
        <w:left w:val="none" w:sz="0" w:space="0" w:color="auto"/>
        <w:bottom w:val="none" w:sz="0" w:space="0" w:color="auto"/>
        <w:right w:val="none" w:sz="0" w:space="0" w:color="auto"/>
      </w:divBdr>
    </w:div>
    <w:div w:id="2076392091">
      <w:bodyDiv w:val="1"/>
      <w:marLeft w:val="0"/>
      <w:marRight w:val="0"/>
      <w:marTop w:val="0"/>
      <w:marBottom w:val="0"/>
      <w:divBdr>
        <w:top w:val="none" w:sz="0" w:space="0" w:color="auto"/>
        <w:left w:val="none" w:sz="0" w:space="0" w:color="auto"/>
        <w:bottom w:val="none" w:sz="0" w:space="0" w:color="auto"/>
        <w:right w:val="none" w:sz="0" w:space="0" w:color="auto"/>
      </w:divBdr>
    </w:div>
    <w:div w:id="2108648522">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 w:id="2126729326">
      <w:bodyDiv w:val="1"/>
      <w:marLeft w:val="0"/>
      <w:marRight w:val="0"/>
      <w:marTop w:val="0"/>
      <w:marBottom w:val="0"/>
      <w:divBdr>
        <w:top w:val="none" w:sz="0" w:space="0" w:color="auto"/>
        <w:left w:val="none" w:sz="0" w:space="0" w:color="auto"/>
        <w:bottom w:val="none" w:sz="0" w:space="0" w:color="auto"/>
        <w:right w:val="none" w:sz="0" w:space="0" w:color="auto"/>
      </w:divBdr>
    </w:div>
    <w:div w:id="21436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bio.santilio@secnewgate.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aniele.pinosa@secnewgate.i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fficiostampa@scenari-immobili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55B8C1E24E9A498FC4B7ACA1DEBA63" ma:contentTypeVersion="4" ma:contentTypeDescription="Creare un nuovo documento." ma:contentTypeScope="" ma:versionID="48d106c46500eaa11fc0eb00b0ba9f3c">
  <xsd:schema xmlns:xsd="http://www.w3.org/2001/XMLSchema" xmlns:xs="http://www.w3.org/2001/XMLSchema" xmlns:p="http://schemas.microsoft.com/office/2006/metadata/properties" xmlns:ns3="9a9c3049-55cb-47b8-a96e-38dca87a98f1" targetNamespace="http://schemas.microsoft.com/office/2006/metadata/properties" ma:root="true" ma:fieldsID="8ddc6af687557bc94e1a94cc0e53cefd" ns3:_="">
    <xsd:import namespace="9a9c3049-55cb-47b8-a96e-38dca87a98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c3049-55cb-47b8-a96e-38dca87a9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C0212-EAE1-4F39-ADE0-5BBF6A7E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c3049-55cb-47b8-a96e-38dca87a9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A9F17-58CA-42D5-A418-10023BE00713}">
  <ds:schemaRefs>
    <ds:schemaRef ds:uri="http://schemas.microsoft.com/sharepoint/v3/contenttype/forms"/>
  </ds:schemaRefs>
</ds:datastoreItem>
</file>

<file path=customXml/itemProps3.xml><?xml version="1.0" encoding="utf-8"?>
<ds:datastoreItem xmlns:ds="http://schemas.openxmlformats.org/officeDocument/2006/customXml" ds:itemID="{5A6805E3-2910-46EE-BE6B-A6A2ADEE0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1337</Words>
  <Characters>7624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
  <LinksUpToDate>false</LinksUpToDate>
  <CharactersWithSpaces>8944</CharactersWithSpaces>
  <SharedDoc>false</SharedDoc>
  <HLinks>
    <vt:vector size="30" baseType="variant">
      <vt:variant>
        <vt:i4>537460801</vt:i4>
      </vt:variant>
      <vt:variant>
        <vt:i4>12</vt:i4>
      </vt:variant>
      <vt:variant>
        <vt:i4>0</vt:i4>
      </vt:variant>
      <vt:variant>
        <vt:i4>5</vt:i4>
      </vt:variant>
      <vt:variant>
        <vt:lpwstr>mailto:–santilio@secrp.com</vt:lpwstr>
      </vt:variant>
      <vt:variant>
        <vt:lpwstr/>
      </vt:variant>
      <vt:variant>
        <vt:i4>1638446</vt:i4>
      </vt:variant>
      <vt:variant>
        <vt:i4>9</vt:i4>
      </vt:variant>
      <vt:variant>
        <vt:i4>0</vt:i4>
      </vt:variant>
      <vt:variant>
        <vt:i4>5</vt:i4>
      </vt:variant>
      <vt:variant>
        <vt:lpwstr>mailto:pinosa@secrp.com</vt:lpwstr>
      </vt:variant>
      <vt:variant>
        <vt:lpwstr/>
      </vt:variant>
      <vt:variant>
        <vt:i4>8061014</vt:i4>
      </vt:variant>
      <vt:variant>
        <vt:i4>6</vt:i4>
      </vt:variant>
      <vt:variant>
        <vt:i4>0</vt:i4>
      </vt:variant>
      <vt:variant>
        <vt:i4>5</vt:i4>
      </vt:variant>
      <vt:variant>
        <vt:lpwstr>mailto:fraquelli@secrp.com</vt:lpwstr>
      </vt:variant>
      <vt:variant>
        <vt:lpwstr/>
      </vt:variant>
      <vt:variant>
        <vt:i4>7340034</vt:i4>
      </vt:variant>
      <vt:variant>
        <vt:i4>3</vt:i4>
      </vt:variant>
      <vt:variant>
        <vt:i4>0</vt:i4>
      </vt:variant>
      <vt:variant>
        <vt:i4>5</vt:i4>
      </vt:variant>
      <vt:variant>
        <vt:lpwstr>mailto:ufficiostampa@scenari-immobiliari.it</vt:lpwstr>
      </vt:variant>
      <vt:variant>
        <vt:lpwstr/>
      </vt:variant>
      <vt:variant>
        <vt:i4>7340034</vt:i4>
      </vt:variant>
      <vt:variant>
        <vt:i4>0</vt:i4>
      </vt:variant>
      <vt:variant>
        <vt:i4>0</vt:i4>
      </vt:variant>
      <vt:variant>
        <vt:i4>5</vt:i4>
      </vt:variant>
      <vt:variant>
        <vt:lpwstr>mailto:ufficiostampa@scenari-immobiliari.it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subject/>
  <dc:creator>simona</dc:creator>
  <cp:keywords/>
  <dc:description/>
  <cp:lastModifiedBy>Fabio Santilio</cp:lastModifiedBy>
  <cp:revision>4</cp:revision>
  <cp:lastPrinted>2022-11-21T11:00:00Z</cp:lastPrinted>
  <dcterms:created xsi:type="dcterms:W3CDTF">2022-11-21T11:37:00Z</dcterms:created>
  <dcterms:modified xsi:type="dcterms:W3CDTF">2022-11-21T11:47:00Z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0x0101002255B8C1E24E9A498FC4B7ACA1DEBA63</vt:lpwstr>
  </property>
</Properties>
</file>