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B5" w:rsidRDefault="00901D64" w:rsidP="00245082">
      <w:pPr>
        <w:ind w:right="57"/>
        <w:mirrorIndents/>
        <w:jc w:val="both"/>
      </w:pPr>
      <w:r w:rsidRPr="00C832B5">
        <w:t>Padova,</w:t>
      </w:r>
      <w:r w:rsidR="00B029AB" w:rsidRPr="00C832B5">
        <w:t xml:space="preserve"> </w:t>
      </w:r>
      <w:r w:rsidR="008C65FF">
        <w:t>29 novembre 2022</w:t>
      </w:r>
    </w:p>
    <w:p w:rsidR="008C65FF" w:rsidRDefault="008C65FF" w:rsidP="00245082">
      <w:pPr>
        <w:ind w:right="57"/>
        <w:mirrorIndents/>
        <w:jc w:val="both"/>
      </w:pPr>
    </w:p>
    <w:p w:rsidR="008C65FF" w:rsidRDefault="008C65FF" w:rsidP="008C65FF">
      <w:pPr>
        <w:jc w:val="center"/>
        <w:rPr>
          <w:b/>
          <w:bCs/>
          <w:color w:val="FF0000"/>
        </w:rPr>
      </w:pPr>
      <w:bookmarkStart w:id="0" w:name="_GoBack"/>
      <w:r w:rsidRPr="00F62BFF">
        <w:rPr>
          <w:b/>
          <w:bCs/>
          <w:color w:val="FF0000"/>
        </w:rPr>
        <w:t>SOSTENIBILITÀ</w:t>
      </w:r>
      <w:bookmarkEnd w:id="0"/>
      <w:r w:rsidRPr="00F62BFF">
        <w:rPr>
          <w:b/>
          <w:bCs/>
          <w:color w:val="FF0000"/>
        </w:rPr>
        <w:t xml:space="preserve"> DELLE RISORSE COMUNI </w:t>
      </w:r>
      <w:r>
        <w:rPr>
          <w:b/>
          <w:bCs/>
          <w:color w:val="FF0000"/>
        </w:rPr>
        <w:t>E</w:t>
      </w:r>
    </w:p>
    <w:p w:rsidR="008C65FF" w:rsidRDefault="008C65FF" w:rsidP="008C65FF">
      <w:pPr>
        <w:jc w:val="center"/>
        <w:rPr>
          <w:b/>
          <w:bCs/>
          <w:color w:val="FF0000"/>
        </w:rPr>
      </w:pPr>
      <w:r w:rsidRPr="00F62BFF">
        <w:rPr>
          <w:b/>
          <w:bCs/>
          <w:color w:val="FF0000"/>
        </w:rPr>
        <w:t>COOPERAZIONE TRA INDIVIDUI</w:t>
      </w:r>
    </w:p>
    <w:p w:rsidR="008C65FF" w:rsidRPr="00F62BFF" w:rsidRDefault="008C65FF" w:rsidP="008C65FF">
      <w:pPr>
        <w:jc w:val="center"/>
        <w:rPr>
          <w:b/>
          <w:bCs/>
          <w:color w:val="FF0000"/>
        </w:rPr>
      </w:pPr>
    </w:p>
    <w:p w:rsidR="008C65FF" w:rsidRPr="00F62BFF" w:rsidRDefault="008C65FF" w:rsidP="008C65FF">
      <w:pPr>
        <w:jc w:val="center"/>
        <w:rPr>
          <w:b/>
          <w:sz w:val="23"/>
          <w:szCs w:val="23"/>
        </w:rPr>
      </w:pPr>
      <w:r w:rsidRPr="00F62BFF">
        <w:rPr>
          <w:b/>
          <w:bCs/>
          <w:sz w:val="23"/>
          <w:szCs w:val="23"/>
        </w:rPr>
        <w:t xml:space="preserve">Confermate da uno studio pubblicato da </w:t>
      </w:r>
      <w:r w:rsidRPr="00F62BFF">
        <w:rPr>
          <w:b/>
          <w:sz w:val="23"/>
          <w:szCs w:val="23"/>
        </w:rPr>
        <w:t xml:space="preserve">«Nature </w:t>
      </w:r>
      <w:proofErr w:type="spellStart"/>
      <w:r w:rsidRPr="00F62BFF">
        <w:rPr>
          <w:b/>
          <w:sz w:val="23"/>
          <w:szCs w:val="23"/>
        </w:rPr>
        <w:t>Sustainability</w:t>
      </w:r>
      <w:proofErr w:type="spellEnd"/>
      <w:r w:rsidRPr="00F62BFF">
        <w:rPr>
          <w:b/>
          <w:sz w:val="23"/>
          <w:szCs w:val="23"/>
        </w:rPr>
        <w:t xml:space="preserve">» le intuizioni della Nobel per l’economia </w:t>
      </w:r>
      <w:proofErr w:type="spellStart"/>
      <w:r w:rsidRPr="00F62BFF">
        <w:rPr>
          <w:b/>
          <w:sz w:val="23"/>
          <w:szCs w:val="23"/>
        </w:rPr>
        <w:t>Elinor</w:t>
      </w:r>
      <w:proofErr w:type="spellEnd"/>
      <w:r w:rsidRPr="00F62BFF">
        <w:rPr>
          <w:b/>
          <w:sz w:val="23"/>
          <w:szCs w:val="23"/>
        </w:rPr>
        <w:t xml:space="preserve"> </w:t>
      </w:r>
      <w:proofErr w:type="spellStart"/>
      <w:r w:rsidRPr="00F62BFF">
        <w:rPr>
          <w:b/>
          <w:sz w:val="23"/>
          <w:szCs w:val="23"/>
        </w:rPr>
        <w:t>Ostrom</w:t>
      </w:r>
      <w:proofErr w:type="spellEnd"/>
      <w:r w:rsidRPr="00F62BFF">
        <w:rPr>
          <w:b/>
          <w:sz w:val="23"/>
          <w:szCs w:val="23"/>
        </w:rPr>
        <w:t xml:space="preserve">. </w:t>
      </w:r>
      <w:r>
        <w:rPr>
          <w:b/>
          <w:bCs/>
          <w:sz w:val="23"/>
          <w:szCs w:val="23"/>
        </w:rPr>
        <w:t>La ricerca coordinata</w:t>
      </w:r>
      <w:r w:rsidRPr="00F62BFF">
        <w:rPr>
          <w:b/>
          <w:bCs/>
          <w:sz w:val="23"/>
          <w:szCs w:val="23"/>
        </w:rPr>
        <w:t xml:space="preserve"> da </w:t>
      </w:r>
      <w:proofErr w:type="spellStart"/>
      <w:r w:rsidRPr="00F62BFF">
        <w:rPr>
          <w:b/>
          <w:sz w:val="23"/>
          <w:szCs w:val="23"/>
        </w:rPr>
        <w:t>Samir</w:t>
      </w:r>
      <w:proofErr w:type="spellEnd"/>
      <w:r w:rsidRPr="00F62BFF">
        <w:rPr>
          <w:b/>
          <w:sz w:val="23"/>
          <w:szCs w:val="23"/>
        </w:rPr>
        <w:t xml:space="preserve"> </w:t>
      </w:r>
      <w:proofErr w:type="spellStart"/>
      <w:r w:rsidRPr="00F62BFF">
        <w:rPr>
          <w:b/>
          <w:sz w:val="23"/>
          <w:szCs w:val="23"/>
        </w:rPr>
        <w:t>Suweis</w:t>
      </w:r>
      <w:proofErr w:type="spellEnd"/>
      <w:r w:rsidRPr="00F62BFF">
        <w:rPr>
          <w:b/>
          <w:sz w:val="23"/>
          <w:szCs w:val="23"/>
        </w:rPr>
        <w:t xml:space="preserve"> dell’Università di Padova dimostra </w:t>
      </w:r>
      <w:r>
        <w:rPr>
          <w:b/>
          <w:sz w:val="23"/>
          <w:szCs w:val="23"/>
        </w:rPr>
        <w:t xml:space="preserve">il ruolo fondamentale che hanno le </w:t>
      </w:r>
      <w:r w:rsidRPr="00F62BFF">
        <w:rPr>
          <w:b/>
          <w:bCs/>
          <w:sz w:val="23"/>
          <w:szCs w:val="23"/>
        </w:rPr>
        <w:t>informazioni sull'esaurimento delle risorse</w:t>
      </w:r>
      <w:r w:rsidRPr="00F62BFF">
        <w:rPr>
          <w:b/>
          <w:sz w:val="23"/>
          <w:szCs w:val="23"/>
        </w:rPr>
        <w:t xml:space="preserve"> </w:t>
      </w:r>
      <w:r>
        <w:rPr>
          <w:b/>
          <w:sz w:val="23"/>
          <w:szCs w:val="23"/>
        </w:rPr>
        <w:t>e la condivisione degli</w:t>
      </w:r>
      <w:r w:rsidRPr="00F62BFF">
        <w:rPr>
          <w:b/>
          <w:bCs/>
          <w:sz w:val="23"/>
          <w:szCs w:val="23"/>
        </w:rPr>
        <w:t xml:space="preserve"> </w:t>
      </w:r>
      <w:r>
        <w:rPr>
          <w:b/>
          <w:bCs/>
          <w:sz w:val="23"/>
          <w:szCs w:val="23"/>
        </w:rPr>
        <w:t>obiettivi</w:t>
      </w:r>
    </w:p>
    <w:p w:rsidR="008C65FF" w:rsidRPr="00F62BFF" w:rsidRDefault="008C65FF" w:rsidP="008C65FF"/>
    <w:p w:rsidR="008C65FF" w:rsidRPr="00F62BFF" w:rsidRDefault="008C65FF" w:rsidP="008C65FF">
      <w:pPr>
        <w:ind w:firstLine="454"/>
        <w:jc w:val="both"/>
      </w:pPr>
      <w:r w:rsidRPr="00F62BFF">
        <w:t>L'uso sostenibile delle risorse comuni – come le acque sotterranee, la pesca o le foreste – è una sfida impegnativa perché richiede che gli utilizzatori delle risorse cooperino tra loro.</w:t>
      </w:r>
    </w:p>
    <w:p w:rsidR="008C65FF" w:rsidRPr="00F62BFF" w:rsidRDefault="008C65FF" w:rsidP="008C65FF">
      <w:pPr>
        <w:ind w:firstLine="454"/>
        <w:jc w:val="both"/>
      </w:pPr>
      <w:r w:rsidRPr="00F62BFF">
        <w:t>Se l'evidenza empirica ha dimostrato che le comunità prevengono lo sfruttamento eccessivo (</w:t>
      </w:r>
      <w:proofErr w:type="spellStart"/>
      <w:r w:rsidRPr="00F62BFF">
        <w:rPr>
          <w:i/>
        </w:rPr>
        <w:t>tragedy</w:t>
      </w:r>
      <w:proofErr w:type="spellEnd"/>
      <w:r w:rsidRPr="00F62BFF">
        <w:rPr>
          <w:i/>
        </w:rPr>
        <w:t xml:space="preserve"> of the </w:t>
      </w:r>
      <w:proofErr w:type="spellStart"/>
      <w:r w:rsidRPr="00F62BFF">
        <w:rPr>
          <w:i/>
        </w:rPr>
        <w:t>commons</w:t>
      </w:r>
      <w:proofErr w:type="spellEnd"/>
      <w:r w:rsidRPr="00F62BFF">
        <w:t>) sviluppando istituzioni di autogoverno che favoriscono la collaborazione, tuttavia sia le condizioni che favoriscono la cooperazione che i suoi benefici a lungo termine sono rimasti sotto traccia negli studi scientifici sull’argomento.</w:t>
      </w:r>
    </w:p>
    <w:p w:rsidR="008C65FF" w:rsidRPr="00F62BFF" w:rsidRDefault="008C65FF" w:rsidP="008C65FF">
      <w:pPr>
        <w:ind w:firstLine="454"/>
        <w:jc w:val="both"/>
      </w:pPr>
      <w:r w:rsidRPr="00F62BFF">
        <w:t>Lo studio con il titolo “</w:t>
      </w:r>
      <w:r w:rsidRPr="00F62BFF">
        <w:rPr>
          <w:i/>
          <w:iCs/>
        </w:rPr>
        <w:t xml:space="preserve">The </w:t>
      </w:r>
      <w:proofErr w:type="spellStart"/>
      <w:r w:rsidRPr="00F62BFF">
        <w:rPr>
          <w:i/>
          <w:iCs/>
        </w:rPr>
        <w:t>emergence</w:t>
      </w:r>
      <w:proofErr w:type="spellEnd"/>
      <w:r w:rsidRPr="00F62BFF">
        <w:rPr>
          <w:i/>
          <w:iCs/>
        </w:rPr>
        <w:t xml:space="preserve"> of </w:t>
      </w:r>
      <w:proofErr w:type="spellStart"/>
      <w:r w:rsidRPr="00F62BFF">
        <w:rPr>
          <w:i/>
          <w:iCs/>
        </w:rPr>
        <w:t>cooperation</w:t>
      </w:r>
      <w:proofErr w:type="spellEnd"/>
      <w:r w:rsidRPr="00F62BFF">
        <w:rPr>
          <w:i/>
          <w:iCs/>
        </w:rPr>
        <w:t xml:space="preserve"> from </w:t>
      </w:r>
      <w:proofErr w:type="spellStart"/>
      <w:r w:rsidRPr="00F62BFF">
        <w:rPr>
          <w:i/>
          <w:iCs/>
        </w:rPr>
        <w:t>shared</w:t>
      </w:r>
      <w:proofErr w:type="spellEnd"/>
      <w:r w:rsidRPr="00F62BFF">
        <w:rPr>
          <w:i/>
          <w:iCs/>
        </w:rPr>
        <w:t xml:space="preserve"> </w:t>
      </w:r>
      <w:proofErr w:type="spellStart"/>
      <w:r w:rsidRPr="00F62BFF">
        <w:rPr>
          <w:i/>
          <w:iCs/>
        </w:rPr>
        <w:t>goals</w:t>
      </w:r>
      <w:proofErr w:type="spellEnd"/>
      <w:r w:rsidRPr="00F62BFF">
        <w:rPr>
          <w:i/>
          <w:iCs/>
        </w:rPr>
        <w:t xml:space="preserve"> in the </w:t>
      </w:r>
      <w:proofErr w:type="spellStart"/>
      <w:r w:rsidRPr="00F62BFF">
        <w:rPr>
          <w:i/>
          <w:iCs/>
        </w:rPr>
        <w:t>governance</w:t>
      </w:r>
      <w:proofErr w:type="spellEnd"/>
      <w:r w:rsidRPr="00F62BFF">
        <w:rPr>
          <w:i/>
          <w:iCs/>
        </w:rPr>
        <w:t xml:space="preserve"> of common pool </w:t>
      </w:r>
      <w:proofErr w:type="spellStart"/>
      <w:r w:rsidRPr="00F62BFF">
        <w:rPr>
          <w:i/>
          <w:iCs/>
        </w:rPr>
        <w:t>resources</w:t>
      </w:r>
      <w:proofErr w:type="spellEnd"/>
      <w:r w:rsidRPr="00F62BFF">
        <w:t xml:space="preserve">” pubblicato su «Nature </w:t>
      </w:r>
      <w:proofErr w:type="spellStart"/>
      <w:r w:rsidRPr="00F62BFF">
        <w:t>Sustainability</w:t>
      </w:r>
      <w:proofErr w:type="spellEnd"/>
      <w:r w:rsidRPr="00F62BFF">
        <w:t xml:space="preserve">» dal team di ricerca internazionale coordinato da </w:t>
      </w:r>
      <w:proofErr w:type="spellStart"/>
      <w:r w:rsidRPr="00F62BFF">
        <w:t>Samir</w:t>
      </w:r>
      <w:proofErr w:type="spellEnd"/>
      <w:r w:rsidRPr="00F62BFF">
        <w:t xml:space="preserve"> </w:t>
      </w:r>
      <w:proofErr w:type="spellStart"/>
      <w:r w:rsidRPr="00F62BFF">
        <w:t>Suweis</w:t>
      </w:r>
      <w:proofErr w:type="spellEnd"/>
      <w:r w:rsidRPr="00F62BFF">
        <w:t xml:space="preserve"> del Dipartimento di Fisica e Astronomia "Galileo Galilei" dell'Università di Padova dimostra come la cooperazione sia favorita dall'accesso alle informazioni sui cambiamenti del livello di risorsa e dalla loro capacità di influenzare le decisioni degli utenti. Ad esempio, quando le risorse si esauriscono gli individui adeguano il tasso di raccolta, ma questa cooperazione emerge solo quando le persone vengono ricompensate sulla base di obiettivi che condividono.</w:t>
      </w:r>
    </w:p>
    <w:p w:rsidR="008C65FF" w:rsidRPr="00F62BFF" w:rsidRDefault="008C65FF" w:rsidP="008C65FF">
      <w:pPr>
        <w:ind w:firstLine="454"/>
        <w:jc w:val="both"/>
      </w:pPr>
      <w:r w:rsidRPr="00F62BFF">
        <w:t>La ricerca pubblicata, a differenza della letteratura scientifica precedente, pone in luce sia l’effetto retroattivo tra le decisioni (prese dagli individui) e l’andamento delle risorse disponibili sia il legame che esiste tra la cooperazione che si sviluppa e gli obbiettivi condivisi.</w:t>
      </w:r>
    </w:p>
    <w:p w:rsidR="008C65FF" w:rsidRPr="00F62BFF" w:rsidRDefault="008C65FF" w:rsidP="008C65FF">
      <w:pPr>
        <w:ind w:firstLine="454"/>
        <w:jc w:val="both"/>
      </w:pPr>
      <w:r w:rsidRPr="00F62BFF">
        <w:t xml:space="preserve">Gli autori hanno sviluppato un programma online per eseguire delle simulazioni in cui gli utilizzatori di una risorsa comune scelgono (aggiornando il loro comportamento nel tempo) il tasso di consumo individuale in base alla conoscenza sia del livello della risorsa che del comportamento degli altri. Il risultato è stato che se gli utenti condividono obiettivi comuni allora vi è una tendenza a cooperare e ciò consente un uso sostenibile delle risorse nel lungo periodo. Questi esiti (tendenza alla cooperazione e sostenibilità di lungo periodo) sono coerenti con i risultati di un modello teorico di dinamica delle risorse e di estrazione già sviluppato dal primo autore, </w:t>
      </w:r>
      <w:proofErr w:type="spellStart"/>
      <w:r w:rsidRPr="00F62BFF">
        <w:t>Chengyi</w:t>
      </w:r>
      <w:proofErr w:type="spellEnd"/>
      <w:r w:rsidRPr="00F62BFF">
        <w:t xml:space="preserve"> Tu</w:t>
      </w:r>
      <w:r>
        <w:t xml:space="preserve"> docente a Berkeley e alla </w:t>
      </w:r>
      <w:r w:rsidRPr="00F62BFF">
        <w:t>Zhejiang Sci-</w:t>
      </w:r>
      <w:proofErr w:type="spellStart"/>
      <w:r w:rsidRPr="00F62BFF">
        <w:t>Tech</w:t>
      </w:r>
      <w:proofErr w:type="spellEnd"/>
      <w:r w:rsidRPr="00F62BFF">
        <w:t xml:space="preserve"> </w:t>
      </w:r>
      <w:proofErr w:type="spellStart"/>
      <w:r w:rsidRPr="00F62BFF">
        <w:t>University</w:t>
      </w:r>
      <w:proofErr w:type="spellEnd"/>
      <w:r w:rsidRPr="00F62BFF">
        <w:t xml:space="preserve">, che dimostrava come la cooperazione fosse il frutto di un compromesso tra il la “ricompensa” individuale e quella collettivo.  I ricercatori, utilizzando la teoria del controllo ottimale, hanno dimostrato che obiettivi condivisi portano ad azione collettiva auto-organizzata che consente una </w:t>
      </w:r>
      <w:proofErr w:type="spellStart"/>
      <w:r w:rsidRPr="00F62BFF">
        <w:t>governance</w:t>
      </w:r>
      <w:proofErr w:type="spellEnd"/>
      <w:r w:rsidRPr="00F62BFF">
        <w:t xml:space="preserve"> sostenibile delle risorse comuni. </w:t>
      </w:r>
    </w:p>
    <w:p w:rsidR="008C65FF" w:rsidRPr="00F62BFF" w:rsidRDefault="008C65FF" w:rsidP="008C65FF">
      <w:pPr>
        <w:ind w:firstLine="454"/>
        <w:jc w:val="both"/>
      </w:pPr>
      <w:r w:rsidRPr="00F62BFF">
        <w:t xml:space="preserve">«Il contributo originale di questo studio – </w:t>
      </w:r>
      <w:r w:rsidRPr="000D5314">
        <w:rPr>
          <w:b/>
        </w:rPr>
        <w:t>afferma il pr</w:t>
      </w:r>
      <w:r>
        <w:rPr>
          <w:b/>
        </w:rPr>
        <w:t xml:space="preserve">imo autore della pubblicazione </w:t>
      </w:r>
      <w:proofErr w:type="spellStart"/>
      <w:r w:rsidRPr="000D5314">
        <w:rPr>
          <w:b/>
        </w:rPr>
        <w:t>Chengyi</w:t>
      </w:r>
      <w:proofErr w:type="spellEnd"/>
      <w:r w:rsidRPr="000D5314">
        <w:rPr>
          <w:b/>
        </w:rPr>
        <w:t xml:space="preserve"> Tu</w:t>
      </w:r>
      <w:r w:rsidRPr="00F62BFF">
        <w:t xml:space="preserve"> – è che utilizza sia approcci sperimentali che modelli teorici per mettere in relazione l'emergere della cooperazione con obiettivi condivisi e feedback sulle decisioni relative alle risorse».  </w:t>
      </w:r>
    </w:p>
    <w:p w:rsidR="008C65FF" w:rsidRPr="00F62BFF" w:rsidRDefault="008C65FF" w:rsidP="008C65FF">
      <w:pPr>
        <w:ind w:firstLine="454"/>
        <w:jc w:val="both"/>
      </w:pPr>
      <w:r w:rsidRPr="00F62BFF">
        <w:t xml:space="preserve">«L'aspetto davvero entusiasmante – </w:t>
      </w:r>
      <w:r w:rsidRPr="000D5314">
        <w:rPr>
          <w:b/>
        </w:rPr>
        <w:t xml:space="preserve">conclude il coordinatore dello studio </w:t>
      </w:r>
      <w:proofErr w:type="spellStart"/>
      <w:r w:rsidRPr="000D5314">
        <w:rPr>
          <w:b/>
        </w:rPr>
        <w:t>Samir</w:t>
      </w:r>
      <w:proofErr w:type="spellEnd"/>
      <w:r w:rsidRPr="000D5314">
        <w:rPr>
          <w:b/>
        </w:rPr>
        <w:t xml:space="preserve"> </w:t>
      </w:r>
      <w:proofErr w:type="spellStart"/>
      <w:r w:rsidRPr="000D5314">
        <w:rPr>
          <w:b/>
        </w:rPr>
        <w:t>Suweis</w:t>
      </w:r>
      <w:proofErr w:type="spellEnd"/>
      <w:r w:rsidRPr="00F62BFF">
        <w:t xml:space="preserve"> – è che siamo riusciti a dimostrare come gli obiettivi comuni condivisi, previsti da </w:t>
      </w:r>
      <w:proofErr w:type="spellStart"/>
      <w:r w:rsidRPr="00F62BFF">
        <w:t>Elinor</w:t>
      </w:r>
      <w:proofErr w:type="spellEnd"/>
      <w:r w:rsidRPr="00F62BFF">
        <w:t xml:space="preserve"> </w:t>
      </w:r>
      <w:proofErr w:type="spellStart"/>
      <w:r w:rsidRPr="00F62BFF">
        <w:t>Ostrom</w:t>
      </w:r>
      <w:proofErr w:type="spellEnd"/>
      <w:r w:rsidRPr="00F62BFF">
        <w:t xml:space="preserve"> prima donna premiata con il Nobel per l'Economia nel 2009 proprio per i suoi studi su </w:t>
      </w:r>
      <w:proofErr w:type="spellStart"/>
      <w:r w:rsidRPr="00F62BFF">
        <w:t>governance</w:t>
      </w:r>
      <w:proofErr w:type="spellEnd"/>
      <w:r w:rsidRPr="00F62BFF">
        <w:t xml:space="preserve"> e risorse comuni, possano indurre la cooperazione auto-organizzata e la sostenibilità dei beni comuni».</w:t>
      </w:r>
    </w:p>
    <w:p w:rsidR="008C65FF" w:rsidRPr="00F62BFF" w:rsidRDefault="008C65FF" w:rsidP="008C65FF">
      <w:pPr>
        <w:jc w:val="both"/>
      </w:pPr>
    </w:p>
    <w:p w:rsidR="008C65FF" w:rsidRPr="000D5314" w:rsidRDefault="008C65FF" w:rsidP="008C65FF">
      <w:pPr>
        <w:jc w:val="both"/>
        <w:rPr>
          <w:sz w:val="22"/>
          <w:szCs w:val="22"/>
        </w:rPr>
      </w:pPr>
      <w:r w:rsidRPr="000D5314">
        <w:rPr>
          <w:sz w:val="22"/>
          <w:szCs w:val="22"/>
        </w:rPr>
        <w:t xml:space="preserve">Link </w:t>
      </w:r>
      <w:proofErr w:type="spellStart"/>
      <w:r w:rsidRPr="000D5314">
        <w:rPr>
          <w:sz w:val="22"/>
          <w:szCs w:val="22"/>
        </w:rPr>
        <w:t>all</w:t>
      </w:r>
      <w:proofErr w:type="spellEnd"/>
      <w:r w:rsidRPr="000D5314">
        <w:rPr>
          <w:sz w:val="22"/>
          <w:szCs w:val="22"/>
        </w:rPr>
        <w:t xml:space="preserve"> ricerca: </w:t>
      </w:r>
      <w:hyperlink r:id="rId7" w:history="1">
        <w:r w:rsidRPr="000D5314">
          <w:rPr>
            <w:rStyle w:val="Collegamentoipertestuale"/>
            <w:sz w:val="22"/>
            <w:szCs w:val="22"/>
          </w:rPr>
          <w:t>https://www.nature.com/articles/s41893-022-01008-1</w:t>
        </w:r>
      </w:hyperlink>
    </w:p>
    <w:p w:rsidR="008C65FF" w:rsidRPr="000D5314" w:rsidRDefault="008C65FF" w:rsidP="008C65FF">
      <w:pPr>
        <w:jc w:val="both"/>
        <w:rPr>
          <w:sz w:val="22"/>
          <w:szCs w:val="22"/>
        </w:rPr>
      </w:pPr>
      <w:r w:rsidRPr="000D5314">
        <w:rPr>
          <w:sz w:val="22"/>
          <w:szCs w:val="22"/>
        </w:rPr>
        <w:lastRenderedPageBreak/>
        <w:t>Titolo: “</w:t>
      </w:r>
      <w:r w:rsidRPr="000D5314">
        <w:rPr>
          <w:i/>
          <w:iCs/>
          <w:sz w:val="22"/>
          <w:szCs w:val="22"/>
        </w:rPr>
        <w:t xml:space="preserve">The </w:t>
      </w:r>
      <w:proofErr w:type="spellStart"/>
      <w:r w:rsidRPr="000D5314">
        <w:rPr>
          <w:i/>
          <w:iCs/>
          <w:sz w:val="22"/>
          <w:szCs w:val="22"/>
        </w:rPr>
        <w:t>emergence</w:t>
      </w:r>
      <w:proofErr w:type="spellEnd"/>
      <w:r w:rsidRPr="000D5314">
        <w:rPr>
          <w:i/>
          <w:iCs/>
          <w:sz w:val="22"/>
          <w:szCs w:val="22"/>
        </w:rPr>
        <w:t xml:space="preserve"> of </w:t>
      </w:r>
      <w:proofErr w:type="spellStart"/>
      <w:r w:rsidRPr="000D5314">
        <w:rPr>
          <w:i/>
          <w:iCs/>
          <w:sz w:val="22"/>
          <w:szCs w:val="22"/>
        </w:rPr>
        <w:t>cooperation</w:t>
      </w:r>
      <w:proofErr w:type="spellEnd"/>
      <w:r w:rsidRPr="000D5314">
        <w:rPr>
          <w:i/>
          <w:iCs/>
          <w:sz w:val="22"/>
          <w:szCs w:val="22"/>
        </w:rPr>
        <w:t xml:space="preserve"> from </w:t>
      </w:r>
      <w:proofErr w:type="spellStart"/>
      <w:r w:rsidRPr="000D5314">
        <w:rPr>
          <w:i/>
          <w:iCs/>
          <w:sz w:val="22"/>
          <w:szCs w:val="22"/>
        </w:rPr>
        <w:t>shared</w:t>
      </w:r>
      <w:proofErr w:type="spellEnd"/>
      <w:r w:rsidRPr="000D5314">
        <w:rPr>
          <w:i/>
          <w:iCs/>
          <w:sz w:val="22"/>
          <w:szCs w:val="22"/>
        </w:rPr>
        <w:t xml:space="preserve"> </w:t>
      </w:r>
      <w:proofErr w:type="spellStart"/>
      <w:r w:rsidRPr="000D5314">
        <w:rPr>
          <w:i/>
          <w:iCs/>
          <w:sz w:val="22"/>
          <w:szCs w:val="22"/>
        </w:rPr>
        <w:t>goals</w:t>
      </w:r>
      <w:proofErr w:type="spellEnd"/>
      <w:r w:rsidRPr="000D5314">
        <w:rPr>
          <w:i/>
          <w:iCs/>
          <w:sz w:val="22"/>
          <w:szCs w:val="22"/>
        </w:rPr>
        <w:t xml:space="preserve"> in the </w:t>
      </w:r>
      <w:proofErr w:type="spellStart"/>
      <w:r w:rsidRPr="000D5314">
        <w:rPr>
          <w:i/>
          <w:iCs/>
          <w:sz w:val="22"/>
          <w:szCs w:val="22"/>
        </w:rPr>
        <w:t>governance</w:t>
      </w:r>
      <w:proofErr w:type="spellEnd"/>
      <w:r w:rsidRPr="000D5314">
        <w:rPr>
          <w:i/>
          <w:iCs/>
          <w:sz w:val="22"/>
          <w:szCs w:val="22"/>
        </w:rPr>
        <w:t xml:space="preserve"> of common pool </w:t>
      </w:r>
      <w:proofErr w:type="spellStart"/>
      <w:r w:rsidRPr="000D5314">
        <w:rPr>
          <w:i/>
          <w:iCs/>
          <w:sz w:val="22"/>
          <w:szCs w:val="22"/>
        </w:rPr>
        <w:t>resources</w:t>
      </w:r>
      <w:proofErr w:type="spellEnd"/>
      <w:r w:rsidRPr="000D5314">
        <w:rPr>
          <w:sz w:val="22"/>
          <w:szCs w:val="22"/>
        </w:rPr>
        <w:t xml:space="preserve">” - «Nature </w:t>
      </w:r>
      <w:proofErr w:type="spellStart"/>
      <w:r w:rsidRPr="000D5314">
        <w:rPr>
          <w:sz w:val="22"/>
          <w:szCs w:val="22"/>
        </w:rPr>
        <w:t>Sustainability</w:t>
      </w:r>
      <w:proofErr w:type="spellEnd"/>
      <w:r w:rsidRPr="000D5314">
        <w:rPr>
          <w:sz w:val="22"/>
          <w:szCs w:val="22"/>
        </w:rPr>
        <w:t>» 2022</w:t>
      </w:r>
    </w:p>
    <w:p w:rsidR="008C65FF" w:rsidRDefault="008C65FF" w:rsidP="008C65FF">
      <w:pPr>
        <w:ind w:right="57"/>
        <w:mirrorIndents/>
        <w:jc w:val="both"/>
      </w:pPr>
      <w:r w:rsidRPr="000D5314">
        <w:rPr>
          <w:sz w:val="22"/>
          <w:szCs w:val="22"/>
        </w:rPr>
        <w:t xml:space="preserve">Autori: </w:t>
      </w:r>
      <w:proofErr w:type="spellStart"/>
      <w:r w:rsidRPr="000D5314">
        <w:rPr>
          <w:sz w:val="22"/>
          <w:szCs w:val="22"/>
        </w:rPr>
        <w:t>Chengyi</w:t>
      </w:r>
      <w:proofErr w:type="spellEnd"/>
      <w:r w:rsidRPr="000D5314">
        <w:rPr>
          <w:sz w:val="22"/>
          <w:szCs w:val="22"/>
        </w:rPr>
        <w:t xml:space="preserve"> Tu, Paolo D’Odorico, </w:t>
      </w:r>
      <w:proofErr w:type="spellStart"/>
      <w:r w:rsidRPr="000D5314">
        <w:rPr>
          <w:sz w:val="22"/>
          <w:szCs w:val="22"/>
        </w:rPr>
        <w:t>Zhe</w:t>
      </w:r>
      <w:proofErr w:type="spellEnd"/>
      <w:r w:rsidRPr="000D5314">
        <w:rPr>
          <w:sz w:val="22"/>
          <w:szCs w:val="22"/>
        </w:rPr>
        <w:t xml:space="preserve"> Li &amp; </w:t>
      </w:r>
      <w:proofErr w:type="spellStart"/>
      <w:r w:rsidRPr="000D5314">
        <w:rPr>
          <w:sz w:val="22"/>
          <w:szCs w:val="22"/>
        </w:rPr>
        <w:t>Samir</w:t>
      </w:r>
      <w:proofErr w:type="spellEnd"/>
      <w:r w:rsidRPr="000D5314">
        <w:rPr>
          <w:sz w:val="22"/>
          <w:szCs w:val="22"/>
        </w:rPr>
        <w:t xml:space="preserve"> </w:t>
      </w:r>
      <w:proofErr w:type="spellStart"/>
      <w:r w:rsidRPr="000D5314">
        <w:rPr>
          <w:sz w:val="22"/>
          <w:szCs w:val="22"/>
        </w:rPr>
        <w:t>Suweis</w:t>
      </w:r>
      <w:proofErr w:type="spellEnd"/>
      <w:r w:rsidRPr="000D5314">
        <w:rPr>
          <w:sz w:val="22"/>
          <w:szCs w:val="22"/>
        </w:rPr>
        <w:t> </w:t>
      </w:r>
    </w:p>
    <w:p w:rsidR="00515CA1" w:rsidRPr="00515CA1" w:rsidRDefault="00515CA1" w:rsidP="00D7614E">
      <w:pPr>
        <w:ind w:firstLine="454"/>
        <w:jc w:val="right"/>
        <w:rPr>
          <w:i/>
          <w:sz w:val="4"/>
          <w:szCs w:val="4"/>
        </w:rPr>
      </w:pPr>
      <w:r w:rsidRPr="00515CA1">
        <w:rPr>
          <w:i/>
          <w:sz w:val="4"/>
          <w:szCs w:val="4"/>
        </w:rPr>
        <w:t>mm</w:t>
      </w:r>
    </w:p>
    <w:sectPr w:rsidR="00515CA1" w:rsidRPr="00515CA1" w:rsidSect="001553BE">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FE" w:rsidRDefault="009D25FE">
      <w:r>
        <w:separator/>
      </w:r>
    </w:p>
  </w:endnote>
  <w:endnote w:type="continuationSeparator" w:id="0">
    <w:p w:rsidR="009D25FE" w:rsidRDefault="009D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rsidR="0094488D" w:rsidRDefault="009D25FE"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8C65FF">
      <w:rPr>
        <w:rStyle w:val="Numeropagina"/>
        <w:rFonts w:ascii="Arial" w:hAnsi="Arial"/>
        <w:noProof/>
        <w:sz w:val="16"/>
        <w:szCs w:val="16"/>
      </w:rPr>
      <w:t>2</w:t>
    </w:r>
    <w:r w:rsidRPr="00A66B19">
      <w:rPr>
        <w:rStyle w:val="Numeropagina"/>
        <w:sz w:val="16"/>
        <w:szCs w:val="16"/>
      </w:rPr>
      <w:fldChar w:fldCharType="end"/>
    </w:r>
  </w:p>
  <w:p w:rsidR="0094488D" w:rsidRDefault="009D25FE"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8D" w:rsidRPr="006F44A3" w:rsidRDefault="009D25FE"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FE" w:rsidRDefault="009D25FE">
      <w:r>
        <w:separator/>
      </w:r>
    </w:p>
  </w:footnote>
  <w:footnote w:type="continuationSeparator" w:id="0">
    <w:p w:rsidR="009D25FE" w:rsidRDefault="009D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3F" w:rsidRDefault="00737F3F" w:rsidP="00737F3F">
    <w:pPr>
      <w:tabs>
        <w:tab w:val="center" w:pos="4153"/>
        <w:tab w:val="right" w:pos="8306"/>
      </w:tabs>
    </w:pPr>
  </w:p>
  <w:p w:rsidR="00737F3F" w:rsidRDefault="00737F3F" w:rsidP="00737F3F">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970D31" w:rsidTr="00970D31">
      <w:tc>
        <w:tcPr>
          <w:tcW w:w="4816" w:type="dxa"/>
        </w:tcPr>
        <w:p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rsidR="00970D31" w:rsidRDefault="009D25FE"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rsidR="00970D31" w:rsidRDefault="00970D31" w:rsidP="00970D31">
          <w:pPr>
            <w:pStyle w:val="NormalParagraphStyle"/>
            <w:spacing w:line="240" w:lineRule="auto"/>
          </w:pPr>
        </w:p>
      </w:tc>
      <w:tc>
        <w:tcPr>
          <w:tcW w:w="4816" w:type="dxa"/>
        </w:tcPr>
        <w:p w:rsidR="00970D31" w:rsidRDefault="00970D31" w:rsidP="0094488D">
          <w:pPr>
            <w:pStyle w:val="Intestazione"/>
          </w:pPr>
          <w:r w:rsidRPr="00D323BD">
            <w:rPr>
              <w:noProof/>
              <w:lang w:eastAsia="it-IT"/>
            </w:rPr>
            <w:drawing>
              <wp:anchor distT="0" distB="0" distL="114300" distR="114300" simplePos="0" relativeHeight="251659264" behindDoc="0" locked="0" layoutInCell="1" allowOverlap="1" wp14:anchorId="2BDD19B0" wp14:editId="5C2F31DA">
                <wp:simplePos x="0" y="0"/>
                <wp:positionH relativeFrom="column">
                  <wp:posOffset>-635</wp:posOffset>
                </wp:positionH>
                <wp:positionV relativeFrom="paragraph">
                  <wp:posOffset>175895</wp:posOffset>
                </wp:positionV>
                <wp:extent cx="2857500" cy="790575"/>
                <wp:effectExtent l="0" t="0" r="0" b="9525"/>
                <wp:wrapSquare wrapText="bothSides"/>
                <wp:docPr id="1" name="Immagine 1" descr="C:\Users\milamar92051\Desktop\AAAA AAAA\prova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amar92051\Desktop\AAAA AAAA\prova22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anchor>
            </w:drawing>
          </w:r>
        </w:p>
      </w:tc>
    </w:tr>
  </w:tbl>
  <w:p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219B7"/>
    <w:rsid w:val="00031C68"/>
    <w:rsid w:val="00054721"/>
    <w:rsid w:val="00072F15"/>
    <w:rsid w:val="000834B8"/>
    <w:rsid w:val="00087506"/>
    <w:rsid w:val="00090B13"/>
    <w:rsid w:val="000A7147"/>
    <w:rsid w:val="000B033C"/>
    <w:rsid w:val="000B1BC4"/>
    <w:rsid w:val="000B238A"/>
    <w:rsid w:val="000D3F04"/>
    <w:rsid w:val="000E630F"/>
    <w:rsid w:val="00112AD0"/>
    <w:rsid w:val="00131AE7"/>
    <w:rsid w:val="00144CD6"/>
    <w:rsid w:val="00145862"/>
    <w:rsid w:val="00146176"/>
    <w:rsid w:val="001521D1"/>
    <w:rsid w:val="001553BE"/>
    <w:rsid w:val="00171663"/>
    <w:rsid w:val="00171ABE"/>
    <w:rsid w:val="001777D4"/>
    <w:rsid w:val="0018020C"/>
    <w:rsid w:val="0018424B"/>
    <w:rsid w:val="00196084"/>
    <w:rsid w:val="001B7E86"/>
    <w:rsid w:val="001C7C5F"/>
    <w:rsid w:val="001D1048"/>
    <w:rsid w:val="001D6420"/>
    <w:rsid w:val="001E2B82"/>
    <w:rsid w:val="001E4F08"/>
    <w:rsid w:val="00245082"/>
    <w:rsid w:val="00247E29"/>
    <w:rsid w:val="0025793B"/>
    <w:rsid w:val="002619B3"/>
    <w:rsid w:val="00263C30"/>
    <w:rsid w:val="00270B53"/>
    <w:rsid w:val="00285F44"/>
    <w:rsid w:val="0029684B"/>
    <w:rsid w:val="002B74EF"/>
    <w:rsid w:val="002D2FC8"/>
    <w:rsid w:val="002D4E23"/>
    <w:rsid w:val="002E23DA"/>
    <w:rsid w:val="002F7B4F"/>
    <w:rsid w:val="003052CA"/>
    <w:rsid w:val="003102DB"/>
    <w:rsid w:val="00332B93"/>
    <w:rsid w:val="0033503C"/>
    <w:rsid w:val="00346126"/>
    <w:rsid w:val="00353988"/>
    <w:rsid w:val="00353FBA"/>
    <w:rsid w:val="00364598"/>
    <w:rsid w:val="00366AB1"/>
    <w:rsid w:val="003817CC"/>
    <w:rsid w:val="003E026E"/>
    <w:rsid w:val="003F2629"/>
    <w:rsid w:val="003F6543"/>
    <w:rsid w:val="0040606E"/>
    <w:rsid w:val="00417692"/>
    <w:rsid w:val="0042097C"/>
    <w:rsid w:val="0042222C"/>
    <w:rsid w:val="00450330"/>
    <w:rsid w:val="00455582"/>
    <w:rsid w:val="004720F2"/>
    <w:rsid w:val="004868FA"/>
    <w:rsid w:val="0049085F"/>
    <w:rsid w:val="004A3D1C"/>
    <w:rsid w:val="004B1C26"/>
    <w:rsid w:val="004B7CE4"/>
    <w:rsid w:val="004C3ADE"/>
    <w:rsid w:val="004D6FEA"/>
    <w:rsid w:val="004E622A"/>
    <w:rsid w:val="004F0FDB"/>
    <w:rsid w:val="004F1BAB"/>
    <w:rsid w:val="00515CA1"/>
    <w:rsid w:val="00525104"/>
    <w:rsid w:val="00542923"/>
    <w:rsid w:val="00563E01"/>
    <w:rsid w:val="00566105"/>
    <w:rsid w:val="0057008C"/>
    <w:rsid w:val="005862B8"/>
    <w:rsid w:val="005A10B9"/>
    <w:rsid w:val="005A2F70"/>
    <w:rsid w:val="005A38EA"/>
    <w:rsid w:val="005E2B09"/>
    <w:rsid w:val="005F2D25"/>
    <w:rsid w:val="00635EF4"/>
    <w:rsid w:val="00643D71"/>
    <w:rsid w:val="00644A64"/>
    <w:rsid w:val="0064522A"/>
    <w:rsid w:val="00650B04"/>
    <w:rsid w:val="00681579"/>
    <w:rsid w:val="0068362E"/>
    <w:rsid w:val="00684C0C"/>
    <w:rsid w:val="00690B01"/>
    <w:rsid w:val="006A0CE5"/>
    <w:rsid w:val="006B3254"/>
    <w:rsid w:val="006B52A8"/>
    <w:rsid w:val="006C1A09"/>
    <w:rsid w:val="006E06A3"/>
    <w:rsid w:val="006F4F66"/>
    <w:rsid w:val="00704338"/>
    <w:rsid w:val="007046DB"/>
    <w:rsid w:val="00731C3B"/>
    <w:rsid w:val="00737F3F"/>
    <w:rsid w:val="00743C8B"/>
    <w:rsid w:val="0076589B"/>
    <w:rsid w:val="00795681"/>
    <w:rsid w:val="007B52A7"/>
    <w:rsid w:val="007C4B34"/>
    <w:rsid w:val="007C7B06"/>
    <w:rsid w:val="007D3F25"/>
    <w:rsid w:val="007F55A3"/>
    <w:rsid w:val="00812A12"/>
    <w:rsid w:val="00836B46"/>
    <w:rsid w:val="00837472"/>
    <w:rsid w:val="0084187A"/>
    <w:rsid w:val="00846EBC"/>
    <w:rsid w:val="008654EA"/>
    <w:rsid w:val="00866A76"/>
    <w:rsid w:val="00875743"/>
    <w:rsid w:val="008937CE"/>
    <w:rsid w:val="00893937"/>
    <w:rsid w:val="00897ED0"/>
    <w:rsid w:val="008B4489"/>
    <w:rsid w:val="008B5C37"/>
    <w:rsid w:val="008C65FF"/>
    <w:rsid w:val="008D42AB"/>
    <w:rsid w:val="008E0D8E"/>
    <w:rsid w:val="008E1769"/>
    <w:rsid w:val="008E7389"/>
    <w:rsid w:val="008F1EC8"/>
    <w:rsid w:val="00901D64"/>
    <w:rsid w:val="00913C5F"/>
    <w:rsid w:val="00943492"/>
    <w:rsid w:val="009509EA"/>
    <w:rsid w:val="00963090"/>
    <w:rsid w:val="00970D31"/>
    <w:rsid w:val="00972DEB"/>
    <w:rsid w:val="00974A8E"/>
    <w:rsid w:val="009834D3"/>
    <w:rsid w:val="009A19AE"/>
    <w:rsid w:val="009A5A1B"/>
    <w:rsid w:val="009B131A"/>
    <w:rsid w:val="009B5988"/>
    <w:rsid w:val="009C1746"/>
    <w:rsid w:val="009D1FE7"/>
    <w:rsid w:val="009D25FE"/>
    <w:rsid w:val="009D3E4F"/>
    <w:rsid w:val="00A23D38"/>
    <w:rsid w:val="00A52580"/>
    <w:rsid w:val="00A57C39"/>
    <w:rsid w:val="00A66B19"/>
    <w:rsid w:val="00A81290"/>
    <w:rsid w:val="00A92664"/>
    <w:rsid w:val="00A939A8"/>
    <w:rsid w:val="00AB74A4"/>
    <w:rsid w:val="00AC2637"/>
    <w:rsid w:val="00AD69B6"/>
    <w:rsid w:val="00AE2CCD"/>
    <w:rsid w:val="00B029AB"/>
    <w:rsid w:val="00B038D6"/>
    <w:rsid w:val="00B12CEC"/>
    <w:rsid w:val="00B16A26"/>
    <w:rsid w:val="00B23D91"/>
    <w:rsid w:val="00B2761C"/>
    <w:rsid w:val="00B7268F"/>
    <w:rsid w:val="00B73265"/>
    <w:rsid w:val="00B758E2"/>
    <w:rsid w:val="00B76052"/>
    <w:rsid w:val="00BA19DE"/>
    <w:rsid w:val="00BB21D0"/>
    <w:rsid w:val="00BD19A0"/>
    <w:rsid w:val="00BE7FA2"/>
    <w:rsid w:val="00BF5548"/>
    <w:rsid w:val="00BF5ABD"/>
    <w:rsid w:val="00C03F58"/>
    <w:rsid w:val="00C13FA3"/>
    <w:rsid w:val="00C17B1A"/>
    <w:rsid w:val="00C30ADA"/>
    <w:rsid w:val="00C40A89"/>
    <w:rsid w:val="00C4100C"/>
    <w:rsid w:val="00C45DCF"/>
    <w:rsid w:val="00C60DB7"/>
    <w:rsid w:val="00C6596D"/>
    <w:rsid w:val="00C7146B"/>
    <w:rsid w:val="00C71A1E"/>
    <w:rsid w:val="00C749F4"/>
    <w:rsid w:val="00C75D07"/>
    <w:rsid w:val="00C7749C"/>
    <w:rsid w:val="00C80503"/>
    <w:rsid w:val="00C832B5"/>
    <w:rsid w:val="00C90A4A"/>
    <w:rsid w:val="00C91A16"/>
    <w:rsid w:val="00CB7CA5"/>
    <w:rsid w:val="00CC738B"/>
    <w:rsid w:val="00CC7AD8"/>
    <w:rsid w:val="00CE1876"/>
    <w:rsid w:val="00CE6E53"/>
    <w:rsid w:val="00CF288C"/>
    <w:rsid w:val="00D07344"/>
    <w:rsid w:val="00D171B0"/>
    <w:rsid w:val="00D23FE8"/>
    <w:rsid w:val="00D323BD"/>
    <w:rsid w:val="00D34AE3"/>
    <w:rsid w:val="00D435B9"/>
    <w:rsid w:val="00D5424B"/>
    <w:rsid w:val="00D6588D"/>
    <w:rsid w:val="00D71923"/>
    <w:rsid w:val="00D74A1C"/>
    <w:rsid w:val="00D7614E"/>
    <w:rsid w:val="00D84F82"/>
    <w:rsid w:val="00DA1464"/>
    <w:rsid w:val="00DF13D4"/>
    <w:rsid w:val="00DF1A57"/>
    <w:rsid w:val="00DF1BFD"/>
    <w:rsid w:val="00E00101"/>
    <w:rsid w:val="00E203C9"/>
    <w:rsid w:val="00E26B1D"/>
    <w:rsid w:val="00E3593B"/>
    <w:rsid w:val="00E35CD6"/>
    <w:rsid w:val="00E52C31"/>
    <w:rsid w:val="00E55757"/>
    <w:rsid w:val="00E55F9D"/>
    <w:rsid w:val="00E56407"/>
    <w:rsid w:val="00E706AF"/>
    <w:rsid w:val="00E70FCA"/>
    <w:rsid w:val="00E733B3"/>
    <w:rsid w:val="00E779D5"/>
    <w:rsid w:val="00E84D2A"/>
    <w:rsid w:val="00EA2E7F"/>
    <w:rsid w:val="00ED0714"/>
    <w:rsid w:val="00ED1F91"/>
    <w:rsid w:val="00ED5C7B"/>
    <w:rsid w:val="00ED7D06"/>
    <w:rsid w:val="00F1597A"/>
    <w:rsid w:val="00F41819"/>
    <w:rsid w:val="00F549D6"/>
    <w:rsid w:val="00F660D4"/>
    <w:rsid w:val="00F66493"/>
    <w:rsid w:val="00F7765F"/>
    <w:rsid w:val="00F80EE7"/>
    <w:rsid w:val="00F9638E"/>
    <w:rsid w:val="00FA6621"/>
    <w:rsid w:val="00FB0C41"/>
    <w:rsid w:val="00FB6D39"/>
    <w:rsid w:val="00FD1C59"/>
    <w:rsid w:val="00FE6FA1"/>
    <w:rsid w:val="00FF4F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2336446E"/>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uiPriority w:val="99"/>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customStyle="1" w:styleId="il">
    <w:name w:val="il"/>
    <w:basedOn w:val="Carpredefinitoparagrafo"/>
    <w:rsid w:val="000D3F04"/>
  </w:style>
  <w:style w:type="paragraph" w:customStyle="1" w:styleId="Paragrafobase">
    <w:name w:val="[Paragrafo base]"/>
    <w:basedOn w:val="Normale"/>
    <w:uiPriority w:val="99"/>
    <w:rsid w:val="00C832B5"/>
    <w:pPr>
      <w:autoSpaceDE w:val="0"/>
      <w:autoSpaceDN w:val="0"/>
      <w:adjustRightInd w:val="0"/>
      <w:spacing w:line="288" w:lineRule="auto"/>
      <w:textAlignment w:val="center"/>
    </w:pPr>
    <w:rPr>
      <w:rFonts w:ascii="Minion Pro" w:eastAsiaTheme="minorEastAsia" w:hAnsi="Minion Pro" w:cs="Minion Pro"/>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59831229">
      <w:bodyDiv w:val="1"/>
      <w:marLeft w:val="0"/>
      <w:marRight w:val="0"/>
      <w:marTop w:val="0"/>
      <w:marBottom w:val="0"/>
      <w:divBdr>
        <w:top w:val="none" w:sz="0" w:space="0" w:color="auto"/>
        <w:left w:val="none" w:sz="0" w:space="0" w:color="auto"/>
        <w:bottom w:val="none" w:sz="0" w:space="0" w:color="auto"/>
        <w:right w:val="none" w:sz="0" w:space="0" w:color="auto"/>
      </w:divBdr>
      <w:divsChild>
        <w:div w:id="1640529341">
          <w:marLeft w:val="0"/>
          <w:marRight w:val="0"/>
          <w:marTop w:val="0"/>
          <w:marBottom w:val="0"/>
          <w:divBdr>
            <w:top w:val="none" w:sz="0" w:space="0" w:color="auto"/>
            <w:left w:val="none" w:sz="0" w:space="0" w:color="auto"/>
            <w:bottom w:val="none" w:sz="0" w:space="0" w:color="auto"/>
            <w:right w:val="none" w:sz="0" w:space="0" w:color="auto"/>
          </w:divBdr>
        </w:div>
        <w:div w:id="1834641454">
          <w:marLeft w:val="0"/>
          <w:marRight w:val="0"/>
          <w:marTop w:val="0"/>
          <w:marBottom w:val="0"/>
          <w:divBdr>
            <w:top w:val="none" w:sz="0" w:space="0" w:color="auto"/>
            <w:left w:val="none" w:sz="0" w:space="0" w:color="auto"/>
            <w:bottom w:val="none" w:sz="0" w:space="0" w:color="auto"/>
            <w:right w:val="none" w:sz="0" w:space="0" w:color="auto"/>
          </w:divBdr>
        </w:div>
        <w:div w:id="1525897693">
          <w:marLeft w:val="0"/>
          <w:marRight w:val="0"/>
          <w:marTop w:val="0"/>
          <w:marBottom w:val="0"/>
          <w:divBdr>
            <w:top w:val="none" w:sz="0" w:space="0" w:color="auto"/>
            <w:left w:val="none" w:sz="0" w:space="0" w:color="auto"/>
            <w:bottom w:val="none" w:sz="0" w:space="0" w:color="auto"/>
            <w:right w:val="none" w:sz="0" w:space="0" w:color="auto"/>
          </w:divBdr>
        </w:div>
        <w:div w:id="382140858">
          <w:marLeft w:val="0"/>
          <w:marRight w:val="0"/>
          <w:marTop w:val="0"/>
          <w:marBottom w:val="0"/>
          <w:divBdr>
            <w:top w:val="none" w:sz="0" w:space="0" w:color="auto"/>
            <w:left w:val="none" w:sz="0" w:space="0" w:color="auto"/>
            <w:bottom w:val="none" w:sz="0" w:space="0" w:color="auto"/>
            <w:right w:val="none" w:sz="0" w:space="0" w:color="auto"/>
          </w:divBdr>
        </w:div>
        <w:div w:id="1296251696">
          <w:marLeft w:val="0"/>
          <w:marRight w:val="0"/>
          <w:marTop w:val="0"/>
          <w:marBottom w:val="0"/>
          <w:divBdr>
            <w:top w:val="none" w:sz="0" w:space="0" w:color="auto"/>
            <w:left w:val="none" w:sz="0" w:space="0" w:color="auto"/>
            <w:bottom w:val="none" w:sz="0" w:space="0" w:color="auto"/>
            <w:right w:val="none" w:sz="0" w:space="0" w:color="auto"/>
          </w:divBdr>
        </w:div>
      </w:divsChild>
    </w:div>
    <w:div w:id="1688486679">
      <w:bodyDiv w:val="1"/>
      <w:marLeft w:val="0"/>
      <w:marRight w:val="0"/>
      <w:marTop w:val="0"/>
      <w:marBottom w:val="0"/>
      <w:divBdr>
        <w:top w:val="none" w:sz="0" w:space="0" w:color="auto"/>
        <w:left w:val="none" w:sz="0" w:space="0" w:color="auto"/>
        <w:bottom w:val="none" w:sz="0" w:space="0" w:color="auto"/>
        <w:right w:val="none" w:sz="0" w:space="0" w:color="auto"/>
      </w:divBdr>
      <w:divsChild>
        <w:div w:id="804590858">
          <w:marLeft w:val="0"/>
          <w:marRight w:val="0"/>
          <w:marTop w:val="0"/>
          <w:marBottom w:val="0"/>
          <w:divBdr>
            <w:top w:val="none" w:sz="0" w:space="0" w:color="auto"/>
            <w:left w:val="none" w:sz="0" w:space="0" w:color="auto"/>
            <w:bottom w:val="none" w:sz="0" w:space="0" w:color="auto"/>
            <w:right w:val="none" w:sz="0" w:space="0" w:color="auto"/>
          </w:divBdr>
        </w:div>
        <w:div w:id="839850339">
          <w:marLeft w:val="0"/>
          <w:marRight w:val="0"/>
          <w:marTop w:val="0"/>
          <w:marBottom w:val="0"/>
          <w:divBdr>
            <w:top w:val="none" w:sz="0" w:space="0" w:color="auto"/>
            <w:left w:val="none" w:sz="0" w:space="0" w:color="auto"/>
            <w:bottom w:val="none" w:sz="0" w:space="0" w:color="auto"/>
            <w:right w:val="none" w:sz="0" w:space="0" w:color="auto"/>
          </w:divBdr>
        </w:div>
        <w:div w:id="1782186385">
          <w:marLeft w:val="0"/>
          <w:marRight w:val="0"/>
          <w:marTop w:val="0"/>
          <w:marBottom w:val="0"/>
          <w:divBdr>
            <w:top w:val="none" w:sz="0" w:space="0" w:color="auto"/>
            <w:left w:val="none" w:sz="0" w:space="0" w:color="auto"/>
            <w:bottom w:val="none" w:sz="0" w:space="0" w:color="auto"/>
            <w:right w:val="none" w:sz="0" w:space="0" w:color="auto"/>
          </w:divBdr>
        </w:div>
        <w:div w:id="547886548">
          <w:marLeft w:val="0"/>
          <w:marRight w:val="0"/>
          <w:marTop w:val="0"/>
          <w:marBottom w:val="0"/>
          <w:divBdr>
            <w:top w:val="none" w:sz="0" w:space="0" w:color="auto"/>
            <w:left w:val="none" w:sz="0" w:space="0" w:color="auto"/>
            <w:bottom w:val="none" w:sz="0" w:space="0" w:color="auto"/>
            <w:right w:val="none" w:sz="0" w:space="0" w:color="auto"/>
          </w:divBdr>
        </w:div>
      </w:divsChild>
    </w:div>
    <w:div w:id="1892232936">
      <w:bodyDiv w:val="1"/>
      <w:marLeft w:val="0"/>
      <w:marRight w:val="0"/>
      <w:marTop w:val="0"/>
      <w:marBottom w:val="0"/>
      <w:divBdr>
        <w:top w:val="none" w:sz="0" w:space="0" w:color="auto"/>
        <w:left w:val="none" w:sz="0" w:space="0" w:color="auto"/>
        <w:bottom w:val="none" w:sz="0" w:space="0" w:color="auto"/>
        <w:right w:val="none" w:sz="0" w:space="0" w:color="auto"/>
      </w:divBdr>
      <w:divsChild>
        <w:div w:id="1528526280">
          <w:marLeft w:val="0"/>
          <w:marRight w:val="0"/>
          <w:marTop w:val="0"/>
          <w:marBottom w:val="0"/>
          <w:divBdr>
            <w:top w:val="none" w:sz="0" w:space="0" w:color="auto"/>
            <w:left w:val="none" w:sz="0" w:space="0" w:color="auto"/>
            <w:bottom w:val="none" w:sz="0" w:space="0" w:color="auto"/>
            <w:right w:val="none" w:sz="0" w:space="0" w:color="auto"/>
          </w:divBdr>
        </w:div>
        <w:div w:id="387387747">
          <w:marLeft w:val="0"/>
          <w:marRight w:val="0"/>
          <w:marTop w:val="0"/>
          <w:marBottom w:val="0"/>
          <w:divBdr>
            <w:top w:val="none" w:sz="0" w:space="0" w:color="auto"/>
            <w:left w:val="none" w:sz="0" w:space="0" w:color="auto"/>
            <w:bottom w:val="none" w:sz="0" w:space="0" w:color="auto"/>
            <w:right w:val="none" w:sz="0" w:space="0" w:color="auto"/>
          </w:divBdr>
        </w:div>
        <w:div w:id="4472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ure.com/articles/s41893-022-01008-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Milan Marco</cp:lastModifiedBy>
  <cp:revision>2</cp:revision>
  <cp:lastPrinted>2022-09-19T07:55:00Z</cp:lastPrinted>
  <dcterms:created xsi:type="dcterms:W3CDTF">2022-11-29T11:42:00Z</dcterms:created>
  <dcterms:modified xsi:type="dcterms:W3CDTF">2022-11-29T11:42:00Z</dcterms:modified>
</cp:coreProperties>
</file>