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ook Antiqua" w:hAnsi="Book Antiqua"/>
          <w:sz w:val="30"/>
          <w:szCs w:val="30"/>
        </w:rPr>
      </w:pPr>
      <w:r>
        <w:rPr/>
        <mc:AlternateContent>
          <mc:Choice Requires="wpg">
            <w:drawing>
              <wp:inline distT="0" distB="0" distL="0" distR="0">
                <wp:extent cx="793750" cy="881380"/>
                <wp:effectExtent l="0" t="0" r="0" b="0"/>
                <wp:docPr id="1" name="Forma1"/>
                <a:graphic xmlns:a="http://schemas.openxmlformats.org/drawingml/2006/main">
                  <a:graphicData uri="http://schemas.microsoft.com/office/word/2010/wordprocessingGroup">
                    <wpg:wgp>
                      <wpg:cNvGrpSpPr/>
                      <wpg:grpSpPr>
                        <a:xfrm>
                          <a:off x="0" y="0"/>
                          <a:ext cx="793080" cy="880920"/>
                          <a:chOff x="0" y="-881280"/>
                          <a:chExt cx="793080" cy="880920"/>
                        </a:xfrm>
                      </wpg:grpSpPr>
                      <wps:wsp>
                        <wps:cNvSpPr/>
                        <wps:spPr>
                          <a:xfrm>
                            <a:off x="0" y="0"/>
                            <a:ext cx="793080" cy="88092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0" name="image.png" descr=""/>
                          <pic:cNvPicPr/>
                        </pic:nvPicPr>
                        <pic:blipFill>
                          <a:blip r:embed="rId2"/>
                          <a:stretch/>
                        </pic:blipFill>
                        <pic:spPr>
                          <a:xfrm>
                            <a:off x="15840" y="15120"/>
                            <a:ext cx="762120" cy="851400"/>
                          </a:xfrm>
                          <a:prstGeom prst="rect">
                            <a:avLst/>
                          </a:prstGeom>
                          <a:ln w="12700">
                            <a:noFill/>
                          </a:ln>
                        </pic:spPr>
                      </pic:pic>
                    </wpg:wgp>
                  </a:graphicData>
                </a:graphic>
              </wp:inline>
            </w:drawing>
          </mc:Choice>
          <mc:Fallback>
            <w:pict>
              <v:group id="shape_0" alt="Forma1" style="position:absolute;margin-left:0pt;margin-top:-69.4pt;width:62.45pt;height:69.35pt" coordorigin="0,-1388" coordsize="1249,1387">
                <v:rect id="shape_0" path="m0,0l-2147483645,0l-2147483645,-2147483646l0,-2147483646xe" fillcolor="white" stroked="f" style="position:absolute;left:0;top:-1388;width:1248;height:1386;mso-wrap-style:none;v-text-anchor:middle;mso-position-vertical:top">
                  <v:fill o:detectmouseclick="t" type="solid" color2="black"/>
                  <v:stroke color="#3465a4" weight="12600" joinstyle="round" endcap="flat"/>
                  <w10:wrap type="square"/>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png" stroked="f" style="position:absolute;left:25;top:-1364;width:1199;height:1340;mso-wrap-style:none;v-text-anchor:middle;mso-position-vertical:top" type="shapetype_75">
                  <v:imagedata r:id="rId2" o:detectmouseclick="t"/>
                  <v:stroke color="#3465a4" weight="12600" joinstyle="round" endcap="flat"/>
                </v:shape>
              </v:group>
            </w:pict>
          </mc:Fallback>
        </mc:AlternateContent>
      </w:r>
    </w:p>
    <w:p>
      <w:pPr>
        <w:pStyle w:val="Titolo9"/>
        <w:jc w:val="center"/>
        <w:rPr/>
      </w:pPr>
      <w:r>
        <w:rPr>
          <w:rFonts w:ascii="Book Antiqua" w:hAnsi="Book Antiqua"/>
          <w:sz w:val="30"/>
          <w:szCs w:val="30"/>
          <w:lang w:val="it-IT"/>
        </w:rPr>
        <w:t>COMUNE DI SANTA CROCE SULL’ARNO</w:t>
      </w:r>
    </w:p>
    <w:p>
      <w:pPr>
        <w:pStyle w:val="Intestazione"/>
        <w:tabs>
          <w:tab w:val="clear" w:pos="9638"/>
          <w:tab w:val="center" w:pos="4819" w:leader="none"/>
          <w:tab w:val="right" w:pos="9044" w:leader="none"/>
        </w:tabs>
        <w:jc w:val="center"/>
        <w:rPr/>
      </w:pPr>
      <w:r>
        <w:rPr>
          <w:rFonts w:ascii="Book Antiqua" w:hAnsi="Book Antiqua"/>
          <w:sz w:val="16"/>
          <w:szCs w:val="16"/>
          <w:lang w:val="it-IT"/>
        </w:rPr>
        <w:t>Provincia di Pisa</w:t>
      </w:r>
    </w:p>
    <w:p>
      <w:pPr>
        <w:pStyle w:val="Pidipagina"/>
        <w:tabs>
          <w:tab w:val="clear" w:pos="9638"/>
          <w:tab w:val="center" w:pos="4819" w:leader="none"/>
          <w:tab w:val="right" w:pos="9044" w:leader="none"/>
        </w:tabs>
        <w:jc w:val="center"/>
        <w:rPr>
          <w:rFonts w:ascii="Book Antiqua" w:hAnsi="Book Antiqua" w:eastAsia="Book Antiqua" w:cs="Book Antiqua"/>
          <w:sz w:val="12"/>
          <w:szCs w:val="12"/>
        </w:rPr>
      </w:pPr>
      <w:r>
        <w:rPr>
          <w:rFonts w:eastAsia="Book Antiqua" w:cs="Book Antiqua" w:ascii="Book Antiqua" w:hAnsi="Book Antiqua"/>
          <w:sz w:val="12"/>
          <w:szCs w:val="12"/>
        </w:rPr>
      </w:r>
    </w:p>
    <w:p>
      <w:pPr>
        <w:pStyle w:val="Pidipagina"/>
        <w:tabs>
          <w:tab w:val="clear" w:pos="9638"/>
          <w:tab w:val="center" w:pos="4819" w:leader="none"/>
          <w:tab w:val="right" w:pos="9044" w:leader="none"/>
        </w:tabs>
        <w:jc w:val="center"/>
        <w:rPr>
          <w:rFonts w:ascii="Cambria" w:hAnsi="Cambria" w:eastAsia="Cambria" w:cs="Cambria"/>
          <w:outline w:val="false"/>
          <w:color w:val="000000"/>
          <w:sz w:val="24"/>
          <w:szCs w:val="24"/>
          <w:u w:val="none" w:color="000000"/>
          <w14:textFill>
            <w14:solidFill>
              <w14:srgbClr w14:val="000000"/>
            </w14:solidFill>
          </w14:textFill>
        </w:rPr>
      </w:pPr>
      <w:r>
        <w:rPr/>
        <mc:AlternateContent>
          <mc:Choice Requires="wpg">
            <w:drawing>
              <wp:inline distT="0" distB="0" distL="0" distR="0">
                <wp:extent cx="2725420" cy="33655"/>
                <wp:effectExtent l="0" t="0" r="0" b="0"/>
                <wp:docPr id="2" name="Forma2"/>
                <a:graphic xmlns:a="http://schemas.openxmlformats.org/drawingml/2006/main">
                  <a:graphicData uri="http://schemas.microsoft.com/office/word/2010/wordprocessingGroup">
                    <wpg:wgp>
                      <wpg:cNvGrpSpPr/>
                      <wpg:grpSpPr>
                        <a:xfrm>
                          <a:off x="0" y="0"/>
                          <a:ext cx="2724840" cy="33120"/>
                          <a:chOff x="0" y="-33480"/>
                          <a:chExt cx="2724840" cy="33120"/>
                        </a:xfrm>
                      </wpg:grpSpPr>
                      <wps:wsp>
                        <wps:cNvSpPr/>
                        <wps:spPr>
                          <a:xfrm>
                            <a:off x="0" y="0"/>
                            <a:ext cx="2724840" cy="3312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1" name="image-filtered.png" descr=""/>
                          <pic:cNvPicPr/>
                        </pic:nvPicPr>
                        <pic:blipFill>
                          <a:blip r:embed="rId3"/>
                          <a:stretch/>
                        </pic:blipFill>
                        <pic:spPr>
                          <a:xfrm>
                            <a:off x="13320" y="5760"/>
                            <a:ext cx="2698200" cy="22320"/>
                          </a:xfrm>
                          <a:prstGeom prst="rect">
                            <a:avLst/>
                          </a:prstGeom>
                          <a:ln w="12700">
                            <a:noFill/>
                          </a:ln>
                        </pic:spPr>
                      </pic:pic>
                    </wpg:wgp>
                  </a:graphicData>
                </a:graphic>
              </wp:inline>
            </w:drawing>
          </mc:Choice>
          <mc:Fallback>
            <w:pict>
              <v:group id="shape_0" alt="Forma2" style="position:absolute;margin-left:0pt;margin-top:-2.65pt;width:214.55pt;height:2.6pt" coordorigin="0,-53" coordsize="4291,52">
                <v:rect id="shape_0" path="m0,0l-2147483645,0l-2147483645,-2147483646l0,-2147483646xe" fillcolor="white" stroked="f" style="position:absolute;left:0;top:-53;width:4290;height:51;mso-wrap-style:none;v-text-anchor:middle;mso-position-vertical:top">
                  <v:fill o:detectmouseclick="t" type="solid" color2="black"/>
                  <v:stroke color="#3465a4" weight="12600" joinstyle="round" endcap="flat"/>
                  <w10:wrap type="square"/>
                </v:rect>
                <v:shape id="shape_0" ID="image-filtered.png" stroked="f" style="position:absolute;left:21;top:-44;width:4248;height:34;mso-wrap-style:none;v-text-anchor:middle;mso-position-vertical:top" type="shapetype_75">
                  <v:imagedata r:id="rId3" o:detectmouseclick="t"/>
                  <v:stroke color="#3465a4" weight="12600" joinstyle="round" endcap="flat"/>
                </v:shape>
              </v:group>
            </w:pict>
          </mc:Fallback>
        </mc:AlternateContent>
      </w:r>
    </w:p>
    <w:p>
      <w:pPr>
        <w:pStyle w:val="Normal"/>
        <w:jc w:val="center"/>
        <w:rPr/>
      </w:pPr>
      <w:r>
        <w:rPr>
          <w:rFonts w:ascii="Cambria" w:hAnsi="Cambria"/>
          <w:outline w:val="false"/>
          <w:color w:val="000000"/>
          <w:u w:val="none" w:color="000000"/>
          <w:lang w:val="it-IT"/>
          <w14:textFill>
            <w14:solidFill>
              <w14:srgbClr w14:val="000000"/>
            </w14:solidFill>
          </w14:textFill>
        </w:rPr>
        <w:t xml:space="preserve">Comunicato stampa </w:t>
      </w:r>
    </w:p>
    <w:p>
      <w:pPr>
        <w:pStyle w:val="Corpodeltesto"/>
        <w:jc w:val="center"/>
        <w:rPr>
          <w:rFonts w:ascii="Cambria" w:hAnsi="Cambria" w:eastAsia="Cambria" w:cs="Cambria"/>
          <w:b/>
          <w:b/>
          <w:bCs/>
          <w:outline w:val="false"/>
          <w:color w:val="000000"/>
          <w:kern w:val="2"/>
          <w:sz w:val="28"/>
          <w:szCs w:val="28"/>
          <w:u w:val="none" w:color="000000"/>
          <w14:textFill>
            <w14:solidFill>
              <w14:srgbClr w14:val="000000"/>
            </w14:solidFill>
          </w14:textFill>
        </w:rPr>
      </w:pPr>
      <w:r>
        <w:rPr>
          <w:rFonts w:eastAsia="Cambria" w:cs="Cambria" w:ascii="Cambria" w:hAnsi="Cambria"/>
          <w:b/>
          <w:bCs/>
          <w:outline w:val="false"/>
          <w:color w:val="000000"/>
          <w:kern w:val="2"/>
          <w:sz w:val="28"/>
          <w:szCs w:val="28"/>
          <w:u w:val="none" w:color="000000"/>
          <w14:textFill>
            <w14:solidFill>
              <w14:srgbClr w14:val="000000"/>
            </w14:solidFill>
          </w14:textFill>
        </w:rPr>
      </w:r>
    </w:p>
    <w:p>
      <w:pPr>
        <w:pStyle w:val="Normal"/>
        <w:jc w:val="center"/>
        <w:rPr>
          <w:rFonts w:ascii="Cambria" w:hAnsi="Cambria"/>
          <w:sz w:val="24"/>
          <w:szCs w:val="24"/>
        </w:rPr>
      </w:pPr>
      <w:r>
        <w:rPr>
          <w:rFonts w:cs="Tahoma" w:ascii="Cambria" w:hAnsi="Cambria"/>
          <w:sz w:val="24"/>
          <w:szCs w:val="24"/>
        </w:rPr>
        <w:t xml:space="preserve">Domenica 27 novembre alle 17 </w:t>
      </w:r>
      <w:r>
        <w:rPr>
          <w:rFonts w:cs="Tahoma" w:ascii="Cambria" w:hAnsi="Cambria"/>
          <w:i/>
          <w:iCs/>
          <w:sz w:val="24"/>
          <w:szCs w:val="24"/>
        </w:rPr>
        <w:t>Trame su Misura vol.2</w:t>
      </w:r>
      <w:r>
        <w:rPr>
          <w:rFonts w:cs="Tahoma" w:ascii="Cambria" w:hAnsi="Cambria"/>
          <w:sz w:val="24"/>
          <w:szCs w:val="24"/>
        </w:rPr>
        <w:t xml:space="preserve"> con Renzo Boldrini</w:t>
      </w:r>
    </w:p>
    <w:p>
      <w:pPr>
        <w:pStyle w:val="Normal"/>
        <w:jc w:val="center"/>
        <w:rPr>
          <w:rFonts w:cs="Tahoma"/>
          <w:b/>
          <w:b/>
          <w:bCs/>
        </w:rPr>
      </w:pPr>
      <w:r>
        <w:rPr>
          <w:rFonts w:cs="Tahoma"/>
          <w:b/>
          <w:bCs/>
        </w:rPr>
      </w:r>
    </w:p>
    <w:p>
      <w:pPr>
        <w:pStyle w:val="Normal"/>
        <w:jc w:val="center"/>
        <w:rPr>
          <w:rFonts w:ascii="Cambria" w:hAnsi="Cambria"/>
          <w:sz w:val="28"/>
          <w:szCs w:val="28"/>
        </w:rPr>
      </w:pPr>
      <w:r>
        <w:rPr>
          <w:rFonts w:cs="Tahoma" w:ascii="Cambria" w:hAnsi="Cambria"/>
          <w:b/>
          <w:bCs/>
          <w:sz w:val="28"/>
          <w:szCs w:val="28"/>
        </w:rPr>
        <w:t>AL VIA IL BAULE DEI SOGNI A SANTA CROCE SULL’ARNO</w:t>
      </w:r>
    </w:p>
    <w:p>
      <w:pPr>
        <w:pStyle w:val="Normal"/>
        <w:jc w:val="center"/>
        <w:rPr>
          <w:rFonts w:ascii="Cambria" w:hAnsi="Cambria"/>
          <w:sz w:val="28"/>
          <w:szCs w:val="28"/>
        </w:rPr>
      </w:pPr>
      <w:r>
        <w:rPr>
          <w:rFonts w:cs="Tahoma" w:ascii="Cambria" w:hAnsi="Cambria"/>
          <w:b/>
          <w:bCs/>
          <w:sz w:val="28"/>
          <w:szCs w:val="28"/>
        </w:rPr>
        <w:t>Quattro spettacoli in cartellone dedicati alle famiglie</w:t>
      </w:r>
    </w:p>
    <w:p>
      <w:pPr>
        <w:pStyle w:val="Normal"/>
        <w:ind w:left="0" w:right="210" w:hanging="0"/>
        <w:jc w:val="both"/>
        <w:rPr>
          <w:rFonts w:ascii="Cambria" w:hAnsi="Cambria" w:cs="Tahoma"/>
          <w:b/>
          <w:b/>
          <w:bCs/>
          <w:sz w:val="28"/>
          <w:szCs w:val="28"/>
        </w:rPr>
      </w:pPr>
      <w:r>
        <w:rPr>
          <w:rFonts w:cs="Tahoma" w:ascii="Cambria" w:hAnsi="Cambria"/>
          <w:b/>
          <w:bCs/>
          <w:sz w:val="28"/>
          <w:szCs w:val="28"/>
        </w:rPr>
      </w:r>
    </w:p>
    <w:p>
      <w:pPr>
        <w:pStyle w:val="Normal"/>
        <w:suppressAutoHyphens w:val="false"/>
        <w:ind w:left="142" w:right="141" w:hanging="0"/>
        <w:jc w:val="both"/>
        <w:rPr>
          <w:rFonts w:ascii="Cambria" w:hAnsi="Cambria" w:eastAsia="Tahoma" w:cs="Tahoma"/>
          <w:sz w:val="24"/>
          <w:szCs w:val="24"/>
          <w:lang w:eastAsia="it-IT"/>
        </w:rPr>
      </w:pPr>
      <w:r>
        <w:rPr>
          <w:rFonts w:eastAsia="Tahoma" w:cs="Tahoma" w:ascii="Cambria" w:hAnsi="Cambria"/>
          <w:sz w:val="24"/>
          <w:szCs w:val="24"/>
          <w:lang w:eastAsia="it-IT"/>
        </w:rPr>
        <w:t xml:space="preserve"> </w:t>
      </w:r>
    </w:p>
    <w:p>
      <w:pPr>
        <w:pStyle w:val="Normal"/>
        <w:suppressAutoHyphens w:val="true"/>
        <w:ind w:left="142" w:right="141" w:hanging="0"/>
        <w:jc w:val="both"/>
        <w:rPr/>
      </w:pPr>
      <w:r>
        <w:rPr>
          <w:rFonts w:cs="Tahoma" w:ascii="Cambria" w:hAnsi="Cambria"/>
          <w:i/>
          <w:sz w:val="24"/>
          <w:szCs w:val="24"/>
        </w:rPr>
        <w:t xml:space="preserve">Il Baule dei sogni, </w:t>
      </w:r>
      <w:r>
        <w:rPr>
          <w:rFonts w:cs="Tahoma" w:ascii="Cambria" w:hAnsi="Cambria"/>
          <w:sz w:val="24"/>
          <w:szCs w:val="24"/>
        </w:rPr>
        <w:t xml:space="preserve">rassegna dedicata alle bambine e ai bambini e alle famiglie, è arrivata alla </w:t>
      </w:r>
      <w:r>
        <w:rPr>
          <w:rFonts w:cs="Tahoma" w:ascii="Cambria" w:hAnsi="Cambria"/>
          <w:b/>
          <w:bCs/>
          <w:sz w:val="24"/>
          <w:szCs w:val="24"/>
        </w:rPr>
        <w:t xml:space="preserve">trentottesima edizione. </w:t>
      </w:r>
      <w:r>
        <w:rPr>
          <w:rFonts w:cs="Tahoma" w:ascii="Cambria" w:hAnsi="Cambria"/>
          <w:b w:val="false"/>
          <w:bCs w:val="false"/>
          <w:sz w:val="24"/>
          <w:szCs w:val="24"/>
        </w:rPr>
        <w:t>Per la</w:t>
      </w:r>
      <w:r>
        <w:rPr>
          <w:rFonts w:cs="Tahoma" w:ascii="Cambria" w:hAnsi="Cambria"/>
          <w:b/>
          <w:bCs/>
          <w:sz w:val="24"/>
          <w:szCs w:val="24"/>
        </w:rPr>
        <w:t xml:space="preserve"> </w:t>
      </w:r>
      <w:r>
        <w:rPr>
          <w:rFonts w:cs="Tahoma" w:ascii="Cambria" w:hAnsi="Cambria"/>
          <w:sz w:val="24"/>
          <w:szCs w:val="24"/>
        </w:rPr>
        <w:t xml:space="preserve">Stagione 2022/2023 al Teatro Verdi di Santa Croce sull’Arno sono in programma quattro appuntamenti. </w:t>
      </w:r>
    </w:p>
    <w:p>
      <w:pPr>
        <w:pStyle w:val="Normal"/>
        <w:suppressAutoHyphens w:val="true"/>
        <w:ind w:left="142" w:right="141" w:hanging="0"/>
        <w:jc w:val="both"/>
        <w:rPr/>
      </w:pPr>
      <w:r>
        <w:rPr>
          <w:rFonts w:cs="Tahoma" w:ascii="Cambria" w:hAnsi="Cambria"/>
          <w:sz w:val="24"/>
          <w:szCs w:val="24"/>
        </w:rPr>
        <w:t>In scena le più importanti compagnie nazionali del settore con spettacoli dedicati ai bambini e alle bambine dai 3 ai 10 anni.</w:t>
      </w:r>
    </w:p>
    <w:p>
      <w:pPr>
        <w:pStyle w:val="Normal"/>
        <w:suppressAutoHyphens w:val="true"/>
        <w:ind w:left="142" w:right="141" w:hanging="0"/>
        <w:jc w:val="both"/>
        <w:rPr/>
      </w:pPr>
      <w:r>
        <w:rPr/>
      </w:r>
    </w:p>
    <w:p>
      <w:pPr>
        <w:pStyle w:val="Normal"/>
        <w:suppressAutoHyphens w:val="true"/>
        <w:ind w:left="142" w:right="141" w:hanging="0"/>
        <w:jc w:val="both"/>
        <w:rPr/>
      </w:pPr>
      <w:r>
        <w:rPr>
          <w:rFonts w:cs="Tahoma" w:ascii="Cambria" w:hAnsi="Cambria"/>
          <w:b w:val="false"/>
          <w:bCs w:val="false"/>
          <w:color w:val="000000"/>
          <w:sz w:val="24"/>
          <w:szCs w:val="24"/>
          <w:lang w:eastAsia="it-IT"/>
        </w:rPr>
        <w:t>Si comincia</w:t>
      </w:r>
      <w:r>
        <w:rPr>
          <w:rFonts w:cs="Tahoma" w:ascii="Cambria" w:hAnsi="Cambria"/>
          <w:b/>
          <w:bCs/>
          <w:color w:val="000000"/>
          <w:sz w:val="24"/>
          <w:szCs w:val="24"/>
          <w:lang w:eastAsia="it-IT"/>
        </w:rPr>
        <w:t xml:space="preserve"> Domenica 27 novembre</w:t>
      </w:r>
      <w:r>
        <w:rPr>
          <w:rFonts w:cs="Tahoma" w:ascii="Cambria" w:hAnsi="Cambria"/>
          <w:bCs/>
          <w:color w:val="000000"/>
          <w:sz w:val="24"/>
          <w:szCs w:val="24"/>
          <w:lang w:eastAsia="it-IT"/>
        </w:rPr>
        <w:t xml:space="preserve"> alle 17.00, con</w:t>
      </w:r>
      <w:r>
        <w:rPr>
          <w:rFonts w:cs="Tahoma" w:ascii="Cambria" w:hAnsi="Cambria"/>
          <w:bCs/>
          <w:i/>
          <w:iCs/>
          <w:color w:val="000000"/>
          <w:sz w:val="24"/>
          <w:szCs w:val="24"/>
          <w:lang w:eastAsia="it-IT"/>
        </w:rPr>
        <w:t xml:space="preserve"> Trame su misura vol.2 </w:t>
      </w:r>
      <w:r>
        <w:rPr>
          <w:rFonts w:cs="Tahoma" w:ascii="Cambria" w:hAnsi="Cambria"/>
          <w:bCs/>
          <w:i w:val="false"/>
          <w:iCs w:val="false"/>
          <w:color w:val="000000"/>
          <w:sz w:val="24"/>
          <w:szCs w:val="24"/>
          <w:lang w:eastAsia="it-IT"/>
        </w:rPr>
        <w:t>di</w:t>
      </w:r>
      <w:r>
        <w:rPr>
          <w:rFonts w:cs="Tahoma" w:ascii="Cambria" w:hAnsi="Cambria"/>
          <w:bCs/>
          <w:i/>
          <w:iCs/>
          <w:color w:val="000000"/>
          <w:sz w:val="24"/>
          <w:szCs w:val="24"/>
          <w:lang w:eastAsia="it-IT"/>
        </w:rPr>
        <w:t xml:space="preserve"> </w:t>
      </w:r>
      <w:r>
        <w:rPr>
          <w:rFonts w:cs="Tahoma" w:ascii="Cambria" w:hAnsi="Cambria"/>
          <w:bCs/>
          <w:color w:val="000000"/>
          <w:sz w:val="24"/>
          <w:szCs w:val="24"/>
          <w:lang w:eastAsia="it-IT"/>
        </w:rPr>
        <w:t xml:space="preserve">e con </w:t>
      </w:r>
      <w:r>
        <w:rPr>
          <w:rFonts w:cs="Tahoma" w:ascii="Cambria" w:hAnsi="Cambria"/>
          <w:b/>
          <w:color w:val="000000"/>
          <w:sz w:val="24"/>
          <w:szCs w:val="24"/>
          <w:lang w:eastAsia="it-IT"/>
        </w:rPr>
        <w:t>Renzo Boldrini</w:t>
      </w:r>
      <w:r>
        <w:rPr>
          <w:rFonts w:cs="Tahoma" w:ascii="Cambria" w:hAnsi="Cambria"/>
          <w:bCs/>
          <w:color w:val="000000"/>
          <w:sz w:val="24"/>
          <w:szCs w:val="24"/>
          <w:lang w:eastAsia="it-IT"/>
        </w:rPr>
        <w:t xml:space="preserve">, e </w:t>
      </w:r>
      <w:r>
        <w:rPr>
          <w:rFonts w:cs="Tahoma" w:ascii="Cambria" w:hAnsi="Cambria"/>
          <w:b/>
          <w:color w:val="000000"/>
          <w:sz w:val="24"/>
          <w:szCs w:val="24"/>
          <w:lang w:eastAsia="it-IT"/>
        </w:rPr>
        <w:t>Daria Palotti</w:t>
      </w:r>
      <w:r>
        <w:rPr>
          <w:rFonts w:cs="Tahoma" w:ascii="Cambria" w:hAnsi="Cambria"/>
          <w:bCs/>
          <w:color w:val="000000"/>
          <w:sz w:val="24"/>
          <w:szCs w:val="24"/>
          <w:lang w:eastAsia="it-IT"/>
        </w:rPr>
        <w:t>, produzione Giallo Mare Minimal Teatro.</w:t>
      </w:r>
    </w:p>
    <w:p>
      <w:pPr>
        <w:pStyle w:val="Normal"/>
        <w:suppressAutoHyphens w:val="true"/>
        <w:ind w:left="142" w:right="141" w:hanging="0"/>
        <w:jc w:val="both"/>
        <w:rPr/>
      </w:pPr>
      <w:r>
        <w:rPr>
          <w:rFonts w:cs="Tahoma" w:ascii="Cambria" w:hAnsi="Cambria"/>
          <w:bCs/>
          <w:color w:val="000000"/>
          <w:sz w:val="24"/>
          <w:szCs w:val="24"/>
          <w:lang w:eastAsia="it-IT"/>
        </w:rPr>
        <w:t>Lo spettacolo è il secondo volume del ciclo di azioni sceniche denominato Trame su Misura. Un ciclo narrativo basato su riscritture di Renzo Boldrini di alcune fiabe e storie. Uno spettacolo coloratissimo, grazie ai pennelli e ai disegni della bravissima Daria Palotti, e musicale grazie alle rime di Renzo Boldrini e le musiche e gli effetti sonori di Roberto Bonfanti. Due storie diverse per dinamica narrativa e scelte compositive. Nella prima si mette in scena una versione di Cappuccetto Rosso ispirata a quella di Roald Dahl. È la classica storia della bambina più raccontata al mondo ma che si muove in un bosco frequentato da lupi tecnologici e nonne dall’appetito di ferro e dalla testa più leggera di una nuvola. Il secondo racconto è ispirato alla “Passeggiata di un distratto” di Gianni Rodari. Una storia che nonno Stefano sa leggere nel libro magico del cielo, invisibile per chi non possiede un’abilità particolare: saper sognare ad occhi aperti.</w:t>
      </w:r>
    </w:p>
    <w:p>
      <w:pPr>
        <w:pStyle w:val="Normal"/>
        <w:suppressAutoHyphens w:val="true"/>
        <w:ind w:left="142" w:right="141" w:hanging="0"/>
        <w:jc w:val="both"/>
        <w:rPr>
          <w:rFonts w:ascii="Cambria" w:hAnsi="Cambria" w:cs="Tahoma"/>
          <w:bCs/>
          <w:color w:val="000000"/>
          <w:sz w:val="24"/>
          <w:szCs w:val="24"/>
          <w:lang w:eastAsia="it-IT"/>
        </w:rPr>
      </w:pPr>
      <w:r>
        <w:rPr>
          <w:rFonts w:cs="Tahoma" w:ascii="Cambria" w:hAnsi="Cambria"/>
          <w:bCs/>
          <w:color w:val="000000"/>
          <w:sz w:val="24"/>
          <w:szCs w:val="24"/>
          <w:lang w:eastAsia="it-IT"/>
        </w:rPr>
      </w:r>
    </w:p>
    <w:p>
      <w:pPr>
        <w:pStyle w:val="Normal"/>
        <w:suppressAutoHyphens w:val="true"/>
        <w:ind w:left="142" w:right="141" w:hanging="0"/>
        <w:jc w:val="both"/>
        <w:rPr/>
      </w:pPr>
      <w:r>
        <w:rPr>
          <w:rFonts w:cs="Tahoma" w:ascii="Cambria" w:hAnsi="Cambria"/>
          <w:bCs/>
          <w:color w:val="000000"/>
          <w:sz w:val="24"/>
          <w:szCs w:val="24"/>
          <w:lang w:eastAsia="it-IT"/>
        </w:rPr>
        <w:t xml:space="preserve">Si prosegue </w:t>
      </w:r>
      <w:r>
        <w:rPr>
          <w:rFonts w:cs="Tahoma" w:ascii="Cambria" w:hAnsi="Cambria"/>
          <w:b/>
          <w:bCs/>
          <w:color w:val="000000"/>
          <w:sz w:val="24"/>
          <w:szCs w:val="24"/>
          <w:lang w:eastAsia="it-IT"/>
        </w:rPr>
        <w:t xml:space="preserve">domenica 4 dicembre </w:t>
      </w:r>
      <w:r>
        <w:rPr>
          <w:rFonts w:cs="Tahoma" w:ascii="Cambria" w:hAnsi="Cambria"/>
          <w:b w:val="false"/>
          <w:bCs w:val="false"/>
          <w:color w:val="000000"/>
          <w:sz w:val="24"/>
          <w:szCs w:val="24"/>
          <w:lang w:eastAsia="it-IT"/>
        </w:rPr>
        <w:t>alle 17.00</w:t>
      </w:r>
      <w:r>
        <w:rPr>
          <w:rFonts w:cs="Tahoma" w:ascii="Cambria" w:hAnsi="Cambria"/>
          <w:bCs/>
          <w:color w:val="000000"/>
          <w:sz w:val="24"/>
          <w:szCs w:val="24"/>
          <w:lang w:eastAsia="it-IT"/>
        </w:rPr>
        <w:t xml:space="preserve"> con</w:t>
      </w:r>
      <w:r>
        <w:rPr>
          <w:rFonts w:cs="Tahoma" w:ascii="Cambria" w:hAnsi="Cambria"/>
          <w:bCs/>
          <w:i/>
          <w:iCs/>
          <w:color w:val="000000"/>
          <w:sz w:val="24"/>
          <w:szCs w:val="24"/>
          <w:lang w:eastAsia="it-IT"/>
        </w:rPr>
        <w:t xml:space="preserve"> Enrichetta dal Ciuffo</w:t>
      </w:r>
      <w:r>
        <w:rPr>
          <w:rFonts w:cs="Tahoma" w:ascii="Cambria" w:hAnsi="Cambria"/>
          <w:bCs/>
          <w:color w:val="000000"/>
          <w:sz w:val="24"/>
          <w:szCs w:val="24"/>
          <w:lang w:eastAsia="it-IT"/>
        </w:rPr>
        <w:t>, produzione Tetro per davvero/N.R.G Coop e Accademia Perduta Romagna Teatri.</w:t>
      </w:r>
    </w:p>
    <w:p>
      <w:pPr>
        <w:pStyle w:val="Normal"/>
        <w:suppressAutoHyphens w:val="true"/>
        <w:ind w:left="142" w:right="141" w:hanging="0"/>
        <w:jc w:val="both"/>
        <w:rPr/>
      </w:pPr>
      <w:r>
        <w:rPr>
          <w:rFonts w:cs="Tahoma" w:ascii="Cambria" w:hAnsi="Cambria"/>
          <w:bCs/>
          <w:color w:val="000000"/>
          <w:sz w:val="24"/>
          <w:szCs w:val="24"/>
          <w:lang w:eastAsia="it-IT"/>
        </w:rPr>
        <w:t>Enrichetta dal Ciuffo era una bambina brutta, tanto brutta da fare spavento. I suoi  piedi e le sue gambe erano storti, la schiena curva, la testa pendeva da una parte, un occhio chiuso ed era calva, con un ciuffettino di capelli che sembrava sputato fuori dal cranio. Per questo i suoi genitori avevano deciso di chiamarla Enrichetta dal Ciuffo. Ma quanto questa bambina era brutta tanto sarebbe diventata intelligente e simpatica e avrebbe avuto il dono di far divenire intelligente e simpatica la persona di cui si fosse innamorata sopra tutte le altre.</w:t>
      </w:r>
    </w:p>
    <w:p>
      <w:pPr>
        <w:pStyle w:val="Normal"/>
        <w:suppressAutoHyphens w:val="true"/>
        <w:ind w:left="142" w:right="141" w:hanging="0"/>
        <w:jc w:val="both"/>
        <w:rPr>
          <w:rFonts w:ascii="Cambria" w:hAnsi="Cambria" w:cs="Tahoma"/>
          <w:bCs/>
          <w:color w:val="000000"/>
          <w:sz w:val="24"/>
          <w:szCs w:val="24"/>
          <w:lang w:eastAsia="it-IT"/>
        </w:rPr>
      </w:pPr>
      <w:r>
        <w:rPr>
          <w:rFonts w:cs="Tahoma" w:ascii="Cambria" w:hAnsi="Cambria"/>
          <w:bCs/>
          <w:color w:val="000000"/>
          <w:sz w:val="24"/>
          <w:szCs w:val="24"/>
          <w:lang w:eastAsia="it-IT"/>
        </w:rPr>
      </w:r>
    </w:p>
    <w:p>
      <w:pPr>
        <w:pStyle w:val="Normal"/>
        <w:suppressAutoHyphens w:val="true"/>
        <w:ind w:left="142" w:right="141" w:hanging="0"/>
        <w:jc w:val="both"/>
        <w:rPr>
          <w:rFonts w:ascii="Cambria" w:hAnsi="Cambria" w:cs="Tahoma"/>
          <w:bCs/>
          <w:color w:val="000000"/>
          <w:sz w:val="24"/>
          <w:szCs w:val="24"/>
          <w:lang w:eastAsia="it-IT"/>
        </w:rPr>
      </w:pPr>
      <w:r>
        <w:rPr>
          <w:rFonts w:cs="Tahoma" w:ascii="Cambria" w:hAnsi="Cambria"/>
          <w:bCs/>
          <w:color w:val="000000"/>
          <w:sz w:val="24"/>
          <w:szCs w:val="24"/>
          <w:lang w:eastAsia="it-IT"/>
        </w:rPr>
      </w:r>
    </w:p>
    <w:p>
      <w:pPr>
        <w:pStyle w:val="Normal"/>
        <w:suppressAutoHyphens w:val="true"/>
        <w:ind w:left="142" w:right="141" w:hanging="0"/>
        <w:jc w:val="both"/>
        <w:rPr>
          <w:rFonts w:ascii="Cambria" w:hAnsi="Cambria" w:cs="Tahoma"/>
          <w:bCs/>
          <w:color w:val="000000"/>
          <w:sz w:val="24"/>
          <w:szCs w:val="24"/>
          <w:lang w:eastAsia="it-IT"/>
        </w:rPr>
      </w:pPr>
      <w:r>
        <w:rPr>
          <w:rFonts w:cs="Tahoma" w:ascii="Cambria" w:hAnsi="Cambria"/>
          <w:bCs/>
          <w:color w:val="000000"/>
          <w:sz w:val="24"/>
          <w:szCs w:val="24"/>
          <w:lang w:eastAsia="it-IT"/>
        </w:rPr>
      </w:r>
    </w:p>
    <w:p>
      <w:pPr>
        <w:pStyle w:val="Normal"/>
        <w:suppressAutoHyphens w:val="true"/>
        <w:ind w:left="142" w:right="141" w:hanging="0"/>
        <w:jc w:val="both"/>
        <w:rPr>
          <w:rFonts w:ascii="Cambria" w:hAnsi="Cambria" w:cs="Tahoma"/>
          <w:bCs/>
          <w:color w:val="000000"/>
          <w:sz w:val="24"/>
          <w:szCs w:val="24"/>
          <w:lang w:eastAsia="it-IT"/>
        </w:rPr>
      </w:pPr>
      <w:r>
        <w:rPr>
          <w:rFonts w:cs="Tahoma" w:ascii="Cambria" w:hAnsi="Cambria"/>
          <w:bCs/>
          <w:color w:val="000000"/>
          <w:sz w:val="24"/>
          <w:szCs w:val="24"/>
          <w:lang w:eastAsia="it-IT"/>
        </w:rPr>
      </w:r>
    </w:p>
    <w:p>
      <w:pPr>
        <w:pStyle w:val="Normal"/>
        <w:suppressAutoHyphens w:val="true"/>
        <w:ind w:left="142" w:right="141" w:hanging="0"/>
        <w:jc w:val="both"/>
        <w:rPr>
          <w:rFonts w:ascii="Cambria" w:hAnsi="Cambria" w:cs="Tahoma"/>
          <w:bCs/>
          <w:color w:val="000000"/>
          <w:sz w:val="24"/>
          <w:szCs w:val="24"/>
          <w:lang w:eastAsia="it-IT"/>
        </w:rPr>
      </w:pPr>
      <w:r>
        <w:rPr>
          <w:rFonts w:cs="Tahoma" w:ascii="Cambria" w:hAnsi="Cambria"/>
          <w:bCs/>
          <w:color w:val="000000"/>
          <w:sz w:val="24"/>
          <w:szCs w:val="24"/>
          <w:lang w:eastAsia="it-IT"/>
        </w:rPr>
      </w:r>
    </w:p>
    <w:p>
      <w:pPr>
        <w:pStyle w:val="Normal"/>
        <w:suppressAutoHyphens w:val="true"/>
        <w:ind w:left="142" w:right="0" w:hanging="0"/>
        <w:jc w:val="both"/>
        <w:rPr/>
      </w:pPr>
      <w:r>
        <w:rPr>
          <w:rFonts w:cs="Tahoma" w:ascii="Cambria" w:hAnsi="Cambria"/>
          <w:b/>
          <w:bCs/>
          <w:color w:val="000000"/>
          <w:sz w:val="24"/>
          <w:szCs w:val="24"/>
          <w:lang w:eastAsia="it-IT"/>
        </w:rPr>
        <w:t>Venerdì 6 gennaio</w:t>
      </w:r>
      <w:r>
        <w:rPr>
          <w:rFonts w:cs="Tahoma" w:ascii="Cambria" w:hAnsi="Cambria"/>
          <w:bCs/>
          <w:i/>
          <w:iCs/>
          <w:color w:val="000000"/>
          <w:sz w:val="24"/>
          <w:szCs w:val="24"/>
          <w:lang w:eastAsia="it-IT"/>
        </w:rPr>
        <w:t xml:space="preserve"> </w:t>
      </w:r>
      <w:r>
        <w:rPr>
          <w:rFonts w:cs="Tahoma" w:ascii="Cambria" w:hAnsi="Cambria"/>
          <w:bCs/>
          <w:i w:val="false"/>
          <w:iCs w:val="false"/>
          <w:color w:val="000000"/>
          <w:sz w:val="24"/>
          <w:szCs w:val="24"/>
          <w:lang w:eastAsia="it-IT"/>
        </w:rPr>
        <w:t>alle 17.00</w:t>
      </w:r>
      <w:r>
        <w:rPr>
          <w:rFonts w:cs="Tahoma" w:ascii="Cambria" w:hAnsi="Cambria"/>
          <w:bCs/>
          <w:i/>
          <w:iCs/>
          <w:color w:val="000000"/>
          <w:sz w:val="24"/>
          <w:szCs w:val="24"/>
          <w:lang w:eastAsia="it-IT"/>
        </w:rPr>
        <w:t xml:space="preserve"> </w:t>
      </w:r>
      <w:r>
        <w:rPr>
          <w:rFonts w:cs="Tahoma" w:ascii="Cambria" w:hAnsi="Cambria"/>
          <w:bCs/>
          <w:i w:val="false"/>
          <w:iCs w:val="false"/>
          <w:color w:val="000000"/>
          <w:sz w:val="24"/>
          <w:szCs w:val="24"/>
          <w:lang w:eastAsia="it-IT"/>
        </w:rPr>
        <w:t>la Befana arriva al Teatro Verdi con lo spettacolo</w:t>
      </w:r>
      <w:r>
        <w:rPr>
          <w:rFonts w:cs="Tahoma" w:ascii="Cambria" w:hAnsi="Cambria"/>
          <w:bCs/>
          <w:i/>
          <w:iCs/>
          <w:color w:val="000000"/>
          <w:sz w:val="24"/>
          <w:szCs w:val="24"/>
          <w:lang w:eastAsia="it-IT"/>
        </w:rPr>
        <w:t xml:space="preserve"> La Befana a Teatro</w:t>
      </w:r>
      <w:r>
        <w:rPr>
          <w:rFonts w:cs="Tahoma" w:ascii="Cambria" w:hAnsi="Cambria"/>
          <w:bCs/>
          <w:color w:val="000000"/>
          <w:sz w:val="24"/>
          <w:szCs w:val="24"/>
          <w:lang w:eastAsia="it-IT"/>
        </w:rPr>
        <w:t xml:space="preserve"> </w:t>
      </w:r>
      <w:r>
        <w:rPr>
          <w:rFonts w:cs="Tahoma" w:ascii="Cambria" w:hAnsi="Cambria"/>
          <w:sz w:val="24"/>
          <w:szCs w:val="24"/>
        </w:rPr>
        <w:t>Di e con Lorenzo Cecchi, produzione Giallo Mare Minimale Teatro /Circoribalta.</w:t>
      </w:r>
    </w:p>
    <w:p>
      <w:pPr>
        <w:pStyle w:val="Normal"/>
        <w:suppressAutoHyphens w:val="true"/>
        <w:ind w:left="142" w:right="0" w:hanging="0"/>
        <w:jc w:val="both"/>
        <w:rPr/>
      </w:pPr>
      <w:r>
        <w:rPr>
          <w:rFonts w:cs="Tahoma" w:ascii="Cambria" w:hAnsi="Cambria"/>
          <w:sz w:val="24"/>
          <w:szCs w:val="24"/>
        </w:rPr>
        <w:t>Uno spettacolo di magia, giocoleria comica e bolle di sapone, di fumo e di fuoco… Tra risate e grida di meraviglia, chissà che la vecchietta più famosa del mondo non si faccia vedere. Il Clown del Circoribalta ce la metterà tutta per farla scendere dalla scopa... ci riuscirà?</w:t>
      </w:r>
    </w:p>
    <w:p>
      <w:pPr>
        <w:pStyle w:val="Normal"/>
        <w:suppressAutoHyphens w:val="true"/>
        <w:ind w:left="142" w:right="141" w:hanging="0"/>
        <w:jc w:val="both"/>
        <w:rPr>
          <w:rFonts w:ascii="Cambria" w:hAnsi="Cambria" w:cs="Tahoma"/>
          <w:bCs/>
          <w:color w:val="000000"/>
          <w:sz w:val="24"/>
          <w:szCs w:val="24"/>
          <w:lang w:eastAsia="it-IT"/>
        </w:rPr>
      </w:pPr>
      <w:r>
        <w:rPr>
          <w:rFonts w:cs="Tahoma" w:ascii="Cambria" w:hAnsi="Cambria"/>
          <w:bCs/>
          <w:color w:val="000000"/>
          <w:sz w:val="24"/>
          <w:szCs w:val="24"/>
          <w:lang w:eastAsia="it-IT"/>
        </w:rPr>
      </w:r>
    </w:p>
    <w:p>
      <w:pPr>
        <w:pStyle w:val="Normal"/>
        <w:suppressAutoHyphens w:val="true"/>
        <w:ind w:left="142" w:right="141" w:hanging="0"/>
        <w:jc w:val="both"/>
        <w:rPr/>
      </w:pPr>
      <w:r>
        <w:rPr>
          <w:rFonts w:cs="Tahoma" w:ascii="Cambria" w:hAnsi="Cambria"/>
          <w:bCs/>
          <w:color w:val="000000"/>
          <w:sz w:val="24"/>
          <w:szCs w:val="24"/>
          <w:lang w:eastAsia="it-IT"/>
        </w:rPr>
        <w:t xml:space="preserve">Ultimo appuntamento </w:t>
      </w:r>
      <w:r>
        <w:rPr>
          <w:rFonts w:cs="Tahoma" w:ascii="Cambria" w:hAnsi="Cambria"/>
          <w:b/>
          <w:bCs/>
          <w:color w:val="000000"/>
          <w:sz w:val="24"/>
          <w:szCs w:val="24"/>
          <w:lang w:eastAsia="it-IT"/>
        </w:rPr>
        <w:t>domenica 15 gennaio</w:t>
      </w:r>
      <w:r>
        <w:rPr>
          <w:rFonts w:cs="Tahoma" w:ascii="Cambria" w:hAnsi="Cambria"/>
          <w:bCs/>
          <w:color w:val="000000"/>
          <w:sz w:val="24"/>
          <w:szCs w:val="24"/>
          <w:lang w:eastAsia="it-IT"/>
        </w:rPr>
        <w:t xml:space="preserve"> alle ore 17.00 con </w:t>
      </w:r>
      <w:r>
        <w:rPr>
          <w:rFonts w:cs="Tahoma" w:ascii="Cambria" w:hAnsi="Cambria"/>
          <w:bCs/>
          <w:i/>
          <w:iCs/>
          <w:color w:val="000000"/>
          <w:sz w:val="24"/>
          <w:szCs w:val="24"/>
          <w:lang w:eastAsia="it-IT"/>
        </w:rPr>
        <w:t>Cappuccetto e la nonna</w:t>
      </w:r>
      <w:r>
        <w:rPr>
          <w:rFonts w:cs="Tahoma" w:ascii="Cambria" w:hAnsi="Cambria"/>
          <w:bCs/>
          <w:color w:val="000000"/>
          <w:sz w:val="24"/>
          <w:szCs w:val="24"/>
          <w:lang w:eastAsia="it-IT"/>
        </w:rPr>
        <w:t xml:space="preserve"> di e con Vania Pucci e con Adriana Zamboni.</w:t>
      </w:r>
    </w:p>
    <w:p>
      <w:pPr>
        <w:pStyle w:val="Normal"/>
        <w:suppressAutoHyphens w:val="true"/>
        <w:ind w:left="142" w:right="141" w:hanging="0"/>
        <w:jc w:val="both"/>
        <w:rPr/>
      </w:pPr>
      <w:r>
        <w:rPr>
          <w:rFonts w:cs="Tahoma" w:ascii="Cambria" w:hAnsi="Cambria"/>
          <w:bCs/>
          <w:color w:val="000000"/>
          <w:sz w:val="24"/>
          <w:szCs w:val="24"/>
          <w:lang w:eastAsia="it-IT"/>
        </w:rPr>
        <w:t>Una dolce nonnina nella sua casetta dal tetto rosso tra il gatto e i fiori, tra pentole e gomitoli di lana, insegna alla piccola Cappuccetto come difendersi dal lupo per diventare grande, perché la nonna lo sa che il lupo ci prova sempre, è stata anche lei una piccola Cappuccetto. Bisogna riconoscere i lupi e scacciarli per attraversare il bosco in santa pace. Il lupo si traveste, si nasconde, cambia la voce, cambia strada e cerca bambine con cappuccetti in testa… insomma c’è da stare molto molto attenti! Cappuccetto ha imparato in fretta a difendersi e a smascherare lupi perché la dolce nonnina conosce tutte le armi segrete, ma il lupo ha già spalancato la bocca e riuscirà a mangiare Cappuccetto?</w:t>
      </w:r>
    </w:p>
    <w:p>
      <w:pPr>
        <w:pStyle w:val="Normal"/>
        <w:suppressAutoHyphens w:val="true"/>
        <w:ind w:left="142" w:right="141" w:hanging="0"/>
        <w:jc w:val="both"/>
        <w:rPr>
          <w:rFonts w:ascii="Cambria" w:hAnsi="Cambria" w:cs="Tahoma"/>
          <w:bCs/>
          <w:i/>
          <w:i/>
          <w:iCs/>
          <w:color w:val="000000"/>
          <w:sz w:val="24"/>
          <w:szCs w:val="24"/>
          <w:lang w:eastAsia="it-IT"/>
        </w:rPr>
      </w:pPr>
      <w:r>
        <w:rPr>
          <w:rFonts w:cs="Tahoma" w:ascii="Cambria" w:hAnsi="Cambria"/>
          <w:bCs/>
          <w:i/>
          <w:iCs/>
          <w:color w:val="000000"/>
          <w:sz w:val="24"/>
          <w:szCs w:val="24"/>
          <w:lang w:eastAsia="it-IT"/>
        </w:rPr>
      </w:r>
    </w:p>
    <w:p>
      <w:pPr>
        <w:pStyle w:val="P3"/>
        <w:suppressAutoHyphens w:val="true"/>
        <w:spacing w:before="0" w:after="0"/>
        <w:ind w:left="142" w:right="141" w:hanging="0"/>
        <w:jc w:val="both"/>
        <w:textAlignment w:val="baseline"/>
        <w:rPr/>
      </w:pPr>
      <w:r>
        <w:rPr>
          <w:rFonts w:eastAsia="Tahoma" w:cs="Tahoma" w:ascii="Cambria" w:hAnsi="Cambria"/>
          <w:sz w:val="24"/>
          <w:szCs w:val="24"/>
        </w:rPr>
        <w:t xml:space="preserve"> </w:t>
      </w:r>
    </w:p>
    <w:p>
      <w:pPr>
        <w:pStyle w:val="Normal"/>
        <w:suppressAutoHyphens w:val="true"/>
        <w:ind w:left="142" w:right="141" w:hanging="0"/>
        <w:jc w:val="both"/>
        <w:rPr/>
      </w:pPr>
      <w:r>
        <w:rPr>
          <w:rFonts w:cs="Tahoma" w:ascii="Cambria" w:hAnsi="Cambria"/>
          <w:i/>
          <w:sz w:val="24"/>
          <w:szCs w:val="24"/>
        </w:rPr>
        <w:t>Il Baule dei sogni</w:t>
      </w:r>
      <w:r>
        <w:rPr>
          <w:rFonts w:cs="Tahoma" w:ascii="Cambria" w:hAnsi="Cambria"/>
          <w:sz w:val="24"/>
          <w:szCs w:val="24"/>
        </w:rPr>
        <w:t xml:space="preserve"> è la prima rete teatrale di teatro per le nuove generazioni nata in Toscana, alla quale, oltre al comune di Santa Croce sull’Arno, aderiscono i comuni di Castelfranco di Sotto, Montopoli Val d’Arno, San Miniato e Santa Maria a Monte, e prevede spettacoli il sabato a Santa Maria a Monte e la domenica a Santa Croce, in orario pomeridiano.</w:t>
      </w:r>
    </w:p>
    <w:p>
      <w:pPr>
        <w:pStyle w:val="Normal"/>
        <w:suppressAutoHyphens w:val="true"/>
        <w:ind w:left="142" w:right="141" w:hanging="0"/>
        <w:jc w:val="both"/>
        <w:rPr/>
      </w:pPr>
      <w:r>
        <w:rPr>
          <w:rFonts w:eastAsia="Tahoma" w:cs="Tahoma" w:ascii="Cambria" w:hAnsi="Cambria"/>
          <w:b/>
          <w:bCs/>
          <w:color w:val="000000"/>
          <w:sz w:val="24"/>
          <w:szCs w:val="24"/>
          <w:lang w:eastAsia="it-IT"/>
        </w:rPr>
        <w:t xml:space="preserve"> </w:t>
      </w:r>
    </w:p>
    <w:p>
      <w:pPr>
        <w:pStyle w:val="Normal"/>
        <w:suppressAutoHyphens w:val="true"/>
        <w:ind w:left="142" w:right="141" w:hanging="0"/>
        <w:jc w:val="both"/>
        <w:rPr/>
      </w:pPr>
      <w:r>
        <w:rPr>
          <w:rFonts w:cs="Tahoma" w:ascii="Cambria" w:hAnsi="Cambria"/>
          <w:sz w:val="24"/>
          <w:szCs w:val="24"/>
        </w:rPr>
        <w:t xml:space="preserve">La biglietteria del teatro è aperta nei giorni di spettacolo mezz’ora prima dell’inizio. </w:t>
      </w:r>
    </w:p>
    <w:p>
      <w:pPr>
        <w:pStyle w:val="Normal"/>
        <w:suppressAutoHyphens w:val="true"/>
        <w:ind w:left="142" w:right="141" w:hanging="0"/>
        <w:jc w:val="both"/>
        <w:rPr>
          <w:rFonts w:ascii="Cambria" w:hAnsi="Cambria" w:cs="Tahoma"/>
          <w:sz w:val="24"/>
          <w:szCs w:val="24"/>
        </w:rPr>
      </w:pPr>
      <w:r>
        <w:rPr>
          <w:rFonts w:cs="Tahoma" w:ascii="Cambria" w:hAnsi="Cambria"/>
          <w:sz w:val="24"/>
          <w:szCs w:val="24"/>
        </w:rPr>
      </w:r>
    </w:p>
    <w:p>
      <w:pPr>
        <w:pStyle w:val="Normal"/>
        <w:suppressAutoHyphens w:val="true"/>
        <w:ind w:left="142" w:right="141" w:hanging="0"/>
        <w:jc w:val="both"/>
        <w:rPr/>
      </w:pPr>
      <w:r>
        <w:rPr>
          <w:rFonts w:cs="Tahoma" w:ascii="Cambria" w:hAnsi="Cambria"/>
          <w:b/>
          <w:bCs/>
          <w:sz w:val="28"/>
          <w:szCs w:val="28"/>
        </w:rPr>
        <w:t>Per questa edizione ingresso gratuito per i primi 30 bambini che arrivano accompagnati dai genitori (gli adulti pagano ingresso).</w:t>
      </w:r>
    </w:p>
    <w:p>
      <w:pPr>
        <w:pStyle w:val="Normal"/>
        <w:suppressAutoHyphens w:val="true"/>
        <w:ind w:left="142" w:right="141" w:hanging="0"/>
        <w:jc w:val="both"/>
        <w:rPr>
          <w:rFonts w:cs="Tahoma"/>
        </w:rPr>
      </w:pPr>
      <w:r>
        <w:rPr>
          <w:rFonts w:cs="Tahoma"/>
        </w:rPr>
      </w:r>
    </w:p>
    <w:p>
      <w:pPr>
        <w:pStyle w:val="Normal"/>
        <w:suppressAutoHyphens w:val="true"/>
        <w:ind w:left="142" w:right="141" w:hanging="0"/>
        <w:jc w:val="both"/>
        <w:rPr/>
      </w:pPr>
      <w:r>
        <w:rPr>
          <w:rFonts w:cs="Tahoma" w:ascii="Cambria" w:hAnsi="Cambria"/>
          <w:sz w:val="24"/>
          <w:szCs w:val="24"/>
        </w:rPr>
        <w:t xml:space="preserve">Biglietti 3 euro per i bambini e 4,5 euro per gli adulti. </w:t>
      </w:r>
    </w:p>
    <w:p>
      <w:pPr>
        <w:pStyle w:val="NormaleWeb"/>
        <w:suppressAutoHyphens w:val="true"/>
        <w:spacing w:before="0" w:after="0"/>
        <w:ind w:left="142" w:right="141" w:hanging="0"/>
        <w:jc w:val="both"/>
        <w:rPr>
          <w:rFonts w:ascii="Cambria" w:hAnsi="Cambria" w:eastAsia="Calibri" w:cs="Tahoma"/>
          <w:sz w:val="24"/>
          <w:szCs w:val="24"/>
          <w:lang w:eastAsia="en-US"/>
        </w:rPr>
      </w:pPr>
      <w:r>
        <w:rPr>
          <w:rFonts w:eastAsia="Calibri" w:cs="Tahoma" w:ascii="Cambria" w:hAnsi="Cambria"/>
          <w:sz w:val="24"/>
          <w:szCs w:val="24"/>
          <w:lang w:eastAsia="en-US"/>
        </w:rPr>
      </w:r>
    </w:p>
    <w:p>
      <w:pPr>
        <w:pStyle w:val="NormaleWeb"/>
        <w:suppressAutoHyphens w:val="true"/>
        <w:spacing w:before="0" w:after="0"/>
        <w:ind w:left="142" w:right="141" w:hanging="0"/>
        <w:jc w:val="both"/>
        <w:rPr/>
      </w:pPr>
      <w:r>
        <w:rPr>
          <w:rFonts w:eastAsia="Calibri" w:cs="Tahoma" w:ascii="Cambria" w:hAnsi="Cambria"/>
          <w:b/>
          <w:bCs/>
          <w:outline w:val="false"/>
          <w:color w:val="000000"/>
          <w:kern w:val="2"/>
          <w:sz w:val="24"/>
          <w:szCs w:val="24"/>
          <w:u w:val="none" w:color="000000"/>
          <w:lang w:eastAsia="en-US"/>
          <w14:textFill>
            <w14:solidFill>
              <w14:srgbClr w14:val="000000"/>
            </w14:solidFill>
          </w14:textFill>
        </w:rPr>
        <w:t xml:space="preserve">Per informazioni e prevendite di tutti gli spettacoli: Giallo Mare Minimal Teatro 0571/81629-83758  -  </w:t>
      </w:r>
      <w:hyperlink r:id="rId4">
        <w:r>
          <w:rPr>
            <w:rStyle w:val="CollegamentoInternet"/>
            <w:rFonts w:eastAsia="Calibri" w:cs="Tahoma" w:ascii="Cambria" w:hAnsi="Cambria"/>
            <w:b/>
            <w:bCs/>
            <w:outline w:val="false"/>
            <w:color w:val="000000"/>
            <w:kern w:val="2"/>
            <w:sz w:val="24"/>
            <w:szCs w:val="24"/>
            <w:u w:val="none" w:color="000000"/>
            <w:lang w:eastAsia="en-US"/>
            <w14:textFill>
              <w14:solidFill>
                <w14:srgbClr w14:val="000000"/>
              </w14:solidFill>
            </w14:textFill>
          </w:rPr>
          <w:t>info@giallomare.it</w:t>
        </w:r>
      </w:hyperlink>
      <w:r>
        <w:rPr>
          <w:rFonts w:eastAsia="Calibri" w:cs="Tahoma" w:ascii="Cambria" w:hAnsi="Cambria"/>
          <w:b/>
          <w:bCs/>
          <w:outline w:val="false"/>
          <w:color w:val="000000"/>
          <w:kern w:val="2"/>
          <w:sz w:val="24"/>
          <w:szCs w:val="24"/>
          <w:u w:val="none" w:color="000000"/>
          <w:lang w:eastAsia="en-US"/>
          <w14:textFill>
            <w14:solidFill>
              <w14:srgbClr w14:val="000000"/>
            </w14:solidFill>
          </w14:textFill>
        </w:rPr>
        <w:t xml:space="preserve">.  </w:t>
      </w:r>
    </w:p>
    <w:p>
      <w:pPr>
        <w:pStyle w:val="Corpodeltesto"/>
        <w:jc w:val="center"/>
        <w:rPr>
          <w:rFonts w:ascii="Cambria" w:hAnsi="Cambria" w:eastAsia="Cambria" w:cs="Cambria"/>
          <w:b/>
          <w:b/>
          <w:bCs/>
          <w:outline w:val="false"/>
          <w:color w:val="000000"/>
          <w:kern w:val="2"/>
          <w:sz w:val="28"/>
          <w:szCs w:val="28"/>
          <w:u w:val="none" w:color="000000"/>
          <w14:textFill>
            <w14:solidFill>
              <w14:srgbClr w14:val="000000"/>
            </w14:solidFill>
          </w14:textFill>
        </w:rPr>
      </w:pPr>
      <w:r>
        <w:rPr>
          <w:rFonts w:eastAsia="Cambria" w:cs="Cambria" w:ascii="Cambria" w:hAnsi="Cambria"/>
          <w:b/>
          <w:bCs/>
          <w:outline w:val="false"/>
          <w:color w:val="000000"/>
          <w:kern w:val="2"/>
          <w:sz w:val="28"/>
          <w:szCs w:val="28"/>
          <w:u w:val="none" w:color="000000"/>
          <w14:textFill>
            <w14:solidFill>
              <w14:srgbClr w14:val="000000"/>
            </w14:solidFill>
          </w14:textFill>
        </w:rPr>
      </w:r>
    </w:p>
    <w:p>
      <w:pPr>
        <w:pStyle w:val="Normal"/>
        <w:widowControl w:val="false"/>
        <w:jc w:val="both"/>
        <w:rPr>
          <w:rStyle w:val="Nessuno"/>
          <w:rFonts w:ascii="Cambria" w:hAnsi="Cambria" w:eastAsia="Cambria" w:cs="Cambria"/>
          <w:outline w:val="false"/>
          <w:color w:val="595959"/>
          <w:kern w:val="2"/>
          <w:u w:val="none" w:color="595959"/>
          <w14:textFill>
            <w14:solidFill>
              <w14:srgbClr w14:val="595959"/>
            </w14:solidFill>
          </w14:textFill>
        </w:rPr>
      </w:pPr>
      <w:r>
        <w:rPr>
          <w:rFonts w:eastAsia="Cambria" w:cs="Cambria" w:ascii="Cambria" w:hAnsi="Cambria"/>
          <w:outline w:val="false"/>
          <w:color w:val="595959"/>
          <w:kern w:val="2"/>
          <w:u w:val="none" w:color="595959"/>
          <w14:textFill>
            <w14:solidFill>
              <w14:srgbClr w14:val="595959"/>
            </w14:solidFill>
          </w14:textFill>
        </w:rPr>
      </w:r>
    </w:p>
    <w:p>
      <w:pPr>
        <w:pStyle w:val="Normal"/>
        <w:widowControl w:val="false"/>
        <w:jc w:val="both"/>
        <w:rPr/>
      </w:pPr>
      <w:r>
        <w:rPr>
          <w:rStyle w:val="Nessuno"/>
          <w:rFonts w:ascii="Cambria" w:hAnsi="Cambria"/>
          <w:outline w:val="false"/>
          <w:color w:val="595959"/>
          <w:u w:val="none" w:color="595959"/>
          <w:lang w:val="it-IT"/>
          <w14:textFill>
            <w14:solidFill>
              <w14:srgbClr w14:val="595959"/>
            </w14:solidFill>
          </w14:textFill>
        </w:rPr>
        <w:t>Santa Croce sull’Arno, 24 novembre 2022</w:t>
      </w:r>
    </w:p>
    <w:p>
      <w:pPr>
        <w:pStyle w:val="Normal"/>
        <w:widowControl w:val="false"/>
        <w:jc w:val="both"/>
        <w:rPr/>
      </w:pPr>
      <w:r>
        <w:rPr>
          <w:rStyle w:val="Nessuno"/>
          <w:rFonts w:ascii="Cambria" w:hAnsi="Cambria"/>
          <w:outline w:val="false"/>
          <w:color w:val="595959"/>
          <w:kern w:val="2"/>
          <w:u w:val="none" w:color="595959"/>
          <w:lang w:val="it-IT"/>
          <w14:textFill>
            <w14:solidFill>
              <w14:srgbClr w14:val="595959"/>
            </w14:solidFill>
          </w14:textFill>
        </w:rPr>
        <w:t>Fonte: Ufficio Comunicazione Comune di Santa Croce sull'Arno</w:t>
      </w:r>
    </w:p>
    <w:sectPr>
      <w:headerReference w:type="default" r:id="rId5"/>
      <w:footerReference w:type="default" r:id="rId6"/>
      <w:type w:val="nextPage"/>
      <w:pgSz w:w="11906" w:h="16838"/>
      <w:pgMar w:left="1418" w:right="1418" w:header="720" w:top="851" w:footer="285" w:bottom="856" w:gutter="0"/>
      <w:pgNumType w:start="2"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Garamond">
    <w:charset w:val="01"/>
    <w:family w:val="roman"/>
    <w:pitch w:val="default"/>
  </w:font>
  <w:font w:name="Cambria">
    <w:charset w:val="01"/>
    <w:family w:val="roman"/>
    <w:pitch w:val="default"/>
  </w:font>
  <w:font w:name="Verdana">
    <w:charset w:val="01"/>
    <w:family w:val="roman"/>
    <w:pitch w:val="default"/>
  </w:font>
  <w:font w:name="Helvetica Neue">
    <w:charset w:val="01"/>
    <w:family w:val="roman"/>
    <w:pitch w:val="default"/>
  </w:font>
  <w:font w:name="Book Antiqu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left"/>
    </w:pPr>
    <w:rPr>
      <w:rFonts w:ascii="Garamond" w:hAnsi="Garamond"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shd w:fill="auto" w:val="clear"/>
      <w:vertAlign w:val="baseline"/>
      <w:lang w:val="it-IT" w:eastAsia="zh-CN" w:bidi="hi-IN"/>
      <w14:textOutline>
        <w14:noFill/>
      </w14:textOutline>
      <w14:textFill>
        <w14:solidFill>
          <w14:srgbClr w14:val="000000"/>
        </w14:solidFill>
      </w14:textFill>
    </w:rPr>
  </w:style>
  <w:style w:type="paragraph" w:styleId="Titolo9">
    <w:name w:val="Heading 9"/>
    <w:next w:val="Normal"/>
    <w:qFormat/>
    <w:pPr>
      <w:keepNext w:val="true"/>
      <w:keepLines w:val="false"/>
      <w:pageBreakBefore w:val="false"/>
      <w:widowControl/>
      <w:shd w:val="clear" w:color="auto" w:fill="auto"/>
      <w:suppressAutoHyphens w:val="true"/>
      <w:bidi w:val="0"/>
      <w:spacing w:lineRule="auto" w:line="240" w:beforeAutospacing="0" w:before="0" w:afterAutospacing="0" w:after="0"/>
      <w:ind w:left="0" w:right="0" w:hanging="0"/>
      <w:jc w:val="left"/>
      <w:outlineLvl w:val="2"/>
    </w:pPr>
    <w:rPr>
      <w:rFonts w:ascii="Garamond" w:hAnsi="Garamond"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2"/>
      <w:position w:val="0"/>
      <w:sz w:val="36"/>
      <w:sz w:val="36"/>
      <w:szCs w:val="36"/>
      <w:u w:val="none" w:color="000000"/>
      <w:shd w:fill="auto" w:val="clear"/>
      <w:vertAlign w:val="baseline"/>
      <w:lang w:val="it-IT" w:eastAsia="zh-CN" w:bidi="hi-IN"/>
      <w14:textFill>
        <w14:solidFill>
          <w14:srgbClr w14:val="000000"/>
        </w14:solidFill>
      </w14:textFill>
    </w:rPr>
  </w:style>
  <w:style w:type="character" w:styleId="DefaultParagraphFont" w:default="1">
    <w:name w:val="Default Paragraph Font"/>
    <w:qFormat/>
    <w:rPr/>
  </w:style>
  <w:style w:type="character" w:styleId="CollegamentoInternet">
    <w:name w:val="Collegamento Internet"/>
    <w:rPr>
      <w:u w:val="single" w:color="FFFFFF"/>
    </w:rPr>
  </w:style>
  <w:style w:type="character" w:styleId="Nessuno">
    <w:name w:val="Nessuno"/>
    <w:qFormat/>
    <w:rPr/>
  </w:style>
  <w:style w:type="character" w:styleId="Hyperlink0">
    <w:name w:val="Hyperlink.0"/>
    <w:basedOn w:val="Nessuno"/>
    <w:qFormat/>
    <w:rPr>
      <w:outline w:val="false"/>
      <w:color w:val="0000ED"/>
      <w:u w:val="single" w:color="0000ED"/>
      <w14:textFill>
        <w14:solidFill>
          <w14:srgbClr w14:val="0000EE"/>
        </w14:solidFill>
      </w14:textFill>
    </w:rPr>
  </w:style>
  <w:style w:type="character" w:styleId="Strong">
    <w:name w:val="Strong"/>
    <w:basedOn w:val="DefaultParagraphFont"/>
    <w:qFormat/>
    <w:rPr>
      <w:b/>
      <w:bCs/>
    </w:rPr>
  </w:style>
  <w:style w:type="character" w:styleId="CollegamentoInternetvisitato">
    <w:name w:val="Collegamento Internet visitato"/>
    <w:rPr>
      <w:color w:val="800080"/>
      <w:u w:val="single"/>
    </w:rPr>
  </w:style>
  <w:style w:type="paragraph" w:styleId="Titolo">
    <w:name w:val="Titolo"/>
    <w:basedOn w:val="Normal"/>
    <w:next w:val="Corpodeltesto"/>
    <w:qFormat/>
    <w:pPr>
      <w:keepNext w:val="true"/>
      <w:spacing w:before="240" w:after="120"/>
    </w:pPr>
    <w:rPr>
      <w:rFonts w:ascii="Cambria" w:hAnsi="Cambria" w:eastAsia="Microsoft YaHei" w:cs="Mangal"/>
      <w:sz w:val="28"/>
      <w:szCs w:val="28"/>
    </w:rPr>
  </w:style>
  <w:style w:type="paragraph" w:styleId="Corpodeltesto">
    <w:name w:val="Body Tex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both"/>
    </w:pPr>
    <w:rPr>
      <w:rFonts w:ascii="Verdana" w:hAnsi="Verdana" w:eastAsia="Verdana" w:cs="Verdana"/>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shd w:fill="auto" w:val="clear"/>
      <w:vertAlign w:val="baseline"/>
      <w:lang w:val="it-IT" w:eastAsia="zh-CN" w:bidi="hi-IN"/>
      <w14:textFill>
        <w14:solidFill>
          <w14:srgbClr w14:val="000000"/>
        </w14:solidFill>
      </w14:textFill>
    </w:rPr>
  </w:style>
  <w:style w:type="paragraph" w:styleId="Elenco">
    <w:name w:val="List"/>
    <w:basedOn w:val="Corpodeltesto"/>
    <w:pPr/>
    <w:rPr>
      <w:rFonts w:ascii="Cambria" w:hAnsi="Cambria" w:cs="Mangal"/>
    </w:rPr>
  </w:style>
  <w:style w:type="paragraph" w:styleId="Didascalia">
    <w:name w:val="Caption"/>
    <w:basedOn w:val="Normal"/>
    <w:qFormat/>
    <w:pPr>
      <w:suppressLineNumbers/>
      <w:spacing w:before="120" w:after="120"/>
    </w:pPr>
    <w:rPr>
      <w:rFonts w:ascii="Cambria" w:hAnsi="Cambria" w:cs="Mangal"/>
      <w:i/>
      <w:iCs/>
      <w:sz w:val="24"/>
      <w:szCs w:val="24"/>
    </w:rPr>
  </w:style>
  <w:style w:type="paragraph" w:styleId="Indice">
    <w:name w:val="Indice"/>
    <w:basedOn w:val="Normal"/>
    <w:qFormat/>
    <w:pPr>
      <w:suppressLineNumbers/>
    </w:pPr>
    <w:rPr>
      <w:rFonts w:ascii="Cambria" w:hAnsi="Cambria" w:cs="Mangal"/>
    </w:rPr>
  </w:style>
  <w:style w:type="paragraph" w:styleId="Intestazioneepidipagina">
    <w:name w:val="Intestazione e piè di pagina"/>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it-IT" w:eastAsia="zh-CN" w:bidi="hi-IN"/>
      <w14:textOutline>
        <w14:noFill/>
      </w14:textOutline>
      <w14:textFill>
        <w14:solidFill>
          <w14:srgbClr w14:val="000000"/>
        </w14:solidFill>
      </w14:textFill>
    </w:rPr>
  </w:style>
  <w:style w:type="paragraph" w:styleId="Intestazione">
    <w:name w:val="Header"/>
    <w:pPr>
      <w:keepNext w:val="false"/>
      <w:keepLines w:val="false"/>
      <w:pageBreakBefore w:val="false"/>
      <w:widowControl/>
      <w:shd w:val="clear" w:color="auto" w:fill="auto"/>
      <w:tabs>
        <w:tab w:val="clear" w:pos="720"/>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shd w:fill="auto" w:val="clear"/>
      <w:vertAlign w:val="baseline"/>
      <w:lang w:val="it-IT" w:eastAsia="zh-CN" w:bidi="hi-IN"/>
      <w14:textOutline>
        <w14:noFill/>
      </w14:textOutline>
      <w14:textFill>
        <w14:solidFill>
          <w14:srgbClr w14:val="000000"/>
        </w14:solidFill>
      </w14:textFill>
    </w:rPr>
  </w:style>
  <w:style w:type="paragraph" w:styleId="Pidipagina">
    <w:name w:val="Footer"/>
    <w:pPr>
      <w:keepNext w:val="false"/>
      <w:keepLines w:val="false"/>
      <w:pageBreakBefore w:val="false"/>
      <w:widowControl/>
      <w:shd w:val="clear" w:color="auto" w:fill="auto"/>
      <w:tabs>
        <w:tab w:val="clear" w:pos="720"/>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shd w:fill="auto" w:val="clear"/>
      <w:vertAlign w:val="baseline"/>
      <w:lang w:val="it-IT" w:eastAsia="zh-CN" w:bidi="hi-IN"/>
      <w14:textFill>
        <w14:solidFill>
          <w14:srgbClr w14:val="000000"/>
        </w14:solidFill>
      </w14:textFill>
    </w:rPr>
  </w:style>
  <w:style w:type="paragraph" w:styleId="Didefault">
    <w:name w:val="Di default"/>
    <w:qFormat/>
    <w:pPr>
      <w:keepNext w:val="false"/>
      <w:keepLines w:val="false"/>
      <w:pageBreakBefore w:val="false"/>
      <w:widowControl/>
      <w:shd w:val="clear" w:color="auto" w:fill="auto"/>
      <w:suppressAutoHyphens w:val="false"/>
      <w:bidi w:val="0"/>
      <w:spacing w:lineRule="auto" w:line="240"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it-IT" w:eastAsia="zh-CN" w:bidi="hi-IN"/>
      <w14:textOutline>
        <w14:noFill/>
      </w14:textOutline>
      <w14:textFill>
        <w14:solidFill>
          <w14:srgbClr w14:val="000000"/>
        </w14:solidFill>
      </w14:textFill>
    </w:rPr>
  </w:style>
  <w:style w:type="paragraph" w:styleId="NormaleWeb">
    <w:name w:val="Normale (Web)"/>
    <w:basedOn w:val="Normal"/>
    <w:qFormat/>
    <w:pPr>
      <w:spacing w:before="280" w:after="280"/>
    </w:pPr>
    <w:rPr/>
  </w:style>
  <w:style w:type="paragraph" w:styleId="P3">
    <w:name w:val="p3"/>
    <w:basedOn w:val="Normal"/>
    <w:qFormat/>
    <w:pPr>
      <w:suppressAutoHyphens w:val="false"/>
      <w:spacing w:before="280" w:after="280"/>
    </w:pPr>
    <w:rPr/>
  </w:style>
  <w:style w:type="numbering" w:styleId="NoList" w:default="1">
    <w:name w:val="No List"/>
    <w:qFormat/>
  </w:style>
  <w:style w:type="numbering" w:styleId="Puntielenco">
    <w:name w:val="Punti elenco"/>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info@giallomare.it"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30</TotalTime>
  <Application>LibreOffice/7.1.7.2$Windows_X86_64 LibreOffice_project/c6a4e3954236145e2acb0b65f68614365aeee33f</Application>
  <AppVersion>15.0000</AppVersion>
  <Pages>2</Pages>
  <Words>748</Words>
  <Characters>3812</Characters>
  <CharactersWithSpaces>4549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2022-11-24T16:08:44Z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