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CA546C">
        <w:t>11 novembre 2022</w:t>
      </w:r>
    </w:p>
    <w:p w:rsidR="00CA546C" w:rsidRDefault="00CA546C" w:rsidP="00245082">
      <w:pPr>
        <w:ind w:right="57"/>
        <w:mirrorIndents/>
        <w:jc w:val="both"/>
      </w:pPr>
    </w:p>
    <w:p w:rsidR="006A6558" w:rsidRDefault="006A6558" w:rsidP="006A6558">
      <w:pPr>
        <w:ind w:right="57"/>
        <w:mirrorIndents/>
        <w:jc w:val="center"/>
        <w:rPr>
          <w:b/>
          <w:color w:val="FF0000"/>
        </w:rPr>
      </w:pPr>
      <w:bookmarkStart w:id="0" w:name="_GoBack"/>
      <w:r w:rsidRPr="006A6558">
        <w:rPr>
          <w:b/>
          <w:color w:val="FF0000"/>
        </w:rPr>
        <w:t>LUIGI ME</w:t>
      </w:r>
      <w:r>
        <w:rPr>
          <w:b/>
          <w:color w:val="FF0000"/>
        </w:rPr>
        <w:t>NEGHELLO SCRITTORE E PARTIGIANO</w:t>
      </w:r>
    </w:p>
    <w:bookmarkEnd w:id="0"/>
    <w:p w:rsidR="00CA546C" w:rsidRPr="006A6558" w:rsidRDefault="006A6558" w:rsidP="006A6558">
      <w:pPr>
        <w:ind w:right="57"/>
        <w:mirrorIndents/>
        <w:jc w:val="center"/>
        <w:rPr>
          <w:b/>
          <w:color w:val="FF0000"/>
        </w:rPr>
      </w:pPr>
      <w:r w:rsidRPr="006A6558">
        <w:rPr>
          <w:b/>
          <w:color w:val="FF0000"/>
        </w:rPr>
        <w:t>RACCONTATO DA MONI OVADIA IN SALA DEI GIGANTI</w:t>
      </w:r>
    </w:p>
    <w:p w:rsidR="00CA546C" w:rsidRDefault="00CA546C" w:rsidP="006A6558">
      <w:pPr>
        <w:pStyle w:val="NormaleWeb"/>
        <w:spacing w:before="0" w:beforeAutospacing="0" w:after="0" w:afterAutospacing="0" w:line="276" w:lineRule="auto"/>
        <w:rPr>
          <w:lang w:eastAsia="en-US"/>
        </w:rPr>
      </w:pPr>
    </w:p>
    <w:p w:rsidR="006A6558" w:rsidRDefault="006A6558" w:rsidP="006A6558">
      <w:pPr>
        <w:pStyle w:val="NormaleWeb"/>
        <w:spacing w:before="0" w:beforeAutospacing="0" w:after="0" w:afterAutospacing="0"/>
        <w:ind w:firstLine="454"/>
        <w:jc w:val="both"/>
      </w:pPr>
      <w:r w:rsidRPr="0092698E">
        <w:rPr>
          <w:b/>
        </w:rPr>
        <w:t>Martedì 15 novembre alle ore 18.30 in Sala dei Giganti</w:t>
      </w:r>
      <w:r w:rsidRPr="006A6558">
        <w:t xml:space="preserve"> a Palazzo Liviano con entrata dallo scalone in corte Arco </w:t>
      </w:r>
      <w:proofErr w:type="spellStart"/>
      <w:r w:rsidRPr="006A6558">
        <w:t>Valaresso</w:t>
      </w:r>
      <w:proofErr w:type="spellEnd"/>
      <w:r w:rsidRPr="006A6558">
        <w:t xml:space="preserve"> a Padova</w:t>
      </w:r>
      <w:r>
        <w:t xml:space="preserve"> </w:t>
      </w:r>
      <w:r w:rsidRPr="006A6558">
        <w:t>l’attore </w:t>
      </w:r>
      <w:proofErr w:type="spellStart"/>
      <w:r w:rsidRPr="006A6558">
        <w:fldChar w:fldCharType="begin"/>
      </w:r>
      <w:r w:rsidRPr="006A6558">
        <w:instrText xml:space="preserve"> HYPERLINK "https://www.moniovadia.net/it/" </w:instrText>
      </w:r>
      <w:r w:rsidRPr="006A6558">
        <w:fldChar w:fldCharType="separate"/>
      </w:r>
      <w:r w:rsidRPr="006A6558">
        <w:rPr>
          <w:rStyle w:val="Enfasigrassetto"/>
          <w:color w:val="0000FF"/>
          <w:u w:val="single"/>
        </w:rPr>
        <w:t>Moni</w:t>
      </w:r>
      <w:proofErr w:type="spellEnd"/>
      <w:r w:rsidRPr="006A6558">
        <w:rPr>
          <w:rStyle w:val="Enfasigrassetto"/>
          <w:color w:val="0000FF"/>
          <w:u w:val="single"/>
        </w:rPr>
        <w:t xml:space="preserve"> </w:t>
      </w:r>
      <w:proofErr w:type="spellStart"/>
      <w:r w:rsidRPr="006A6558">
        <w:rPr>
          <w:rStyle w:val="Enfasigrassetto"/>
          <w:color w:val="0000FF"/>
          <w:u w:val="single"/>
        </w:rPr>
        <w:t>Ovadia</w:t>
      </w:r>
      <w:proofErr w:type="spellEnd"/>
      <w:r w:rsidRPr="006A6558">
        <w:fldChar w:fldCharType="end"/>
      </w:r>
      <w:r w:rsidRPr="006A6558">
        <w:t xml:space="preserve"> </w:t>
      </w:r>
      <w:r w:rsidRPr="006A6558">
        <w:rPr>
          <w:rStyle w:val="Enfasigrassetto"/>
          <w:b w:val="0"/>
        </w:rPr>
        <w:t>racconta</w:t>
      </w:r>
      <w:r w:rsidRPr="006A6558">
        <w:rPr>
          <w:rStyle w:val="Enfasigrassetto"/>
        </w:rPr>
        <w:t> </w:t>
      </w:r>
      <w:hyperlink r:id="rId7" w:history="1">
        <w:r w:rsidRPr="006A6558">
          <w:rPr>
            <w:rStyle w:val="Collegamentoipertestuale"/>
            <w:b/>
            <w:bCs/>
          </w:rPr>
          <w:t>Luigi Meneghello</w:t>
        </w:r>
      </w:hyperlink>
      <w:r>
        <w:rPr>
          <w:rStyle w:val="Enfasigrassetto"/>
        </w:rPr>
        <w:t xml:space="preserve"> </w:t>
      </w:r>
      <w:r w:rsidRPr="006A6558">
        <w:t>(1922 – 2007), celebre scrittore italiano che fu studente dell’Università di Padova, nel centenario della nascita.</w:t>
      </w:r>
    </w:p>
    <w:p w:rsidR="006A6558" w:rsidRPr="006A6558" w:rsidRDefault="006A6558" w:rsidP="006A6558">
      <w:pPr>
        <w:pStyle w:val="NormaleWeb"/>
        <w:spacing w:before="0" w:beforeAutospacing="0" w:after="0" w:afterAutospacing="0"/>
        <w:ind w:firstLine="454"/>
        <w:jc w:val="both"/>
      </w:pPr>
      <w:r>
        <w:t xml:space="preserve">L’appuntamento fa </w:t>
      </w:r>
      <w:r w:rsidRPr="006A6558">
        <w:t>parte</w:t>
      </w:r>
      <w:r w:rsidR="0092698E">
        <w:t xml:space="preserve"> del</w:t>
      </w:r>
      <w:r w:rsidR="0092698E" w:rsidRPr="006A6558">
        <w:t>la rassegna “</w:t>
      </w:r>
      <w:hyperlink r:id="rId8" w:history="1">
        <w:r w:rsidR="0092698E" w:rsidRPr="006A6558">
          <w:rPr>
            <w:rStyle w:val="Enfasigrassetto"/>
            <w:color w:val="0000FF"/>
            <w:u w:val="single"/>
          </w:rPr>
          <w:t>Rivoluzioni</w:t>
        </w:r>
      </w:hyperlink>
      <w:r w:rsidR="0092698E">
        <w:t xml:space="preserve">” ed è inserito negli </w:t>
      </w:r>
      <w:r w:rsidRPr="006A6558">
        <w:t>eventi celebrativi per gli 800 anni dalla fonda</w:t>
      </w:r>
      <w:r w:rsidR="0092698E">
        <w:t xml:space="preserve">zione dell’Università di Padova. Nella proposta culturale </w:t>
      </w:r>
      <w:r w:rsidRPr="0092698E">
        <w:rPr>
          <w:rStyle w:val="Enfasigrassetto"/>
          <w:b w:val="0"/>
        </w:rPr>
        <w:t xml:space="preserve">alcuni dei volti e delle voci della cultura italiana sono invitati ad “adottare” un ex alunno </w:t>
      </w:r>
      <w:proofErr w:type="spellStart"/>
      <w:r w:rsidRPr="0092698E">
        <w:rPr>
          <w:rStyle w:val="Enfasigrassetto"/>
          <w:b w:val="0"/>
        </w:rPr>
        <w:t>Unipd</w:t>
      </w:r>
      <w:proofErr w:type="spellEnd"/>
      <w:r w:rsidRPr="0092698E">
        <w:rPr>
          <w:rStyle w:val="Enfasigrassetto"/>
          <w:b w:val="0"/>
        </w:rPr>
        <w:t xml:space="preserve"> celebre, per raccontarne la vita e le opere</w:t>
      </w:r>
      <w:r w:rsidRPr="006A6558">
        <w:t>. La rassegna è organizzata dall’associazione Gabinetto di Lettura, su progetto a cura di Paola Cattaneo</w:t>
      </w:r>
      <w:r w:rsidR="0092698E">
        <w:t xml:space="preserve">, </w:t>
      </w:r>
      <w:r w:rsidR="0092698E" w:rsidRPr="0092698E">
        <w:rPr>
          <w:rStyle w:val="Enfasicorsivo"/>
          <w:i w:val="0"/>
        </w:rPr>
        <w:t>c</w:t>
      </w:r>
      <w:r w:rsidR="0092698E" w:rsidRPr="006A6558">
        <w:t>on il patrocinio del Dipartimento Beni Culturali</w:t>
      </w:r>
      <w:r w:rsidRPr="006A6558">
        <w:t>.</w:t>
      </w:r>
    </w:p>
    <w:p w:rsidR="00CA546C" w:rsidRPr="006A6558" w:rsidRDefault="00CA546C" w:rsidP="006A6558">
      <w:pPr>
        <w:pStyle w:val="NormaleWeb"/>
        <w:spacing w:before="0" w:beforeAutospacing="0" w:after="0" w:afterAutospacing="0"/>
        <w:ind w:firstLine="454"/>
        <w:jc w:val="both"/>
      </w:pPr>
      <w:r w:rsidRPr="006A6558">
        <w:t xml:space="preserve">In questo incontro, </w:t>
      </w:r>
      <w:r w:rsidR="0092698E">
        <w:t>si racconta la</w:t>
      </w:r>
      <w:r w:rsidRPr="006A6558">
        <w:t xml:space="preserve"> figura di </w:t>
      </w:r>
      <w:r w:rsidRPr="006A6558">
        <w:rPr>
          <w:rStyle w:val="Enfasigrassetto"/>
        </w:rPr>
        <w:t>Luigi Meneghello, scrittore e partigiano</w:t>
      </w:r>
      <w:r w:rsidR="0092698E">
        <w:t xml:space="preserve"> e con questo doppio ritratto si</w:t>
      </w:r>
      <w:r w:rsidRPr="006A6558">
        <w:t xml:space="preserve"> vuole anche ricordare che l’Università degli Studi di Padova, unica in Italia, è stata insignita della “</w:t>
      </w:r>
      <w:hyperlink r:id="rId9" w:history="1">
        <w:r w:rsidRPr="006A6558">
          <w:rPr>
            <w:rStyle w:val="Collegamentoipertestuale"/>
          </w:rPr>
          <w:t>Medaglia d’Oro al Valor Militare</w:t>
        </w:r>
      </w:hyperlink>
      <w:r w:rsidRPr="006A6558">
        <w:t>” per le tante e straordinarie attività compiute da studenti, studentesse e docenti nella liberazione dal nazifascismo.</w:t>
      </w:r>
    </w:p>
    <w:p w:rsidR="00CA546C" w:rsidRPr="006A6558" w:rsidRDefault="00CA546C" w:rsidP="006A6558">
      <w:pPr>
        <w:pStyle w:val="NormaleWeb"/>
        <w:spacing w:before="0" w:beforeAutospacing="0" w:after="0" w:afterAutospacing="0"/>
        <w:ind w:firstLine="454"/>
        <w:jc w:val="both"/>
      </w:pPr>
      <w:r w:rsidRPr="006A6558">
        <w:t xml:space="preserve">La </w:t>
      </w:r>
      <w:r w:rsidRPr="0092698E">
        <w:rPr>
          <w:b/>
        </w:rPr>
        <w:t xml:space="preserve">seconda parte </w:t>
      </w:r>
      <w:r w:rsidR="006A6558" w:rsidRPr="0092698E">
        <w:rPr>
          <w:b/>
        </w:rPr>
        <w:t>della serata</w:t>
      </w:r>
      <w:r w:rsidRPr="006A6558">
        <w:t xml:space="preserve"> è dedicata a un </w:t>
      </w:r>
      <w:r w:rsidRPr="0092698E">
        <w:rPr>
          <w:b/>
        </w:rPr>
        <w:t>intervento dell’</w:t>
      </w:r>
      <w:r w:rsidRPr="0092698E">
        <w:rPr>
          <w:rStyle w:val="Enfasigrassetto"/>
        </w:rPr>
        <w:t xml:space="preserve">Orchestra </w:t>
      </w:r>
      <w:r w:rsidRPr="006A6558">
        <w:rPr>
          <w:rStyle w:val="Enfasigrassetto"/>
        </w:rPr>
        <w:t>di Padova e del Veneto</w:t>
      </w:r>
      <w:r w:rsidR="0092698E">
        <w:rPr>
          <w:rStyle w:val="Enfasigrassetto"/>
        </w:rPr>
        <w:t xml:space="preserve"> </w:t>
      </w:r>
      <w:r w:rsidR="0092698E" w:rsidRPr="0092698E">
        <w:rPr>
          <w:rStyle w:val="Enfasigrassetto"/>
          <w:b w:val="0"/>
        </w:rPr>
        <w:t>che</w:t>
      </w:r>
      <w:r w:rsidR="0092698E">
        <w:t xml:space="preserve"> vuole illustrare questa “rivoluzione”</w:t>
      </w:r>
      <w:r w:rsidRPr="006A6558">
        <w:t xml:space="preserve"> anche attraverso il linguaggio musicale, in un originale dialogo con il ritratto dell’ex alunno celebre dell’Università degli Studi di Padova.</w:t>
      </w:r>
    </w:p>
    <w:p w:rsidR="006A6558" w:rsidRPr="006A6558" w:rsidRDefault="006A6558" w:rsidP="006A6558">
      <w:pPr>
        <w:jc w:val="both"/>
      </w:pPr>
    </w:p>
    <w:p w:rsidR="006A6558" w:rsidRPr="006A6558" w:rsidRDefault="00CA546C" w:rsidP="006A6558">
      <w:pPr>
        <w:jc w:val="both"/>
      </w:pPr>
      <w:r w:rsidRPr="006A6558">
        <w:t>L’ingresso all’incontro è gratuito, su </w:t>
      </w:r>
      <w:hyperlink r:id="rId10" w:history="1">
        <w:r w:rsidRPr="006A6558">
          <w:rPr>
            <w:rStyle w:val="Collegamentoipertestuale"/>
          </w:rPr>
          <w:t>prenotazione</w:t>
        </w:r>
      </w:hyperlink>
      <w:r w:rsidRPr="006A6558">
        <w:t>.</w:t>
      </w:r>
    </w:p>
    <w:p w:rsidR="006A6558" w:rsidRPr="006A6558" w:rsidRDefault="00CA546C" w:rsidP="006A6558">
      <w:pPr>
        <w:jc w:val="both"/>
      </w:pPr>
      <w:r w:rsidRPr="006A6558">
        <w:t>Per informazioni sulle prenotazioni: </w:t>
      </w:r>
      <w:hyperlink r:id="rId11" w:tgtFrame="_blank" w:history="1">
        <w:r w:rsidRPr="006A6558">
          <w:rPr>
            <w:rStyle w:val="Collegamentoipertestuale"/>
          </w:rPr>
          <w:t>biglietteria@opvorchestra.it</w:t>
        </w:r>
      </w:hyperlink>
    </w:p>
    <w:p w:rsidR="006A6558" w:rsidRPr="006A6558" w:rsidRDefault="006A6558" w:rsidP="006A6558">
      <w:pPr>
        <w:jc w:val="both"/>
      </w:pPr>
    </w:p>
    <w:p w:rsidR="00CA546C" w:rsidRPr="006A6558" w:rsidRDefault="00CA546C" w:rsidP="006A6558">
      <w:pPr>
        <w:pStyle w:val="p1"/>
        <w:spacing w:before="0" w:beforeAutospacing="0" w:after="0" w:afterAutospacing="0"/>
        <w:ind w:firstLine="454"/>
        <w:jc w:val="both"/>
      </w:pPr>
      <w:r w:rsidRPr="006A6558">
        <w:t xml:space="preserve">In occasione degli 800 anni dalla fondazione dell’Università di Padova, </w:t>
      </w:r>
      <w:r w:rsidRPr="006A6558">
        <w:rPr>
          <w:rStyle w:val="Enfasigrassetto"/>
          <w:b w:val="0"/>
        </w:rPr>
        <w:t xml:space="preserve">l’associazione Gabinetto di Lettura organizza la rassegna </w:t>
      </w:r>
      <w:r w:rsidRPr="006A6558">
        <w:rPr>
          <w:rStyle w:val="Enfasigrassetto"/>
          <w:i/>
          <w:iCs/>
        </w:rPr>
        <w:t>Rivoluzioni</w:t>
      </w:r>
      <w:r w:rsidRPr="006A6558">
        <w:rPr>
          <w:rStyle w:val="Enfasicorsivo"/>
        </w:rPr>
        <w:t>,</w:t>
      </w:r>
      <w:r w:rsidRPr="0092698E">
        <w:rPr>
          <w:rStyle w:val="Enfasicorsivo"/>
          <w:i w:val="0"/>
        </w:rPr>
        <w:t xml:space="preserve"> c</w:t>
      </w:r>
      <w:r w:rsidRPr="006A6558">
        <w:t xml:space="preserve">on il patrocinio del </w:t>
      </w:r>
      <w:r w:rsidRPr="006A6558">
        <w:t>Dipartimento Beni Culturali</w:t>
      </w:r>
      <w:r w:rsidRPr="006A6558">
        <w:rPr>
          <w:rStyle w:val="Enfasicorsivo"/>
        </w:rPr>
        <w:t>:</w:t>
      </w:r>
      <w:r w:rsidRPr="006A6558">
        <w:t xml:space="preserve"> quattro </w:t>
      </w:r>
      <w:r w:rsidRPr="006A6558">
        <w:rPr>
          <w:rStyle w:val="Enfasigrassetto"/>
          <w:b w:val="0"/>
        </w:rPr>
        <w:t xml:space="preserve">incontri sulle vite di ex allievi </w:t>
      </w:r>
      <w:proofErr w:type="spellStart"/>
      <w:r w:rsidRPr="006A6558">
        <w:rPr>
          <w:rStyle w:val="Enfasigrassetto"/>
          <w:b w:val="0"/>
        </w:rPr>
        <w:t>Unipd</w:t>
      </w:r>
      <w:proofErr w:type="spellEnd"/>
      <w:r w:rsidRPr="006A6558">
        <w:rPr>
          <w:rStyle w:val="Enfasigrassetto"/>
          <w:b w:val="0"/>
        </w:rPr>
        <w:t xml:space="preserve"> “rivoluzionari”</w:t>
      </w:r>
      <w:r w:rsidRPr="006A6558">
        <w:rPr>
          <w:b/>
        </w:rPr>
        <w:t xml:space="preserve"> </w:t>
      </w:r>
      <w:r w:rsidRPr="006A6558">
        <w:t>per quattro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viaggi biografici e musicali</w:t>
      </w:r>
      <w:r w:rsidR="006A6558" w:rsidRPr="006A6558">
        <w:rPr>
          <w:b/>
        </w:rPr>
        <w:t xml:space="preserve">. </w:t>
      </w:r>
      <w:r w:rsidRPr="006A6558">
        <w:t>La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rassegna, ideata e curata da Paola Cattaneo</w:t>
      </w:r>
      <w:r w:rsidRPr="006A6558">
        <w:rPr>
          <w:b/>
        </w:rPr>
        <w:t>,</w:t>
      </w:r>
      <w:r w:rsidRPr="006A6558">
        <w:t xml:space="preserve"> intende realizzare una narrazione unica e originale delle biografie storiche, con nuovi e interessanti punti di vista, come omaggio agli 800 anni di “rivoluzioni” del sapere, della cultura e dei costumi di cui è stata protagonista l’Università di Padova attraverso i secoli.</w:t>
      </w:r>
      <w:r w:rsidR="006A6558">
        <w:t xml:space="preserve"> </w:t>
      </w:r>
      <w:r w:rsidRPr="006A6558">
        <w:t xml:space="preserve">Nel corso di ciascun appuntamento, una prima parte è dedicata al racconto, da parte di una personalità della cultura </w:t>
      </w:r>
      <w:r w:rsidRPr="006A6558">
        <w:rPr>
          <w:b/>
        </w:rPr>
        <w:t>(</w:t>
      </w:r>
      <w:r w:rsidRPr="006A6558">
        <w:rPr>
          <w:rStyle w:val="Enfasigrassetto"/>
          <w:b w:val="0"/>
        </w:rPr>
        <w:t xml:space="preserve">David Riondino, Mario Tozzi, </w:t>
      </w:r>
      <w:proofErr w:type="spellStart"/>
      <w:r w:rsidRPr="006A6558">
        <w:rPr>
          <w:rStyle w:val="Enfasigrassetto"/>
          <w:b w:val="0"/>
        </w:rPr>
        <w:t>Moni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Ovadia</w:t>
      </w:r>
      <w:proofErr w:type="spellEnd"/>
      <w:r w:rsidRPr="006A6558">
        <w:rPr>
          <w:rStyle w:val="Enfasigrassetto"/>
          <w:b w:val="0"/>
        </w:rPr>
        <w:t xml:space="preserve"> e Sandro Cappelletto</w:t>
      </w:r>
      <w:r w:rsidRPr="006A6558">
        <w:t>), della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vita di un celebre ex alunno</w:t>
      </w:r>
      <w:r w:rsidRPr="006A6558">
        <w:rPr>
          <w:b/>
        </w:rPr>
        <w:t xml:space="preserve"> </w:t>
      </w:r>
      <w:r w:rsidRPr="006A6558">
        <w:t>dell’Università di Padova</w:t>
      </w:r>
      <w:r w:rsidRPr="006A6558">
        <w:rPr>
          <w:b/>
        </w:rPr>
        <w:t xml:space="preserve"> (</w:t>
      </w:r>
      <w:r w:rsidRPr="006A6558">
        <w:rPr>
          <w:rStyle w:val="Enfasigrassetto"/>
          <w:b w:val="0"/>
        </w:rPr>
        <w:t xml:space="preserve">Andrea </w:t>
      </w:r>
      <w:proofErr w:type="spellStart"/>
      <w:r w:rsidRPr="006A6558">
        <w:rPr>
          <w:rStyle w:val="Enfasigrassetto"/>
          <w:b w:val="0"/>
        </w:rPr>
        <w:t>Vesalio</w:t>
      </w:r>
      <w:proofErr w:type="spellEnd"/>
      <w:r w:rsidRPr="006A6558">
        <w:rPr>
          <w:rStyle w:val="Enfasigrassetto"/>
          <w:b w:val="0"/>
        </w:rPr>
        <w:t>, Niccolò Copernico, Luigi Meneghello e Giacomo Casanova</w:t>
      </w:r>
      <w:r w:rsidR="006A6558" w:rsidRPr="006A6558">
        <w:rPr>
          <w:b/>
        </w:rPr>
        <w:t>).</w:t>
      </w:r>
      <w:r w:rsidR="006A6558">
        <w:t xml:space="preserve"> </w:t>
      </w:r>
      <w:r w:rsidRPr="006A6558">
        <w:t xml:space="preserve">Una seconda parte di ciascun incontro è dedicata ad un </w:t>
      </w:r>
      <w:r w:rsidRPr="006A6558">
        <w:rPr>
          <w:rStyle w:val="Enfasigrassetto"/>
          <w:b w:val="0"/>
        </w:rPr>
        <w:t>contrappunto musicale</w:t>
      </w:r>
      <w:r w:rsidRPr="006A6558">
        <w:t xml:space="preserve">, reso possibile grazie alla collaborazione organizzativa e straordinaria della </w:t>
      </w:r>
      <w:hyperlink r:id="rId12" w:history="1">
        <w:r w:rsidRPr="006A6558">
          <w:rPr>
            <w:rStyle w:val="Collegamentoipertestuale"/>
          </w:rPr>
          <w:t xml:space="preserve">Fondazione </w:t>
        </w:r>
        <w:r w:rsidRPr="006A6558">
          <w:rPr>
            <w:rStyle w:val="Enfasigrassetto"/>
            <w:color w:val="0000FF"/>
            <w:u w:val="single"/>
          </w:rPr>
          <w:t>Orchestra di Padova e del Veneto</w:t>
        </w:r>
      </w:hyperlink>
      <w:r w:rsidRPr="006A6558">
        <w:t xml:space="preserve"> (OPV).</w:t>
      </w:r>
      <w:r w:rsidR="006A6558">
        <w:t xml:space="preserve"> </w:t>
      </w:r>
      <w:r w:rsidRPr="006A6558">
        <w:t xml:space="preserve">Per questo progetto, il direttore musicale dell’OPV, </w:t>
      </w:r>
      <w:r w:rsidRPr="006A6558">
        <w:rPr>
          <w:rStyle w:val="Enfasigrassetto"/>
          <w:b w:val="0"/>
        </w:rPr>
        <w:t>Marco Angius</w:t>
      </w:r>
      <w:r w:rsidRPr="006A6558">
        <w:rPr>
          <w:b/>
        </w:rPr>
        <w:t xml:space="preserve">, </w:t>
      </w:r>
      <w:r w:rsidRPr="006A6558">
        <w:rPr>
          <w:rStyle w:val="Enfasigrassetto"/>
          <w:b w:val="0"/>
        </w:rPr>
        <w:t>propone due programmi concertistici</w:t>
      </w:r>
      <w:r w:rsidRPr="006A6558">
        <w:t xml:space="preserve"> sul tema della rassegna, </w:t>
      </w:r>
      <w:r w:rsidRPr="006A6558">
        <w:rPr>
          <w:rStyle w:val="Enfasicorsivo"/>
        </w:rPr>
        <w:t>rivoluzioni</w:t>
      </w:r>
      <w:r w:rsidRPr="006A6558">
        <w:t xml:space="preserve">. Altri due appuntamenti della rassegna vedono la partecipazione dei </w:t>
      </w:r>
      <w:r w:rsidRPr="006A6558">
        <w:rPr>
          <w:rStyle w:val="Enfasigrassetto"/>
          <w:b w:val="0"/>
        </w:rPr>
        <w:t>Solisti Veneti</w:t>
      </w:r>
      <w:r w:rsidRPr="006A6558">
        <w:rPr>
          <w:b/>
        </w:rPr>
        <w:t xml:space="preserve"> </w:t>
      </w:r>
      <w:r w:rsidRPr="006A6558">
        <w:t>e del</w:t>
      </w:r>
      <w:r w:rsidRPr="006A6558">
        <w:rPr>
          <w:b/>
        </w:rPr>
        <w:t xml:space="preserve"> </w:t>
      </w:r>
      <w:proofErr w:type="spellStart"/>
      <w:r w:rsidRPr="006A6558">
        <w:rPr>
          <w:rStyle w:val="Enfasigrassetto"/>
          <w:b w:val="0"/>
        </w:rPr>
        <w:t>Concentus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Musicus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Patavinus</w:t>
      </w:r>
      <w:proofErr w:type="spellEnd"/>
      <w:r w:rsidRPr="006A6558">
        <w:rPr>
          <w:b/>
        </w:rPr>
        <w:t>,</w:t>
      </w:r>
      <w:r w:rsidRPr="006A6558">
        <w:t xml:space="preserve"> la formazione musicale costituita proprio all’interno dell’Università, nel Dipartimento Beni Culturali.</w:t>
      </w:r>
      <w:r w:rsidR="006A6558">
        <w:t xml:space="preserve"> </w:t>
      </w:r>
      <w:r w:rsidRPr="006A6558">
        <w:t>Le quattro rivoluzioni della rassegna vengono quindi illustrate anche attraverso il linguaggio musicale, in un originale dialogo con i quattro ritratti degli ex alunni celebri dell’Università degli Studi di Padova.</w:t>
      </w:r>
      <w:r w:rsidR="006A6558">
        <w:t xml:space="preserve"> </w:t>
      </w:r>
      <w:r w:rsidRPr="006A6558">
        <w:t xml:space="preserve">La realizzazione della rassegna è resa possibile dal sostegno economico del </w:t>
      </w:r>
      <w:proofErr w:type="spellStart"/>
      <w:r w:rsidRPr="006A6558">
        <w:t>main</w:t>
      </w:r>
      <w:proofErr w:type="spellEnd"/>
      <w:r w:rsidRPr="006A6558">
        <w:t xml:space="preserve"> sponsor </w:t>
      </w:r>
      <w:hyperlink r:id="rId13" w:history="1">
        <w:r w:rsidRPr="006A6558">
          <w:rPr>
            <w:rStyle w:val="Collegamentoipertestuale"/>
          </w:rPr>
          <w:t>Molino Favero</w:t>
        </w:r>
      </w:hyperlink>
      <w:r w:rsidRPr="006A6558">
        <w:t>, prestigiosa e storica azienda fondata a Padova nel 1925.</w:t>
      </w:r>
    </w:p>
    <w:p w:rsidR="00CA546C" w:rsidRPr="006A6558" w:rsidRDefault="00CA546C" w:rsidP="006A6558">
      <w:pPr>
        <w:ind w:right="57" w:firstLine="454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04" w:rsidRDefault="00994904">
      <w:r>
        <w:separator/>
      </w:r>
    </w:p>
  </w:endnote>
  <w:endnote w:type="continuationSeparator" w:id="0">
    <w:p w:rsidR="00994904" w:rsidRDefault="009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9490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2698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99490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99490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04" w:rsidRDefault="00994904">
      <w:r>
        <w:separator/>
      </w:r>
    </w:p>
  </w:footnote>
  <w:footnote w:type="continuationSeparator" w:id="0">
    <w:p w:rsidR="00994904" w:rsidRDefault="0099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994904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A6558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2698E"/>
    <w:rsid w:val="00943492"/>
    <w:rsid w:val="009509EA"/>
    <w:rsid w:val="00963090"/>
    <w:rsid w:val="00970D31"/>
    <w:rsid w:val="00972DEB"/>
    <w:rsid w:val="00974A8E"/>
    <w:rsid w:val="009834D3"/>
    <w:rsid w:val="00994904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A546C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77B570E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CA546C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546C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A546C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uiPriority w:val="99"/>
    <w:rsid w:val="00CA546C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A546C"/>
    <w:rPr>
      <w:b/>
      <w:bCs/>
    </w:rPr>
  </w:style>
  <w:style w:type="character" w:styleId="Enfasicorsivo">
    <w:name w:val="Emphasis"/>
    <w:basedOn w:val="Carpredefinitoparagrafo"/>
    <w:uiPriority w:val="20"/>
    <w:qFormat/>
    <w:rsid w:val="00CA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rivoluzioni/" TargetMode="External"/><Relationship Id="rId13" Type="http://schemas.openxmlformats.org/officeDocument/2006/relationships/hyperlink" Target="https://www.molinofavero.com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bolive.unipd.it/it/news/meneghello-studente-sua-vita-universitaria" TargetMode="External"/><Relationship Id="rId12" Type="http://schemas.openxmlformats.org/officeDocument/2006/relationships/hyperlink" Target="https://www.opvorchestra.i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glietteria@opvorchestr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qsSnYWn92tE6ERKa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800anniunipd.it/event/orto-digita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2022-09-19T07:55:00Z</cp:lastPrinted>
  <dcterms:created xsi:type="dcterms:W3CDTF">2022-11-09T10:54:00Z</dcterms:created>
  <dcterms:modified xsi:type="dcterms:W3CDTF">2022-11-09T10:54:00Z</dcterms:modified>
</cp:coreProperties>
</file>