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Arial" w:cs="Arial" w:hAnsi="Arial" w:eastAsia="Arial"/>
          <w:outline w:val="0"/>
          <w:color w:val="ff0000"/>
          <w:sz w:val="38"/>
          <w:szCs w:val="3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38"/>
          <w:szCs w:val="38"/>
          <w:u w:color="ff0000"/>
          <w:rtl w:val="0"/>
          <w14:textFill>
            <w14:solidFill>
              <w14:srgbClr w14:val="FF0000"/>
            </w14:solidFill>
          </w14:textFill>
        </w:rPr>
        <w:t>62</w:t>
      </w:r>
      <w:r>
        <w:rPr>
          <w:rFonts w:ascii="Arial" w:hAnsi="Arial" w:hint="default"/>
          <w:b w:val="1"/>
          <w:bCs w:val="1"/>
          <w:outline w:val="0"/>
          <w:color w:val="ff0000"/>
          <w:sz w:val="38"/>
          <w:szCs w:val="3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° </w:t>
      </w:r>
      <w:r>
        <w:rPr>
          <w:rFonts w:ascii="Arial" w:hAnsi="Arial"/>
          <w:b w:val="1"/>
          <w:bCs w:val="1"/>
          <w:outline w:val="0"/>
          <w:color w:val="ff0000"/>
          <w:sz w:val="38"/>
          <w:szCs w:val="3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Sagra dell</w:t>
      </w:r>
      <w:r>
        <w:rPr>
          <w:rFonts w:ascii="Arial" w:hAnsi="Arial" w:hint="default"/>
          <w:b w:val="1"/>
          <w:bCs w:val="1"/>
          <w:outline w:val="0"/>
          <w:color w:val="ff0000"/>
          <w:sz w:val="38"/>
          <w:szCs w:val="3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ff0000"/>
          <w:sz w:val="38"/>
          <w:szCs w:val="3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Olivo di Canino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Dall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8 all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11 dicembre 2022, torna a Canino (VT) la pi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antica sagra sull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olio d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 xml:space="preserve">Italia. </w:t>
      </w:r>
      <w:r>
        <w:rPr>
          <w:rFonts w:ascii="Arimo" w:cs="Arimo" w:hAnsi="Arimo" w:eastAsia="Arimo"/>
          <w:sz w:val="26"/>
          <w:szCs w:val="26"/>
        </w:rPr>
        <w:br w:type="textWrapping"/>
      </w:r>
      <w:r>
        <w:rPr>
          <w:rFonts w:ascii="Arial" w:hAnsi="Arial"/>
          <w:sz w:val="26"/>
          <w:szCs w:val="26"/>
          <w:rtl w:val="0"/>
          <w:lang w:val="it-IT"/>
        </w:rPr>
        <w:t>Quattro giorni di degustazioni, rievocazioni storiche, visite guidate, spettacoli equestri, giochi e danze medievali, falconieri, mangiafuoco e molto altro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8, 9, 10, 11 dicembre dalle ore 10.00 alle ore 22.00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Piazza Costantino De Andreis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, Canino (VT)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Corp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Materiali stampa, programma foto in HD scaricabili al seguente link: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"https://drive.google.com/drive/folders/1iKOhS_wcPq2zLEpBzr9O24Ev64l2XvOy?usp=share_link"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https://drive.google.com/drive/folders/1iKOhS_wcPq2zLEpBzr9O24Ev64l2XvOy?usp=share_link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</w:rPr>
        <w:t xml:space="preserve"> 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Dall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8 all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11 dicembre 2022 torna nella Tuscia la sagra pi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antica d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Italia sull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olio</w:t>
      </w:r>
      <w:r>
        <w:rPr>
          <w:rStyle w:val="Nessuno"/>
          <w:rFonts w:ascii="Arial" w:hAnsi="Arial"/>
          <w:sz w:val="22"/>
          <w:szCs w:val="22"/>
          <w:rtl w:val="0"/>
        </w:rPr>
        <w:t xml:space="preserve"> -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nata nel 1939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e tramandata ancora oggi di generazione in generazione: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quella dell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Olivo di Canino (VT)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. Il programma della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62esima edizione si riempie di degustazioni, convegni, spettacoli, visite guidate e intrattenimenti di ogni tipo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dalle passeggiate immersi nella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natura alle rievocazioni medievali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caratteristiche del borgo di Canino.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Canino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resa famosa dal suo tesoro pi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prezioso, ogni anno celebrato con un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atmosfera di festa: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olio extravergine d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oliva.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Le sue origini sono, infatti, antichissime, comprovate dalla presenza nella zona di produzione di olivi millenari.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Il ritrovamento di numerosi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reperti archeologici di epoca etrusca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tra cui alcuni provenienti dal territorio di Canino, precisamente dal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sito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archeologico di Vulci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quali vasi e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affreschi che riproducono scene di raccolta delle olive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fanno ritenere che la coltivazione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olivo sia stata introdotta da popolazioni etrusche.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Oggi,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olio extravergine di oliva Canino DOP presenta colore verde smeraldo con riflessi dorati; odore fruttato che ricorda il frutto fresco, raccolto al punto di maturazione ideale; sapore deciso con retrogusto amaro e piccante. Un vero e proprio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tesoro antico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che viene tramandato da generazione in generazione nella Tuscia Viterbese.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Per la Sagra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Olivo, gli appuntamenti si susseguono per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quattro giornate rievocando 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atmosfera medievale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e facendo riemergere la storia nobile del luogo che ha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conosciuto importantissimi personaggi attraverso i secoli: da Luciano Bonaparte, fratello di Napoleone, ad Alessandro Farnese, in seguito Papa Paolo III. 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Si comincia 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8 dicembre con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una passeggiata con il Gruppo ArcheoTrekking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Vulci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Canino per iniziare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edizione con un viaggio immersivo nel panorama naturale di Canino. Alle ore 10.00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inaugurazione della 62esima Sagra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Olivo con conseguente apertura del mercatino artigianale per le vie del centro storico. A seguire un programma ricco di appuntamenti diversi: dalla manifestazione canina a cura del Corteo Storico Ass.ne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Papa Paolo III A.Farnese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 passando per spettacoli equestri, di luci, di fuoco e danza aere,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danze del ventre,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fino alle rievocazioni storiche tra duelli medievali, esibizioni di arcieri, falconieri e sfilate dei cortei storici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della Tuscia guidati dal corteo storico Papa Paolo III A. Farnese di Canino e dagli sbandieratori di Viterbo.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Si conclude la prima giornata con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olio che torna protagonista nella degustazione di dolci a base di olio alle ore 17.00.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Il 9 dicembre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dopo la consueta apertura del mercato artigianale,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Olio di Canino verr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presentato ai ragazzi delle scuole medie a cura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Istituto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fr-FR"/>
        </w:rPr>
        <w:t>A.Farnese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. La giornata prosegue con la presentazione del libro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Memorie dal fiume Fiora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di Eraclio Tozzi alla Biblioteca Comunale e si conclude con il musical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Quanto sei bella Roma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 cura della Compagnia Teatrale Sammartinese.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Il 10 dicembre si inaugura la terza giornata con il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Torneo dell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de-DE"/>
        </w:rPr>
        <w:t>Olio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 cura della Societ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Sportiva Pro Alba Canino al Campo Sportivo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G.Piermattei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e prosegue con il convegno a cura del G.A.L. Alto Lazio alle ore 11.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Il pomeriggio accoglie artisti da strada</w:t>
      </w:r>
      <w:r>
        <w:rPr>
          <w:rStyle w:val="Nessuno"/>
          <w:rFonts w:ascii="Arial" w:hAnsi="Arial"/>
          <w:sz w:val="22"/>
          <w:szCs w:val="22"/>
          <w:rtl w:val="0"/>
          <w:lang w:val="en-US"/>
        </w:rPr>
        <w:t xml:space="preserve">, spettacoli dal vivo e la Street Band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Le Muse del Diavolo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per le vie del centro, fino alla presentazione alle ore 16:30 del libro di Sara Volpi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Domenico Tiburzi, Brigantaggio e giustizia penale nella Maremma ottocentesca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. In serata lo spettacolo della Lyric Dance Company di Alberto Canestro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Minotauro, un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altra verit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à”</w:t>
      </w:r>
      <w:r>
        <w:rPr>
          <w:rStyle w:val="Nessuno"/>
          <w:rFonts w:ascii="Arial" w:hAnsi="Arial"/>
          <w:sz w:val="22"/>
          <w:szCs w:val="22"/>
          <w:rtl w:val="0"/>
        </w:rPr>
        <w:t>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Si chiude in grande stile nella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giornata conclusiva dell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11 dicembre con spettacoli equestri, preparazione del formaggio sui banchi medievali, degustazioni di dolci a base di olio, street band in costume, spettacoli di musici e duellanti, giochi e danze medievali, falconieri, mangiafuoco, spettacoli di luce, artisti di strada e la mostra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</w:rPr>
        <w:t>C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era una volta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…”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 cura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Adocast Donne di Canino. Alle ore 18:30 la Sagra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Olivo di Canino saluta la 62esima edizione con lo spettacolo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Lo Schiaccianoci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della Compagnia EgriBiancoDanza.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Per le info: 0761433923 ufficio cultura comune di Canino. </w:t>
      </w:r>
    </w:p>
    <w:p>
      <w:pPr>
        <w:pStyle w:val="Corp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</w:rPr>
        <w:t>Email: cultura@comune.canino.vt.it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Ufficio stampa HF4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  </w:t>
      </w:r>
      <w:r>
        <w:rPr>
          <w:rStyle w:val="Hyperlink.1"/>
          <w:rFonts w:ascii="Arial" w:cs="Arial" w:hAnsi="Arial" w:eastAsia="Arial"/>
          <w:b w:val="1"/>
          <w:bCs w:val="1"/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</w:rPr>
        <w:instrText xml:space="preserve"> HYPERLINK "http://www.hf4.it"</w:instrText>
      </w:r>
      <w:r>
        <w:rPr>
          <w:rStyle w:val="Hyperlink.1"/>
          <w:rFonts w:ascii="Arial" w:cs="Arial" w:hAnsi="Arial" w:eastAsia="Arial"/>
          <w:b w:val="1"/>
          <w:bCs w:val="1"/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rtl w:val="0"/>
        </w:rPr>
        <w:t>www.hf4.it</w:t>
      </w:r>
      <w:r>
        <w:rPr>
          <w:rFonts w:ascii="Arial" w:cs="Arial" w:hAnsi="Arial" w:eastAsia="Arial"/>
          <w:b w:val="1"/>
          <w:bCs w:val="1"/>
        </w:rPr>
        <w:fldChar w:fldCharType="end" w:fldLock="0"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Corpo"/>
        <w:jc w:val="both"/>
        <w:rPr>
          <w:rStyle w:val="Nessuno"/>
          <w:rFonts w:ascii="Arial" w:cs="Arial" w:hAnsi="Arial" w:eastAsia="Arial"/>
          <w:sz w:val="22"/>
          <w:szCs w:val="22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Marta Volterra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marta.volterra@hf4.it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 </w:t>
      </w:r>
    </w:p>
    <w:p>
      <w:pPr>
        <w:pStyle w:val="Corpo"/>
        <w:jc w:val="both"/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Valentina Pettinelli press@hf4.it 347 449 9174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