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12A1" w14:textId="0E0D0041" w:rsidR="000C2DF4" w:rsidRDefault="00227E83" w:rsidP="20056DEE">
      <w:pPr>
        <w:spacing w:after="0"/>
        <w:rPr>
          <w:color w:val="3C4196"/>
          <w:sz w:val="16"/>
          <w:szCs w:val="16"/>
          <w:lang w:val="it-IT"/>
        </w:rPr>
      </w:pPr>
      <w:r w:rsidRPr="00F51A69">
        <w:rPr>
          <w:color w:val="3C4196"/>
          <w:sz w:val="16"/>
          <w:szCs w:val="16"/>
          <w:lang w:val="it-IT"/>
        </w:rPr>
        <w:t>COMUNICATO STAMPA</w:t>
      </w:r>
    </w:p>
    <w:p w14:paraId="23CF7955" w14:textId="77777777" w:rsidR="004A6F4C" w:rsidRPr="00F51A69" w:rsidRDefault="004A6F4C" w:rsidP="20056DEE">
      <w:pPr>
        <w:spacing w:after="0"/>
        <w:rPr>
          <w:color w:val="3C4196"/>
          <w:sz w:val="16"/>
          <w:szCs w:val="16"/>
          <w:lang w:val="it-IT"/>
        </w:rPr>
      </w:pPr>
    </w:p>
    <w:p w14:paraId="1949A1D0" w14:textId="77777777" w:rsidR="00227E83" w:rsidRPr="00F51A69" w:rsidRDefault="00227E83" w:rsidP="20056DEE">
      <w:pPr>
        <w:spacing w:after="0"/>
        <w:rPr>
          <w:color w:val="3C4196"/>
          <w:sz w:val="16"/>
          <w:szCs w:val="16"/>
          <w:lang w:val="it-IT"/>
        </w:rPr>
      </w:pPr>
    </w:p>
    <w:p w14:paraId="4E53D622" w14:textId="1CEB30D7" w:rsidR="00FD5C48" w:rsidRPr="001A108E" w:rsidRDefault="001A108E" w:rsidP="00FD5C48">
      <w:pPr>
        <w:jc w:val="center"/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</w:pPr>
      <w:r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 xml:space="preserve">Italiani dormiglioni! </w:t>
      </w:r>
      <w:r w:rsidR="008F5E32"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>P</w:t>
      </w:r>
      <w:r w:rsidR="00FD5C48" w:rsidRPr="00FD5C48"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>iù di un terzo di loro (36%) posticipa la sveglia quotidianamente</w:t>
      </w:r>
      <w:r w:rsidR="00423A17"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 xml:space="preserve">, secondo </w:t>
      </w:r>
      <w:r w:rsidRPr="001A108E">
        <w:rPr>
          <w:rFonts w:ascii="Utopia Std Display" w:eastAsiaTheme="majorEastAsia" w:hAnsi="Utopia Std Display" w:cstheme="majorBidi"/>
          <w:color w:val="3C4196"/>
          <w:sz w:val="40"/>
          <w:szCs w:val="40"/>
          <w:lang w:val="it-IT"/>
        </w:rPr>
        <w:t>Emma – The Sleep Company</w:t>
      </w:r>
    </w:p>
    <w:p w14:paraId="328C8641" w14:textId="678181FB" w:rsidR="001A108E" w:rsidRPr="001A108E" w:rsidRDefault="001A108E" w:rsidP="001A108E">
      <w:pPr>
        <w:pStyle w:val="Paragrafoelenco"/>
        <w:numPr>
          <w:ilvl w:val="0"/>
          <w:numId w:val="14"/>
        </w:numPr>
        <w:jc w:val="center"/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</w:pPr>
      <w:r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Quale strumento usano gli abitanti del Bel Paese per </w:t>
      </w:r>
      <w:r w:rsidR="001A5695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svegliarsi</w:t>
      </w:r>
      <w:r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?</w:t>
      </w:r>
      <w:r w:rsidR="00882B6B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Vince la sveglia dello smartphone</w:t>
      </w:r>
      <w:r w:rsidRPr="001A108E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(73%)</w:t>
      </w:r>
      <w:r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,</w:t>
      </w:r>
      <w:r w:rsidR="00882B6B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ma circa</w:t>
      </w:r>
      <w:r w:rsidRPr="001A108E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1 su 10 </w:t>
      </w:r>
      <w:r w:rsidR="00882B6B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è ancora affezionato a quella analogica </w:t>
      </w:r>
      <w:r w:rsidRPr="001A108E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(9%)</w:t>
      </w:r>
      <w:r w:rsidR="00882B6B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o confida nel suo orologio biologico (11%)</w:t>
      </w:r>
      <w:r w:rsidR="00104CEE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;</w:t>
      </w:r>
      <w:r w:rsidR="00882B6B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</w:t>
      </w:r>
    </w:p>
    <w:p w14:paraId="195165F9" w14:textId="72E52103" w:rsidR="00FD5C48" w:rsidRDefault="00882B6B" w:rsidP="00C82689">
      <w:pPr>
        <w:pStyle w:val="Paragrafoelenco"/>
        <w:numPr>
          <w:ilvl w:val="0"/>
          <w:numId w:val="13"/>
        </w:numPr>
        <w:jc w:val="center"/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</w:pPr>
      <w:r w:rsidRPr="00FD5C4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Che fatica alzarsi: </w:t>
      </w:r>
      <w:r w:rsidR="00FD5C4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tra chi usa il </w:t>
      </w:r>
      <w:r w:rsidR="00FD5C48" w:rsidRPr="00FD5C4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pulsante "snooze"</w:t>
      </w:r>
      <w:r w:rsidR="00FD5C4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, il </w:t>
      </w:r>
      <w:r w:rsidR="00FD5C48" w:rsidRPr="00FD5C4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19%</w:t>
      </w:r>
      <w:r w:rsidR="00FD5C4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clicca un paio di volte, ma c’è </w:t>
      </w:r>
      <w:r w:rsidR="00FD5C48" w:rsidRPr="00FD5C4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chi posticipa oltre le tre volte (22%)</w:t>
      </w:r>
      <w:r w:rsidR="00002869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;</w:t>
      </w:r>
    </w:p>
    <w:p w14:paraId="2EB76F69" w14:textId="2C5378E3" w:rsidR="00040CB8" w:rsidRPr="00FD5C48" w:rsidRDefault="00423A17" w:rsidP="00C82689">
      <w:pPr>
        <w:pStyle w:val="Paragrafoelenco"/>
        <w:numPr>
          <w:ilvl w:val="0"/>
          <w:numId w:val="13"/>
        </w:numPr>
        <w:jc w:val="center"/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</w:pPr>
      <w:r w:rsidRPr="00FD5C4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Nello Stivale</w:t>
      </w:r>
      <w:r w:rsidR="003662D3" w:rsidRPr="00FD5C4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 xml:space="preserve"> sono più di 2 persone su 5 (46%) a non puntare la sveglia nel weekend concedendosi un paio di giorni senza “trillo</w:t>
      </w:r>
      <w:r w:rsidRPr="00FD5C4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”</w:t>
      </w:r>
      <w:r w:rsidR="003662D3" w:rsidRPr="00FD5C48"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  <w:t>.</w:t>
      </w:r>
    </w:p>
    <w:p w14:paraId="0F3FE57D" w14:textId="77777777" w:rsidR="003662D3" w:rsidRPr="003662D3" w:rsidRDefault="003662D3" w:rsidP="003662D3">
      <w:pPr>
        <w:pStyle w:val="Paragrafoelenco"/>
        <w:rPr>
          <w:rFonts w:ascii="Utopia Std Display" w:eastAsiaTheme="majorEastAsia" w:hAnsi="Utopia Std Display" w:cstheme="majorBidi"/>
          <w:color w:val="3C4196"/>
          <w:sz w:val="28"/>
          <w:szCs w:val="28"/>
          <w:lang w:val="it-IT"/>
        </w:rPr>
      </w:pPr>
    </w:p>
    <w:p w14:paraId="16CAB0FF" w14:textId="4DC36D0D" w:rsidR="009058E9" w:rsidRPr="005F7627" w:rsidRDefault="090A90ED" w:rsidP="009058E9">
      <w:pPr>
        <w:spacing w:after="0" w:line="240" w:lineRule="auto"/>
        <w:jc w:val="both"/>
        <w:rPr>
          <w:lang w:val="it-IT"/>
        </w:rPr>
      </w:pPr>
      <w:r w:rsidRPr="090A90ED">
        <w:rPr>
          <w:lang w:val="it-IT"/>
        </w:rPr>
        <w:t>Milano,</w:t>
      </w:r>
      <w:r w:rsidR="00040CB8">
        <w:rPr>
          <w:lang w:val="it-IT"/>
        </w:rPr>
        <w:t xml:space="preserve"> </w:t>
      </w:r>
      <w:r w:rsidR="00002869">
        <w:rPr>
          <w:lang w:val="it-IT"/>
        </w:rPr>
        <w:t>1</w:t>
      </w:r>
      <w:r w:rsidR="007C043A">
        <w:rPr>
          <w:lang w:val="it-IT"/>
        </w:rPr>
        <w:t>7</w:t>
      </w:r>
      <w:r w:rsidR="00002869">
        <w:rPr>
          <w:lang w:val="it-IT"/>
        </w:rPr>
        <w:t xml:space="preserve"> </w:t>
      </w:r>
      <w:r w:rsidRPr="090A90ED">
        <w:rPr>
          <w:lang w:val="it-IT"/>
        </w:rPr>
        <w:t xml:space="preserve">novembre 2022 </w:t>
      </w:r>
      <w:r w:rsidR="004A6F4C">
        <w:rPr>
          <w:lang w:val="it-IT"/>
        </w:rPr>
        <w:t>–</w:t>
      </w:r>
      <w:r w:rsidR="00AF6886">
        <w:rPr>
          <w:lang w:val="it-IT"/>
        </w:rPr>
        <w:t xml:space="preserve"> Il suono della sveglia può talvolta essere traumatico, l</w:t>
      </w:r>
      <w:r w:rsidR="00B92967">
        <w:rPr>
          <w:lang w:val="it-IT"/>
        </w:rPr>
        <w:t>'impostazione serale e la</w:t>
      </w:r>
      <w:r w:rsidR="00AF6886">
        <w:rPr>
          <w:lang w:val="it-IT"/>
        </w:rPr>
        <w:t xml:space="preserve"> gestione </w:t>
      </w:r>
      <w:r w:rsidR="001A5695">
        <w:rPr>
          <w:lang w:val="it-IT"/>
        </w:rPr>
        <w:t>mattutina</w:t>
      </w:r>
      <w:r w:rsidR="00B92967">
        <w:rPr>
          <w:lang w:val="it-IT"/>
        </w:rPr>
        <w:t xml:space="preserve"> </w:t>
      </w:r>
      <w:r w:rsidR="00AF6886">
        <w:rPr>
          <w:lang w:val="it-IT"/>
        </w:rPr>
        <w:t>di questo strumento per gli italiani presenta varie sfumature, condite anche da abitudini particolari e manie. Lo conferma</w:t>
      </w:r>
      <w:r w:rsidR="009058E9">
        <w:rPr>
          <w:lang w:val="it-IT"/>
        </w:rPr>
        <w:t xml:space="preserve"> </w:t>
      </w:r>
      <w:hyperlink r:id="rId7" w:history="1">
        <w:r w:rsidRPr="00720013">
          <w:rPr>
            <w:rStyle w:val="Collegamentoipertestuale"/>
            <w:b/>
            <w:bCs/>
            <w:lang w:val="it-IT"/>
          </w:rPr>
          <w:t xml:space="preserve">Emma - The </w:t>
        </w:r>
        <w:proofErr w:type="spellStart"/>
        <w:r w:rsidRPr="00720013">
          <w:rPr>
            <w:rStyle w:val="Collegamentoipertestuale"/>
            <w:b/>
            <w:bCs/>
            <w:lang w:val="it-IT"/>
          </w:rPr>
          <w:t>Sleep</w:t>
        </w:r>
        <w:proofErr w:type="spellEnd"/>
        <w:r w:rsidRPr="00720013">
          <w:rPr>
            <w:rStyle w:val="Collegamentoipertestuale"/>
            <w:b/>
            <w:bCs/>
            <w:lang w:val="it-IT"/>
          </w:rPr>
          <w:t xml:space="preserve"> Company</w:t>
        </w:r>
      </w:hyperlink>
      <w:r w:rsidRPr="090A90ED">
        <w:rPr>
          <w:lang w:val="it-IT"/>
        </w:rPr>
        <w:t xml:space="preserve"> </w:t>
      </w:r>
      <w:r w:rsidRPr="090A90ED">
        <w:rPr>
          <w:color w:val="000000" w:themeColor="text1"/>
          <w:lang w:val="it-IT"/>
        </w:rPr>
        <w:t xml:space="preserve">– tra le aziende a più rapida crescita in Europa nella produzione di sistemi per il sonno – </w:t>
      </w:r>
      <w:r w:rsidR="00AF6886">
        <w:rPr>
          <w:color w:val="000000" w:themeColor="text1"/>
          <w:lang w:val="it-IT"/>
        </w:rPr>
        <w:t xml:space="preserve">che, attraverso un'indagine, </w:t>
      </w:r>
      <w:r w:rsidR="009058E9">
        <w:rPr>
          <w:rFonts w:eastAsiaTheme="minorEastAsia"/>
          <w:lang w:val="it-IT"/>
        </w:rPr>
        <w:t xml:space="preserve">ha </w:t>
      </w:r>
      <w:r w:rsidR="00B92967">
        <w:rPr>
          <w:rFonts w:eastAsiaTheme="minorEastAsia"/>
          <w:lang w:val="it-IT"/>
        </w:rPr>
        <w:t>esplorato</w:t>
      </w:r>
      <w:r w:rsidR="009058E9">
        <w:rPr>
          <w:rFonts w:eastAsiaTheme="minorEastAsia"/>
          <w:lang w:val="it-IT"/>
        </w:rPr>
        <w:t xml:space="preserve"> </w:t>
      </w:r>
      <w:r w:rsidR="00AF6886">
        <w:rPr>
          <w:rFonts w:eastAsiaTheme="minorEastAsia"/>
          <w:lang w:val="it-IT"/>
        </w:rPr>
        <w:t xml:space="preserve">il rapporto degli abitanti del Bel Paese con il trillo </w:t>
      </w:r>
      <w:r w:rsidR="001A5695">
        <w:rPr>
          <w:rFonts w:eastAsiaTheme="minorEastAsia"/>
          <w:lang w:val="it-IT"/>
        </w:rPr>
        <w:t>del mattino</w:t>
      </w:r>
      <w:r w:rsidR="009058E9">
        <w:rPr>
          <w:rFonts w:eastAsiaTheme="minorEastAsia"/>
          <w:lang w:val="it-IT"/>
        </w:rPr>
        <w:t xml:space="preserve">. Inoltre, </w:t>
      </w:r>
      <w:r w:rsidR="00AF6886" w:rsidRPr="00296BAD">
        <w:rPr>
          <w:lang w:val="it-IT"/>
        </w:rPr>
        <w:t>Emma – The Sleep Company</w:t>
      </w:r>
      <w:r w:rsidR="00AF6886">
        <w:rPr>
          <w:rFonts w:eastAsiaTheme="minorEastAsia"/>
          <w:lang w:val="it-IT"/>
        </w:rPr>
        <w:t xml:space="preserve"> ha chiesto</w:t>
      </w:r>
      <w:r w:rsidR="009058E9">
        <w:rPr>
          <w:rFonts w:eastAsiaTheme="minorEastAsia"/>
          <w:lang w:val="it-IT"/>
        </w:rPr>
        <w:t xml:space="preserve"> supporto </w:t>
      </w:r>
      <w:r w:rsidR="00AF6886">
        <w:rPr>
          <w:rFonts w:eastAsiaTheme="minorEastAsia"/>
          <w:lang w:val="it-IT"/>
        </w:rPr>
        <w:t>a</w:t>
      </w:r>
      <w:r w:rsidR="009058E9">
        <w:rPr>
          <w:rFonts w:eastAsiaTheme="minorEastAsia"/>
          <w:lang w:val="it-IT"/>
        </w:rPr>
        <w:t xml:space="preserve"> </w:t>
      </w:r>
      <w:r w:rsidR="00AF6886">
        <w:rPr>
          <w:rFonts w:eastAsiaTheme="minorEastAsia"/>
          <w:lang w:val="it-IT"/>
        </w:rPr>
        <w:t xml:space="preserve">una delle sue esperte, </w:t>
      </w:r>
      <w:r w:rsidR="009058E9" w:rsidRPr="00296BAD">
        <w:rPr>
          <w:lang w:val="it-IT"/>
        </w:rPr>
        <w:t>Theresa Schnorbach, psicologa specializzata in terapia cognitivo-comportamentale</w:t>
      </w:r>
      <w:r w:rsidR="00AF6886">
        <w:rPr>
          <w:lang w:val="it-IT"/>
        </w:rPr>
        <w:t xml:space="preserve"> </w:t>
      </w:r>
      <w:r w:rsidR="009058E9" w:rsidRPr="00296BAD">
        <w:rPr>
          <w:lang w:val="it-IT"/>
        </w:rPr>
        <w:t>per l'insonnia e Sleep Scientist</w:t>
      </w:r>
      <w:r w:rsidR="009058E9">
        <w:rPr>
          <w:lang w:val="it-IT"/>
        </w:rPr>
        <w:t>,</w:t>
      </w:r>
      <w:r w:rsidR="009058E9" w:rsidRPr="00296BAD">
        <w:rPr>
          <w:lang w:val="it-IT"/>
        </w:rPr>
        <w:t xml:space="preserve"> </w:t>
      </w:r>
      <w:r w:rsidR="00AF6886">
        <w:rPr>
          <w:lang w:val="it-IT"/>
        </w:rPr>
        <w:t xml:space="preserve">per </w:t>
      </w:r>
      <w:r w:rsidR="00AF6886">
        <w:rPr>
          <w:rFonts w:eastAsiaTheme="minorEastAsia"/>
          <w:lang w:val="it-IT"/>
        </w:rPr>
        <w:t xml:space="preserve">commentare le evidenze emerse, fornire alcuni consigli e </w:t>
      </w:r>
      <w:r w:rsidR="009058E9">
        <w:rPr>
          <w:rFonts w:eastAsiaTheme="minorEastAsia"/>
          <w:lang w:val="it-IT"/>
        </w:rPr>
        <w:t>svela</w:t>
      </w:r>
      <w:r w:rsidR="00AF6886">
        <w:rPr>
          <w:rFonts w:eastAsiaTheme="minorEastAsia"/>
          <w:lang w:val="it-IT"/>
        </w:rPr>
        <w:t>re</w:t>
      </w:r>
      <w:r w:rsidR="009058E9">
        <w:rPr>
          <w:rFonts w:eastAsiaTheme="minorEastAsia"/>
          <w:lang w:val="it-IT"/>
        </w:rPr>
        <w:t xml:space="preserve"> i segreti </w:t>
      </w:r>
      <w:r w:rsidR="00AF6886">
        <w:rPr>
          <w:rFonts w:eastAsiaTheme="minorEastAsia"/>
          <w:lang w:val="it-IT"/>
        </w:rPr>
        <w:t>per un risveglio sereno.</w:t>
      </w:r>
    </w:p>
    <w:p w14:paraId="641B5F4F" w14:textId="68381101" w:rsidR="009058E9" w:rsidRDefault="009058E9" w:rsidP="78149271">
      <w:pPr>
        <w:jc w:val="both"/>
        <w:rPr>
          <w:rFonts w:eastAsiaTheme="minorEastAsia"/>
          <w:lang w:val="it-IT"/>
        </w:rPr>
      </w:pPr>
    </w:p>
    <w:p w14:paraId="75750426" w14:textId="736881B4" w:rsidR="00AF6886" w:rsidRPr="00AF6886" w:rsidRDefault="00AF6886" w:rsidP="00AF6886">
      <w:pPr>
        <w:jc w:val="both"/>
        <w:rPr>
          <w:rFonts w:eastAsiaTheme="minorEastAsia"/>
          <w:b/>
          <w:bCs/>
          <w:lang w:val="it-IT"/>
        </w:rPr>
      </w:pPr>
      <w:r w:rsidRPr="00AF6886">
        <w:rPr>
          <w:rFonts w:eastAsiaTheme="minorEastAsia"/>
          <w:b/>
          <w:bCs/>
          <w:lang w:val="it-IT"/>
        </w:rPr>
        <w:t>Sveglia mattutina: odi et amo</w:t>
      </w:r>
      <w:r w:rsidR="001A5695">
        <w:rPr>
          <w:rFonts w:eastAsiaTheme="minorEastAsia"/>
          <w:b/>
          <w:bCs/>
          <w:lang w:val="it-IT"/>
        </w:rPr>
        <w:t xml:space="preserve">. </w:t>
      </w:r>
      <w:r w:rsidR="001A5695" w:rsidRPr="001A5695">
        <w:rPr>
          <w:rFonts w:eastAsiaTheme="minorEastAsia"/>
          <w:b/>
          <w:bCs/>
          <w:lang w:val="it-IT"/>
        </w:rPr>
        <w:t>"</w:t>
      </w:r>
      <w:r w:rsidR="001A5695">
        <w:rPr>
          <w:rFonts w:eastAsiaTheme="minorEastAsia"/>
          <w:b/>
          <w:bCs/>
          <w:lang w:val="it-IT"/>
        </w:rPr>
        <w:t>I</w:t>
      </w:r>
      <w:r w:rsidR="001A5695" w:rsidRPr="001A5695">
        <w:rPr>
          <w:rFonts w:eastAsiaTheme="minorEastAsia"/>
          <w:b/>
          <w:bCs/>
          <w:lang w:val="it-IT"/>
        </w:rPr>
        <w:t xml:space="preserve"> magnifici 4" consigli furbi per destarsi senza agitazione</w:t>
      </w:r>
    </w:p>
    <w:p w14:paraId="49F13751" w14:textId="0FFA412A" w:rsidR="00AF6886" w:rsidRDefault="00AF6886" w:rsidP="00AF6886">
      <w:pPr>
        <w:jc w:val="both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Secondo l'esperta di Emma</w:t>
      </w:r>
      <w:r w:rsidR="00104CEE">
        <w:rPr>
          <w:rFonts w:eastAsiaTheme="minorEastAsia"/>
          <w:lang w:val="it-IT"/>
        </w:rPr>
        <w:t xml:space="preserve"> - T</w:t>
      </w:r>
      <w:r>
        <w:rPr>
          <w:rFonts w:eastAsiaTheme="minorEastAsia"/>
          <w:lang w:val="it-IT"/>
        </w:rPr>
        <w:t>he Sleep Company, i</w:t>
      </w:r>
      <w:r w:rsidRPr="00AF6886">
        <w:rPr>
          <w:rFonts w:eastAsiaTheme="minorEastAsia"/>
          <w:lang w:val="it-IT"/>
        </w:rPr>
        <w:t>l funzionamento delle sveglie è assimilabile ai condizionamenti tipici della psicologia comportamentista.</w:t>
      </w:r>
      <w:r>
        <w:rPr>
          <w:rFonts w:eastAsiaTheme="minorEastAsia"/>
          <w:lang w:val="it-IT"/>
        </w:rPr>
        <w:t xml:space="preserve"> </w:t>
      </w:r>
      <w:r w:rsidRPr="00AF6886">
        <w:rPr>
          <w:rFonts w:eastAsiaTheme="minorEastAsia"/>
          <w:lang w:val="it-IT"/>
        </w:rPr>
        <w:t xml:space="preserve">La paura che la sveglia non </w:t>
      </w:r>
      <w:r w:rsidR="00720013">
        <w:rPr>
          <w:rFonts w:eastAsiaTheme="minorEastAsia"/>
          <w:lang w:val="it-IT"/>
        </w:rPr>
        <w:t>suoni</w:t>
      </w:r>
      <w:r w:rsidRPr="00AF6886">
        <w:rPr>
          <w:rFonts w:eastAsiaTheme="minorEastAsia"/>
          <w:lang w:val="it-IT"/>
        </w:rPr>
        <w:t xml:space="preserve"> (o non </w:t>
      </w:r>
      <w:r w:rsidR="00B92967">
        <w:rPr>
          <w:rFonts w:eastAsiaTheme="minorEastAsia"/>
          <w:lang w:val="it-IT"/>
        </w:rPr>
        <w:t>lo faccia</w:t>
      </w:r>
      <w:r w:rsidRPr="00AF6886">
        <w:rPr>
          <w:rFonts w:eastAsiaTheme="minorEastAsia"/>
          <w:lang w:val="it-IT"/>
        </w:rPr>
        <w:t xml:space="preserve"> al momento giusto) </w:t>
      </w:r>
      <w:r w:rsidR="00143CA0" w:rsidRPr="00296BAD">
        <w:rPr>
          <w:lang w:val="it-IT"/>
        </w:rPr>
        <w:t xml:space="preserve">– </w:t>
      </w:r>
      <w:r w:rsidR="00143CA0" w:rsidRPr="00AF6886">
        <w:rPr>
          <w:rFonts w:eastAsiaTheme="minorEastAsia"/>
          <w:lang w:val="it-IT"/>
        </w:rPr>
        <w:t>soprattutto</w:t>
      </w:r>
      <w:r w:rsidRPr="00AF6886">
        <w:rPr>
          <w:rFonts w:eastAsiaTheme="minorEastAsia"/>
          <w:lang w:val="it-IT"/>
        </w:rPr>
        <w:t xml:space="preserve"> quando il giorno dopo </w:t>
      </w:r>
      <w:r>
        <w:rPr>
          <w:rFonts w:eastAsiaTheme="minorEastAsia"/>
          <w:lang w:val="it-IT"/>
        </w:rPr>
        <w:t>sono in agenda</w:t>
      </w:r>
      <w:r w:rsidRPr="00AF6886">
        <w:rPr>
          <w:rFonts w:eastAsiaTheme="minorEastAsia"/>
          <w:lang w:val="it-IT"/>
        </w:rPr>
        <w:t xml:space="preserve"> appuntament</w:t>
      </w:r>
      <w:r>
        <w:rPr>
          <w:rFonts w:eastAsiaTheme="minorEastAsia"/>
          <w:lang w:val="it-IT"/>
        </w:rPr>
        <w:t>i</w:t>
      </w:r>
      <w:r w:rsidRPr="00AF6886">
        <w:rPr>
          <w:rFonts w:eastAsiaTheme="minorEastAsia"/>
          <w:lang w:val="it-IT"/>
        </w:rPr>
        <w:t xml:space="preserve"> important</w:t>
      </w:r>
      <w:r>
        <w:rPr>
          <w:rFonts w:eastAsiaTheme="minorEastAsia"/>
          <w:lang w:val="it-IT"/>
        </w:rPr>
        <w:t>i</w:t>
      </w:r>
      <w:r w:rsidRPr="00AF6886">
        <w:rPr>
          <w:rFonts w:eastAsiaTheme="minorEastAsia"/>
          <w:lang w:val="it-IT"/>
        </w:rPr>
        <w:t xml:space="preserve"> la mattina presto </w:t>
      </w:r>
      <w:r w:rsidR="009E013A" w:rsidRPr="00296BAD">
        <w:rPr>
          <w:lang w:val="it-IT"/>
        </w:rPr>
        <w:t xml:space="preserve">– </w:t>
      </w:r>
      <w:r w:rsidR="009E013A" w:rsidRPr="00AF6886">
        <w:rPr>
          <w:rFonts w:eastAsiaTheme="minorEastAsia"/>
          <w:lang w:val="it-IT"/>
        </w:rPr>
        <w:t>può</w:t>
      </w:r>
      <w:r w:rsidRPr="00AF6886">
        <w:rPr>
          <w:rFonts w:eastAsiaTheme="minorEastAsia"/>
          <w:lang w:val="it-IT"/>
        </w:rPr>
        <w:t xml:space="preserve"> generare uno stato di </w:t>
      </w:r>
      <w:r w:rsidR="001A5695">
        <w:rPr>
          <w:rFonts w:eastAsiaTheme="minorEastAsia"/>
          <w:lang w:val="it-IT"/>
        </w:rPr>
        <w:t>preoccupazione</w:t>
      </w:r>
      <w:r w:rsidRPr="00AF6886">
        <w:rPr>
          <w:rFonts w:eastAsiaTheme="minorEastAsia"/>
          <w:lang w:val="it-IT"/>
        </w:rPr>
        <w:t xml:space="preserve"> </w:t>
      </w:r>
      <w:r w:rsidR="00B92967">
        <w:rPr>
          <w:rFonts w:eastAsiaTheme="minorEastAsia"/>
          <w:lang w:val="it-IT"/>
        </w:rPr>
        <w:t>tale da</w:t>
      </w:r>
      <w:r w:rsidRPr="00AF6886">
        <w:rPr>
          <w:rFonts w:eastAsiaTheme="minorEastAsia"/>
          <w:lang w:val="it-IT"/>
        </w:rPr>
        <w:t xml:space="preserve"> influenz</w:t>
      </w:r>
      <w:r w:rsidR="00B92967">
        <w:rPr>
          <w:rFonts w:eastAsiaTheme="minorEastAsia"/>
          <w:lang w:val="it-IT"/>
        </w:rPr>
        <w:t>are</w:t>
      </w:r>
      <w:r w:rsidRPr="00AF6886">
        <w:rPr>
          <w:rFonts w:eastAsiaTheme="minorEastAsia"/>
          <w:lang w:val="it-IT"/>
        </w:rPr>
        <w:t xml:space="preserve"> negativamente il sonno</w:t>
      </w:r>
      <w:r w:rsidR="00486947">
        <w:rPr>
          <w:rFonts w:eastAsiaTheme="minorEastAsia"/>
          <w:lang w:val="it-IT"/>
        </w:rPr>
        <w:t xml:space="preserve"> notturno</w:t>
      </w:r>
      <w:r w:rsidRPr="00AF6886">
        <w:rPr>
          <w:rFonts w:eastAsiaTheme="minorEastAsia"/>
          <w:lang w:val="it-IT"/>
        </w:rPr>
        <w:t>.</w:t>
      </w:r>
      <w:r w:rsidR="00486947">
        <w:rPr>
          <w:rFonts w:eastAsiaTheme="minorEastAsia"/>
          <w:lang w:val="it-IT"/>
        </w:rPr>
        <w:t xml:space="preserve"> </w:t>
      </w:r>
      <w:r w:rsidRPr="00AF6886">
        <w:rPr>
          <w:rFonts w:eastAsiaTheme="minorEastAsia"/>
          <w:lang w:val="it-IT"/>
        </w:rPr>
        <w:t xml:space="preserve">Un'altra </w:t>
      </w:r>
      <w:r w:rsidR="001A5695">
        <w:rPr>
          <w:rFonts w:eastAsiaTheme="minorEastAsia"/>
          <w:lang w:val="it-IT"/>
        </w:rPr>
        <w:t>apprensione</w:t>
      </w:r>
      <w:r w:rsidRPr="00AF6886">
        <w:rPr>
          <w:rFonts w:eastAsiaTheme="minorEastAsia"/>
          <w:lang w:val="it-IT"/>
        </w:rPr>
        <w:t xml:space="preserve"> tipica è quella di non dormire a sufficienza</w:t>
      </w:r>
      <w:r w:rsidR="00486947">
        <w:rPr>
          <w:rFonts w:eastAsiaTheme="minorEastAsia"/>
          <w:lang w:val="it-IT"/>
        </w:rPr>
        <w:t xml:space="preserve">, </w:t>
      </w:r>
      <w:r w:rsidRPr="00AF6886">
        <w:rPr>
          <w:rFonts w:eastAsiaTheme="minorEastAsia"/>
          <w:lang w:val="it-IT"/>
        </w:rPr>
        <w:t xml:space="preserve">quella strana sensazione quando una volta impostata la sveglia sul cellulare, il messaggio pop-up avverte che la sveglia suonerà </w:t>
      </w:r>
      <w:r w:rsidR="00486947">
        <w:rPr>
          <w:rFonts w:eastAsiaTheme="minorEastAsia"/>
          <w:lang w:val="it-IT"/>
        </w:rPr>
        <w:t>a un determinato orario</w:t>
      </w:r>
      <w:r w:rsidRPr="00AF6886">
        <w:rPr>
          <w:rFonts w:eastAsiaTheme="minorEastAsia"/>
          <w:lang w:val="it-IT"/>
        </w:rPr>
        <w:t>.</w:t>
      </w:r>
      <w:r w:rsidR="00486947">
        <w:rPr>
          <w:rFonts w:eastAsiaTheme="minorEastAsia"/>
          <w:lang w:val="it-IT"/>
        </w:rPr>
        <w:t xml:space="preserve"> Non sarebbe quindi errato o esagerato parlare </w:t>
      </w:r>
      <w:r w:rsidRPr="00AF6886">
        <w:rPr>
          <w:rFonts w:eastAsiaTheme="minorEastAsia"/>
          <w:lang w:val="it-IT"/>
        </w:rPr>
        <w:t xml:space="preserve">di “ansia da sveglia”. </w:t>
      </w:r>
      <w:r w:rsidR="00EA1059" w:rsidRPr="00EA1059">
        <w:rPr>
          <w:rFonts w:eastAsiaTheme="minorEastAsia"/>
          <w:b/>
          <w:bCs/>
          <w:lang w:val="it-IT"/>
        </w:rPr>
        <w:t>Ma come fronteggiarla?</w:t>
      </w:r>
      <w:r w:rsidR="00EA1059">
        <w:rPr>
          <w:rFonts w:eastAsiaTheme="minorEastAsia"/>
          <w:lang w:val="it-IT"/>
        </w:rPr>
        <w:t xml:space="preserve"> </w:t>
      </w:r>
      <w:r w:rsidR="00EA1059" w:rsidRPr="00EA1059">
        <w:rPr>
          <w:rFonts w:eastAsiaTheme="minorEastAsia"/>
          <w:lang w:val="it-IT"/>
        </w:rPr>
        <w:t>A questo proposito,</w:t>
      </w:r>
      <w:r w:rsidR="00EA1059">
        <w:rPr>
          <w:rFonts w:eastAsiaTheme="minorEastAsia"/>
          <w:b/>
          <w:bCs/>
          <w:lang w:val="it-IT"/>
        </w:rPr>
        <w:t xml:space="preserve"> </w:t>
      </w:r>
      <w:r w:rsidR="00EA1059" w:rsidRPr="00296BAD">
        <w:rPr>
          <w:lang w:val="it-IT"/>
        </w:rPr>
        <w:t>Theresa Schnorbach</w:t>
      </w:r>
      <w:r w:rsidR="00B92967">
        <w:rPr>
          <w:lang w:val="it-IT"/>
        </w:rPr>
        <w:t xml:space="preserve"> </w:t>
      </w:r>
      <w:r w:rsidR="00DE6529">
        <w:rPr>
          <w:lang w:val="it-IT"/>
        </w:rPr>
        <w:t>rivela</w:t>
      </w:r>
      <w:r w:rsidR="00EA1059">
        <w:rPr>
          <w:lang w:val="it-IT"/>
        </w:rPr>
        <w:t xml:space="preserve"> </w:t>
      </w:r>
      <w:r w:rsidR="002F0A2C">
        <w:rPr>
          <w:lang w:val="it-IT"/>
        </w:rPr>
        <w:t>"i magnifici 4"</w:t>
      </w:r>
      <w:r w:rsidR="00EA1059">
        <w:rPr>
          <w:lang w:val="it-IT"/>
        </w:rPr>
        <w:t xml:space="preserve"> consigli furbi</w:t>
      </w:r>
      <w:r w:rsidR="00B92967">
        <w:rPr>
          <w:lang w:val="it-IT"/>
        </w:rPr>
        <w:t xml:space="preserve"> per destarsi senza agitazione</w:t>
      </w:r>
      <w:r w:rsidR="00EA1059">
        <w:rPr>
          <w:lang w:val="it-IT"/>
        </w:rPr>
        <w:t>:</w:t>
      </w:r>
    </w:p>
    <w:p w14:paraId="05AC808C" w14:textId="0AFC08FC" w:rsidR="00EA1059" w:rsidRPr="00EA1059" w:rsidRDefault="00EA1059" w:rsidP="00EA1059">
      <w:pPr>
        <w:jc w:val="both"/>
        <w:rPr>
          <w:lang w:val="it-IT"/>
        </w:rPr>
      </w:pPr>
      <w:r w:rsidRPr="00EA1059">
        <w:rPr>
          <w:lang w:val="it-IT"/>
        </w:rPr>
        <w:t xml:space="preserve">1. </w:t>
      </w:r>
      <w:r w:rsidRPr="00EA1059">
        <w:rPr>
          <w:b/>
          <w:bCs/>
          <w:lang w:val="it-IT"/>
        </w:rPr>
        <w:t>Evitare l'uso di svegli</w:t>
      </w:r>
      <w:r w:rsidR="00B92967">
        <w:rPr>
          <w:b/>
          <w:bCs/>
          <w:lang w:val="it-IT"/>
        </w:rPr>
        <w:t>e in</w:t>
      </w:r>
      <w:r w:rsidRPr="00EA1059">
        <w:rPr>
          <w:b/>
          <w:bCs/>
          <w:lang w:val="it-IT"/>
        </w:rPr>
        <w:t xml:space="preserve"> vacanz</w:t>
      </w:r>
      <w:r w:rsidR="00B92967">
        <w:rPr>
          <w:b/>
          <w:bCs/>
          <w:lang w:val="it-IT"/>
        </w:rPr>
        <w:t>a</w:t>
      </w:r>
      <w:r w:rsidRPr="00EA1059">
        <w:rPr>
          <w:b/>
          <w:bCs/>
          <w:lang w:val="it-IT"/>
        </w:rPr>
        <w:t xml:space="preserve"> e </w:t>
      </w:r>
      <w:r w:rsidR="00B92967">
        <w:rPr>
          <w:b/>
          <w:bCs/>
          <w:lang w:val="it-IT"/>
        </w:rPr>
        <w:t>ne</w:t>
      </w:r>
      <w:r w:rsidRPr="00EA1059">
        <w:rPr>
          <w:b/>
          <w:bCs/>
          <w:lang w:val="it-IT"/>
        </w:rPr>
        <w:t>i fine settimana</w:t>
      </w:r>
      <w:r>
        <w:rPr>
          <w:lang w:val="it-IT"/>
        </w:rPr>
        <w:t xml:space="preserve">: durante i giorni </w:t>
      </w:r>
      <w:r w:rsidR="00776F00">
        <w:rPr>
          <w:lang w:val="it-IT"/>
        </w:rPr>
        <w:t>"</w:t>
      </w:r>
      <w:r>
        <w:rPr>
          <w:lang w:val="it-IT"/>
        </w:rPr>
        <w:t>OFF</w:t>
      </w:r>
      <w:r w:rsidR="00776F00">
        <w:rPr>
          <w:lang w:val="it-IT"/>
        </w:rPr>
        <w:t>"</w:t>
      </w:r>
      <w:r>
        <w:rPr>
          <w:lang w:val="it-IT"/>
        </w:rPr>
        <w:t xml:space="preserve">, sarebbe meglio </w:t>
      </w:r>
      <w:r w:rsidRPr="00EA1059">
        <w:rPr>
          <w:lang w:val="it-IT"/>
        </w:rPr>
        <w:t>non affidar</w:t>
      </w:r>
      <w:r>
        <w:rPr>
          <w:lang w:val="it-IT"/>
        </w:rPr>
        <w:t>si al trillo de</w:t>
      </w:r>
      <w:r w:rsidRPr="00EA1059">
        <w:rPr>
          <w:lang w:val="it-IT"/>
        </w:rPr>
        <w:t>lla sveglia</w:t>
      </w:r>
      <w:r>
        <w:rPr>
          <w:lang w:val="it-IT"/>
        </w:rPr>
        <w:t xml:space="preserve">, poco </w:t>
      </w:r>
      <w:r w:rsidR="00776F00">
        <w:rPr>
          <w:lang w:val="it-IT"/>
        </w:rPr>
        <w:t>funzionale</w:t>
      </w:r>
      <w:r>
        <w:rPr>
          <w:lang w:val="it-IT"/>
        </w:rPr>
        <w:t xml:space="preserve"> per </w:t>
      </w:r>
      <w:r w:rsidR="00330558">
        <w:rPr>
          <w:lang w:val="it-IT"/>
        </w:rPr>
        <w:t>il fisico</w:t>
      </w:r>
      <w:r w:rsidRPr="00EA1059">
        <w:rPr>
          <w:lang w:val="it-IT"/>
        </w:rPr>
        <w:t xml:space="preserve"> e </w:t>
      </w:r>
      <w:r w:rsidR="00330558">
        <w:rPr>
          <w:lang w:val="it-IT"/>
        </w:rPr>
        <w:t xml:space="preserve">la </w:t>
      </w:r>
      <w:r w:rsidRPr="00EA1059">
        <w:rPr>
          <w:lang w:val="it-IT"/>
        </w:rPr>
        <w:t>mente</w:t>
      </w:r>
      <w:r w:rsidR="00776F00">
        <w:rPr>
          <w:lang w:val="it-IT"/>
        </w:rPr>
        <w:t xml:space="preserve"> e aiutare il </w:t>
      </w:r>
      <w:r w:rsidRPr="00EA1059">
        <w:rPr>
          <w:lang w:val="it-IT"/>
        </w:rPr>
        <w:t xml:space="preserve">corpo </w:t>
      </w:r>
      <w:r w:rsidR="00104CEE">
        <w:rPr>
          <w:lang w:val="it-IT"/>
        </w:rPr>
        <w:t xml:space="preserve">a </w:t>
      </w:r>
      <w:r w:rsidR="00776F00">
        <w:rPr>
          <w:lang w:val="it-IT"/>
        </w:rPr>
        <w:t>riscoprire quei</w:t>
      </w:r>
      <w:r w:rsidRPr="00EA1059">
        <w:rPr>
          <w:lang w:val="it-IT"/>
        </w:rPr>
        <w:t xml:space="preserve"> segnali naturali che </w:t>
      </w:r>
      <w:r w:rsidR="00330558">
        <w:rPr>
          <w:lang w:val="it-IT"/>
        </w:rPr>
        <w:t>indic</w:t>
      </w:r>
      <w:r w:rsidR="00776F00">
        <w:rPr>
          <w:lang w:val="it-IT"/>
        </w:rPr>
        <w:t xml:space="preserve">ano </w:t>
      </w:r>
      <w:r w:rsidR="00330558">
        <w:rPr>
          <w:lang w:val="it-IT"/>
        </w:rPr>
        <w:t>l'</w:t>
      </w:r>
      <w:r w:rsidRPr="00EA1059">
        <w:rPr>
          <w:lang w:val="it-IT"/>
        </w:rPr>
        <w:t xml:space="preserve">ora di </w:t>
      </w:r>
      <w:r w:rsidR="00B92967">
        <w:rPr>
          <w:lang w:val="it-IT"/>
        </w:rPr>
        <w:t>destarsi</w:t>
      </w:r>
      <w:r w:rsidRPr="00EA1059">
        <w:rPr>
          <w:lang w:val="it-IT"/>
        </w:rPr>
        <w:t>.</w:t>
      </w:r>
    </w:p>
    <w:p w14:paraId="2A6FD56A" w14:textId="42402CFE" w:rsidR="00EA1059" w:rsidRPr="00EA1059" w:rsidRDefault="00EA1059" w:rsidP="00EA1059">
      <w:pPr>
        <w:jc w:val="both"/>
        <w:rPr>
          <w:lang w:val="it-IT"/>
        </w:rPr>
      </w:pPr>
      <w:r w:rsidRPr="00EA1059">
        <w:rPr>
          <w:lang w:val="it-IT"/>
        </w:rPr>
        <w:lastRenderedPageBreak/>
        <w:t xml:space="preserve">2. </w:t>
      </w:r>
      <w:r w:rsidR="00542A6F">
        <w:rPr>
          <w:b/>
          <w:bCs/>
          <w:lang w:val="it-IT"/>
        </w:rPr>
        <w:t xml:space="preserve">Utilizzare una sveglia </w:t>
      </w:r>
      <w:r w:rsidR="00776F00">
        <w:rPr>
          <w:b/>
          <w:bCs/>
          <w:lang w:val="it-IT"/>
        </w:rPr>
        <w:t>"</w:t>
      </w:r>
      <w:r w:rsidR="00542A6F">
        <w:rPr>
          <w:b/>
          <w:bCs/>
          <w:lang w:val="it-IT"/>
        </w:rPr>
        <w:t>Sunrise</w:t>
      </w:r>
      <w:r w:rsidR="00776F00">
        <w:rPr>
          <w:b/>
          <w:bCs/>
          <w:lang w:val="it-IT"/>
        </w:rPr>
        <w:t>"</w:t>
      </w:r>
      <w:r w:rsidR="00542A6F">
        <w:rPr>
          <w:b/>
          <w:bCs/>
          <w:lang w:val="it-IT"/>
        </w:rPr>
        <w:t xml:space="preserve"> d</w:t>
      </w:r>
      <w:r w:rsidRPr="00330558">
        <w:rPr>
          <w:b/>
          <w:bCs/>
          <w:lang w:val="it-IT"/>
        </w:rPr>
        <w:t>urante i giorni lavorativi</w:t>
      </w:r>
      <w:r w:rsidR="00330558">
        <w:rPr>
          <w:lang w:val="it-IT"/>
        </w:rPr>
        <w:t xml:space="preserve">: </w:t>
      </w:r>
      <w:r w:rsidR="00542A6F">
        <w:rPr>
          <w:lang w:val="it-IT"/>
        </w:rPr>
        <w:t>è un</w:t>
      </w:r>
      <w:r w:rsidR="00776F00">
        <w:rPr>
          <w:lang w:val="it-IT"/>
        </w:rPr>
        <w:t xml:space="preserve">o strumento più "soft" dello squillo della sveglia, per un "buongiorno" </w:t>
      </w:r>
      <w:r w:rsidRPr="00EA1059">
        <w:rPr>
          <w:lang w:val="it-IT"/>
        </w:rPr>
        <w:t>senza stress.</w:t>
      </w:r>
      <w:r w:rsidR="00542A6F">
        <w:rPr>
          <w:lang w:val="it-IT"/>
        </w:rPr>
        <w:t xml:space="preserve"> Si tratta di modelli che non </w:t>
      </w:r>
      <w:r w:rsidRPr="00EA1059">
        <w:rPr>
          <w:lang w:val="it-IT"/>
        </w:rPr>
        <w:t>emett</w:t>
      </w:r>
      <w:r w:rsidR="00542A6F">
        <w:rPr>
          <w:lang w:val="it-IT"/>
        </w:rPr>
        <w:t>ono</w:t>
      </w:r>
      <w:r w:rsidRPr="00EA1059">
        <w:rPr>
          <w:lang w:val="it-IT"/>
        </w:rPr>
        <w:t xml:space="preserve"> suoni o vibrazioni</w:t>
      </w:r>
      <w:r w:rsidR="00542A6F">
        <w:rPr>
          <w:lang w:val="it-IT"/>
        </w:rPr>
        <w:t>,</w:t>
      </w:r>
      <w:r w:rsidRPr="00EA1059">
        <w:rPr>
          <w:lang w:val="it-IT"/>
        </w:rPr>
        <w:t xml:space="preserve"> ma </w:t>
      </w:r>
      <w:r w:rsidR="00776F00">
        <w:rPr>
          <w:lang w:val="it-IT"/>
        </w:rPr>
        <w:t>favoriscono il risveglio</w:t>
      </w:r>
      <w:r w:rsidRPr="00EA1059">
        <w:rPr>
          <w:lang w:val="it-IT"/>
        </w:rPr>
        <w:t xml:space="preserve"> con un graduale aumento della luminosità nell'arco di alcuni minuti.</w:t>
      </w:r>
      <w:r w:rsidR="00542A6F">
        <w:rPr>
          <w:lang w:val="it-IT"/>
        </w:rPr>
        <w:t xml:space="preserve"> </w:t>
      </w:r>
    </w:p>
    <w:p w14:paraId="39C632A7" w14:textId="4D4F0532" w:rsidR="00EA1059" w:rsidRPr="00EA1059" w:rsidRDefault="00EA1059" w:rsidP="00EA1059">
      <w:pPr>
        <w:jc w:val="both"/>
        <w:rPr>
          <w:lang w:val="it-IT"/>
        </w:rPr>
      </w:pPr>
      <w:r w:rsidRPr="00EA1059">
        <w:rPr>
          <w:lang w:val="it-IT"/>
        </w:rPr>
        <w:t xml:space="preserve">3. </w:t>
      </w:r>
      <w:r w:rsidR="00D22BF1">
        <w:rPr>
          <w:b/>
          <w:bCs/>
          <w:lang w:val="it-IT"/>
        </w:rPr>
        <w:t>Individuare</w:t>
      </w:r>
      <w:r w:rsidR="00542A6F" w:rsidRPr="00542A6F">
        <w:rPr>
          <w:b/>
          <w:bCs/>
          <w:lang w:val="it-IT"/>
        </w:rPr>
        <w:t xml:space="preserve"> </w:t>
      </w:r>
      <w:r w:rsidR="00776F00">
        <w:rPr>
          <w:b/>
          <w:bCs/>
          <w:lang w:val="it-IT"/>
        </w:rPr>
        <w:t>il momento giusto</w:t>
      </w:r>
      <w:r w:rsidR="00542A6F">
        <w:rPr>
          <w:lang w:val="it-IT"/>
        </w:rPr>
        <w:t xml:space="preserve">: </w:t>
      </w:r>
      <w:r w:rsidR="00D22BF1">
        <w:rPr>
          <w:lang w:val="it-IT"/>
        </w:rPr>
        <w:t>è ideale svegliarsi ogni giorno sempre alla stessa ora per allenare il corpo a una sana routine di sonno</w:t>
      </w:r>
      <w:r w:rsidR="00776F00">
        <w:rPr>
          <w:lang w:val="it-IT"/>
        </w:rPr>
        <w:t>,</w:t>
      </w:r>
      <w:r w:rsidR="00D22BF1">
        <w:rPr>
          <w:lang w:val="it-IT"/>
        </w:rPr>
        <w:t xml:space="preserve"> regolare e costante. Un consiglio pratico potrebbe essere di impostare la sveglia alcuni minuti prima rispetto al momento di alzarsi dal letto</w:t>
      </w:r>
      <w:r w:rsidR="00B92967">
        <w:rPr>
          <w:lang w:val="it-IT"/>
        </w:rPr>
        <w:t xml:space="preserve">, in modo </w:t>
      </w:r>
      <w:r w:rsidRPr="00EA1059">
        <w:rPr>
          <w:lang w:val="it-IT"/>
        </w:rPr>
        <w:t xml:space="preserve">che il corpo si </w:t>
      </w:r>
      <w:r w:rsidR="00776F00">
        <w:rPr>
          <w:lang w:val="it-IT"/>
        </w:rPr>
        <w:t>prepari ad affrontare la giornata</w:t>
      </w:r>
      <w:r w:rsidRPr="00EA1059">
        <w:rPr>
          <w:lang w:val="it-IT"/>
        </w:rPr>
        <w:t xml:space="preserve"> senza sentirsi eccessivamente stressato.</w:t>
      </w:r>
    </w:p>
    <w:p w14:paraId="761A5EDE" w14:textId="2DABC986" w:rsidR="001626DD" w:rsidRPr="00776F00" w:rsidRDefault="00EA1059" w:rsidP="78149271">
      <w:pPr>
        <w:jc w:val="both"/>
        <w:rPr>
          <w:lang w:val="it-IT"/>
        </w:rPr>
      </w:pPr>
      <w:r w:rsidRPr="00EA1059">
        <w:rPr>
          <w:lang w:val="it-IT"/>
        </w:rPr>
        <w:t xml:space="preserve">4. </w:t>
      </w:r>
      <w:r w:rsidR="00D22BF1" w:rsidRPr="00D22BF1">
        <w:rPr>
          <w:b/>
          <w:bCs/>
          <w:lang w:val="it-IT"/>
        </w:rPr>
        <w:t>Scegliere la fase di sonno corretta per il risveglio</w:t>
      </w:r>
      <w:r w:rsidR="00D22BF1">
        <w:rPr>
          <w:lang w:val="it-IT"/>
        </w:rPr>
        <w:t>: u</w:t>
      </w:r>
      <w:r w:rsidRPr="00EA1059">
        <w:rPr>
          <w:lang w:val="it-IT"/>
        </w:rPr>
        <w:t xml:space="preserve">no dei motivi per cui ci </w:t>
      </w:r>
      <w:r w:rsidR="00D22BF1">
        <w:rPr>
          <w:lang w:val="it-IT"/>
        </w:rPr>
        <w:t xml:space="preserve">si può sentire </w:t>
      </w:r>
      <w:r w:rsidRPr="00EA1059">
        <w:rPr>
          <w:lang w:val="it-IT"/>
        </w:rPr>
        <w:t xml:space="preserve">poco riposati al mattino è che </w:t>
      </w:r>
      <w:r w:rsidR="00D22BF1">
        <w:rPr>
          <w:lang w:val="it-IT"/>
        </w:rPr>
        <w:t>si viene destati</w:t>
      </w:r>
      <w:r w:rsidRPr="00EA1059">
        <w:rPr>
          <w:lang w:val="it-IT"/>
        </w:rPr>
        <w:t xml:space="preserve"> durante la fase </w:t>
      </w:r>
      <w:r w:rsidR="00B92967">
        <w:rPr>
          <w:lang w:val="it-IT"/>
        </w:rPr>
        <w:t>di</w:t>
      </w:r>
      <w:r w:rsidRPr="00EA1059">
        <w:rPr>
          <w:lang w:val="it-IT"/>
        </w:rPr>
        <w:t xml:space="preserve"> sonno </w:t>
      </w:r>
      <w:r w:rsidR="00D22BF1">
        <w:rPr>
          <w:lang w:val="it-IT"/>
        </w:rPr>
        <w:t>errata</w:t>
      </w:r>
      <w:r w:rsidRPr="00EA1059">
        <w:rPr>
          <w:lang w:val="it-IT"/>
        </w:rPr>
        <w:t xml:space="preserve">, </w:t>
      </w:r>
      <w:r w:rsidR="00B92967">
        <w:rPr>
          <w:lang w:val="it-IT"/>
        </w:rPr>
        <w:t>ovvero</w:t>
      </w:r>
      <w:r w:rsidRPr="00EA1059">
        <w:rPr>
          <w:lang w:val="it-IT"/>
        </w:rPr>
        <w:t xml:space="preserve"> sonno profondo o </w:t>
      </w:r>
      <w:r w:rsidR="00776F00">
        <w:rPr>
          <w:lang w:val="it-IT"/>
        </w:rPr>
        <w:t>REM</w:t>
      </w:r>
      <w:r w:rsidRPr="00EA1059">
        <w:rPr>
          <w:lang w:val="it-IT"/>
        </w:rPr>
        <w:t>.</w:t>
      </w:r>
      <w:r w:rsidR="00D22BF1">
        <w:rPr>
          <w:lang w:val="it-IT"/>
        </w:rPr>
        <w:t xml:space="preserve"> Può essere d'aiuto utilizzare un</w:t>
      </w:r>
      <w:r w:rsidRPr="00EA1059">
        <w:rPr>
          <w:lang w:val="it-IT"/>
        </w:rPr>
        <w:t xml:space="preserve"> </w:t>
      </w:r>
      <w:r w:rsidR="00D22BF1">
        <w:rPr>
          <w:lang w:val="it-IT"/>
        </w:rPr>
        <w:t>"</w:t>
      </w:r>
      <w:r w:rsidRPr="00EA1059">
        <w:rPr>
          <w:lang w:val="it-IT"/>
        </w:rPr>
        <w:t xml:space="preserve">calcolatore del </w:t>
      </w:r>
      <w:r w:rsidR="00776F00">
        <w:rPr>
          <w:lang w:val="it-IT"/>
        </w:rPr>
        <w:t>sonno</w:t>
      </w:r>
      <w:r w:rsidR="00D22BF1">
        <w:rPr>
          <w:lang w:val="it-IT"/>
        </w:rPr>
        <w:t xml:space="preserve">", uno strumento che consente di </w:t>
      </w:r>
      <w:r w:rsidRPr="00EA1059">
        <w:rPr>
          <w:lang w:val="it-IT"/>
        </w:rPr>
        <w:t xml:space="preserve">inserire l'ora in cui </w:t>
      </w:r>
      <w:r w:rsidR="00D22BF1">
        <w:rPr>
          <w:lang w:val="it-IT"/>
        </w:rPr>
        <w:t xml:space="preserve">è necessario </w:t>
      </w:r>
      <w:r w:rsidR="001A5695">
        <w:rPr>
          <w:lang w:val="it-IT"/>
        </w:rPr>
        <w:t>alzarsi</w:t>
      </w:r>
      <w:r w:rsidRPr="00EA1059">
        <w:rPr>
          <w:lang w:val="it-IT"/>
        </w:rPr>
        <w:t xml:space="preserve"> e consiglia quando andare a letto.</w:t>
      </w:r>
      <w:r w:rsidR="00D22BF1">
        <w:rPr>
          <w:lang w:val="it-IT"/>
        </w:rPr>
        <w:t xml:space="preserve"> </w:t>
      </w:r>
      <w:r w:rsidRPr="00EA1059">
        <w:rPr>
          <w:lang w:val="it-IT"/>
        </w:rPr>
        <w:t xml:space="preserve">In questo modo, </w:t>
      </w:r>
      <w:r w:rsidR="001A5695">
        <w:rPr>
          <w:lang w:val="it-IT"/>
        </w:rPr>
        <w:t>valutando</w:t>
      </w:r>
      <w:r w:rsidRPr="00EA1059">
        <w:rPr>
          <w:lang w:val="it-IT"/>
        </w:rPr>
        <w:t xml:space="preserve"> che un ciclo di sonno medio dura circa 90 minuti, </w:t>
      </w:r>
      <w:r w:rsidR="00D22BF1">
        <w:rPr>
          <w:lang w:val="it-IT"/>
        </w:rPr>
        <w:t xml:space="preserve">il device </w:t>
      </w:r>
      <w:r w:rsidR="00B92967">
        <w:rPr>
          <w:lang w:val="it-IT"/>
        </w:rPr>
        <w:t>suggerisce</w:t>
      </w:r>
      <w:r w:rsidRPr="00EA1059">
        <w:rPr>
          <w:lang w:val="it-IT"/>
        </w:rPr>
        <w:t xml:space="preserve"> il ​​momento migliore per impostare la sveglia in modo da avere maggiori probabilità di </w:t>
      </w:r>
      <w:r w:rsidR="00D22BF1">
        <w:rPr>
          <w:lang w:val="it-IT"/>
        </w:rPr>
        <w:t>destarsi</w:t>
      </w:r>
      <w:r w:rsidRPr="00EA1059">
        <w:rPr>
          <w:lang w:val="it-IT"/>
        </w:rPr>
        <w:t xml:space="preserve"> durante la fase NREM 1.</w:t>
      </w:r>
    </w:p>
    <w:p w14:paraId="48265F60" w14:textId="40298657" w:rsidR="00D87C0C" w:rsidRPr="00DF3826" w:rsidRDefault="007F3EF1" w:rsidP="00D87C0C">
      <w:pPr>
        <w:spacing w:after="0"/>
        <w:jc w:val="both"/>
        <w:rPr>
          <w:b/>
          <w:bCs/>
          <w:lang w:val="it-IT"/>
        </w:rPr>
      </w:pPr>
      <w:r>
        <w:rPr>
          <w:b/>
          <w:bCs/>
          <w:lang w:val="it-IT"/>
        </w:rPr>
        <w:t>Regola aurea: n</w:t>
      </w:r>
      <w:r w:rsidR="00D87C0C" w:rsidRPr="00DF3826">
        <w:rPr>
          <w:b/>
          <w:bCs/>
          <w:lang w:val="it-IT"/>
        </w:rPr>
        <w:t>iente device tecnologici in camera da letto</w:t>
      </w:r>
      <w:r>
        <w:rPr>
          <w:b/>
          <w:bCs/>
          <w:lang w:val="it-IT"/>
        </w:rPr>
        <w:t>. Però quasi 3</w:t>
      </w:r>
      <w:r w:rsidR="00D87C0C" w:rsidRPr="00DF3826">
        <w:rPr>
          <w:b/>
          <w:bCs/>
          <w:lang w:val="it-IT"/>
        </w:rPr>
        <w:t xml:space="preserve"> italiani </w:t>
      </w:r>
      <w:r>
        <w:rPr>
          <w:b/>
          <w:bCs/>
          <w:lang w:val="it-IT"/>
        </w:rPr>
        <w:t xml:space="preserve">su 4 (73%) </w:t>
      </w:r>
      <w:r w:rsidR="00D87C0C" w:rsidRPr="00DF3826">
        <w:rPr>
          <w:b/>
          <w:bCs/>
          <w:lang w:val="it-IT"/>
        </w:rPr>
        <w:t>usano il cellulare come sveglia</w:t>
      </w:r>
      <w:r>
        <w:rPr>
          <w:b/>
          <w:bCs/>
          <w:lang w:val="it-IT"/>
        </w:rPr>
        <w:t xml:space="preserve">. </w:t>
      </w:r>
    </w:p>
    <w:p w14:paraId="10BC8D4B" w14:textId="2C853E1B" w:rsidR="00D87C0C" w:rsidRDefault="00D87C0C" w:rsidP="00D87C0C">
      <w:pPr>
        <w:spacing w:after="0"/>
        <w:jc w:val="both"/>
        <w:rPr>
          <w:lang w:val="it-IT"/>
        </w:rPr>
      </w:pPr>
    </w:p>
    <w:p w14:paraId="19B6D890" w14:textId="77777777" w:rsidR="007C4A0F" w:rsidRDefault="000733E1" w:rsidP="00D1240A">
      <w:pPr>
        <w:spacing w:after="0"/>
        <w:jc w:val="both"/>
        <w:rPr>
          <w:lang w:val="it-IT"/>
        </w:rPr>
      </w:pPr>
      <w:r>
        <w:rPr>
          <w:lang w:val="it-IT"/>
        </w:rPr>
        <w:t xml:space="preserve">Sebbene non manchino i "tradizionalisti" che non </w:t>
      </w:r>
      <w:r w:rsidR="007C4A0F">
        <w:rPr>
          <w:lang w:val="it-IT"/>
        </w:rPr>
        <w:t>vogliono abbandonare</w:t>
      </w:r>
      <w:r>
        <w:rPr>
          <w:lang w:val="it-IT"/>
        </w:rPr>
        <w:t xml:space="preserve"> la vecchia e cara sveglia analogica da comodino (9%), né coloro che possono </w:t>
      </w:r>
      <w:r w:rsidR="007C4A0F">
        <w:rPr>
          <w:lang w:val="it-IT"/>
        </w:rPr>
        <w:t xml:space="preserve">contare su </w:t>
      </w:r>
      <w:r>
        <w:rPr>
          <w:lang w:val="it-IT"/>
        </w:rPr>
        <w:t xml:space="preserve">una "sveglia" biologica incorporata </w:t>
      </w:r>
      <w:r w:rsidR="007C4A0F">
        <w:rPr>
          <w:lang w:val="it-IT"/>
        </w:rPr>
        <w:t xml:space="preserve">e </w:t>
      </w:r>
      <w:r>
        <w:rPr>
          <w:lang w:val="it-IT"/>
        </w:rPr>
        <w:t>non necessit</w:t>
      </w:r>
      <w:r w:rsidR="007C4A0F">
        <w:rPr>
          <w:lang w:val="it-IT"/>
        </w:rPr>
        <w:t xml:space="preserve">ano di </w:t>
      </w:r>
      <w:r>
        <w:rPr>
          <w:lang w:val="it-IT"/>
        </w:rPr>
        <w:t>alcun supporto per abbandonare le coperte (11%), lo strumento che d</w:t>
      </w:r>
      <w:r w:rsidR="007C4A0F">
        <w:rPr>
          <w:lang w:val="it-IT"/>
        </w:rPr>
        <w:t>à</w:t>
      </w:r>
      <w:r>
        <w:rPr>
          <w:lang w:val="it-IT"/>
        </w:rPr>
        <w:t xml:space="preserve"> il "buongiorno" al Bel Paese è lo smartphone. Questo d</w:t>
      </w:r>
      <w:r w:rsidR="007F3EF1">
        <w:rPr>
          <w:lang w:val="it-IT"/>
        </w:rPr>
        <w:t>evice</w:t>
      </w:r>
      <w:r w:rsidR="007C4A0F">
        <w:rPr>
          <w:lang w:val="it-IT"/>
        </w:rPr>
        <w:t xml:space="preserve"> è un alleato anche per scendere dal letto, con</w:t>
      </w:r>
      <w:r w:rsidR="007F3EF1">
        <w:rPr>
          <w:lang w:val="it-IT"/>
        </w:rPr>
        <w:t xml:space="preserve"> 3 italiani su 4 (73%) </w:t>
      </w:r>
      <w:r w:rsidR="007C4A0F">
        <w:rPr>
          <w:lang w:val="it-IT"/>
        </w:rPr>
        <w:t xml:space="preserve">che </w:t>
      </w:r>
      <w:r w:rsidR="007F3EF1">
        <w:rPr>
          <w:lang w:val="it-IT"/>
        </w:rPr>
        <w:t>impostano la</w:t>
      </w:r>
      <w:r w:rsidR="007C4A0F">
        <w:rPr>
          <w:lang w:val="it-IT"/>
        </w:rPr>
        <w:t xml:space="preserve"> loro</w:t>
      </w:r>
      <w:r w:rsidR="007F3EF1">
        <w:rPr>
          <w:lang w:val="it-IT"/>
        </w:rPr>
        <w:t xml:space="preserve"> sveglia mattutina sul cellulare</w:t>
      </w:r>
      <w:r>
        <w:rPr>
          <w:lang w:val="it-IT"/>
        </w:rPr>
        <w:t xml:space="preserve">. </w:t>
      </w:r>
    </w:p>
    <w:p w14:paraId="02908103" w14:textId="07E73D14" w:rsidR="009A6E82" w:rsidRPr="00F9535C" w:rsidRDefault="007C4A0F" w:rsidP="00D1240A">
      <w:pPr>
        <w:spacing w:after="0"/>
        <w:jc w:val="both"/>
        <w:rPr>
          <w:lang w:val="it-IT"/>
        </w:rPr>
      </w:pPr>
      <w:r>
        <w:rPr>
          <w:lang w:val="it-IT"/>
        </w:rPr>
        <w:t xml:space="preserve">Ma può essere un comportamento dannoso? </w:t>
      </w:r>
      <w:r w:rsidR="00D87C0C">
        <w:rPr>
          <w:lang w:val="it-IT"/>
        </w:rPr>
        <w:t>L'esperta specifica</w:t>
      </w:r>
      <w:r>
        <w:rPr>
          <w:lang w:val="it-IT"/>
        </w:rPr>
        <w:t xml:space="preserve"> che</w:t>
      </w:r>
      <w:r w:rsidR="00D87C0C">
        <w:rPr>
          <w:lang w:val="it-IT"/>
        </w:rPr>
        <w:t xml:space="preserve"> </w:t>
      </w:r>
      <w:r>
        <w:rPr>
          <w:lang w:val="it-IT"/>
        </w:rPr>
        <w:t>servirsi del</w:t>
      </w:r>
      <w:r w:rsidR="00D87C0C">
        <w:rPr>
          <w:lang w:val="it-IT"/>
        </w:rPr>
        <w:t xml:space="preserve"> cellulare</w:t>
      </w:r>
      <w:r w:rsidR="00D87C0C" w:rsidRPr="00D87C0C">
        <w:rPr>
          <w:lang w:val="it-IT"/>
        </w:rPr>
        <w:t xml:space="preserve"> </w:t>
      </w:r>
      <w:r w:rsidR="00D87C0C">
        <w:rPr>
          <w:lang w:val="it-IT"/>
        </w:rPr>
        <w:t xml:space="preserve">esclusivamente </w:t>
      </w:r>
      <w:r w:rsidR="00D87C0C" w:rsidRPr="00D87C0C">
        <w:rPr>
          <w:lang w:val="it-IT"/>
        </w:rPr>
        <w:t>come sveglia</w:t>
      </w:r>
      <w:r>
        <w:rPr>
          <w:lang w:val="it-IT"/>
        </w:rPr>
        <w:t xml:space="preserve"> non crea i tipici problemi associati</w:t>
      </w:r>
      <w:r w:rsidR="00D87C0C">
        <w:rPr>
          <w:lang w:val="it-IT"/>
        </w:rPr>
        <w:t xml:space="preserve"> </w:t>
      </w:r>
      <w:r>
        <w:rPr>
          <w:lang w:val="it-IT"/>
        </w:rPr>
        <w:t>all'emissione di</w:t>
      </w:r>
      <w:r w:rsidR="00D87C0C">
        <w:rPr>
          <w:lang w:val="it-IT"/>
        </w:rPr>
        <w:t xml:space="preserve"> luce blu. Un discorso differente </w:t>
      </w:r>
      <w:r>
        <w:rPr>
          <w:lang w:val="it-IT"/>
        </w:rPr>
        <w:t>per chi non riesce a prendere</w:t>
      </w:r>
      <w:r w:rsidR="00D87C0C">
        <w:rPr>
          <w:lang w:val="it-IT"/>
        </w:rPr>
        <w:t xml:space="preserve"> sonno </w:t>
      </w:r>
      <w:r>
        <w:rPr>
          <w:lang w:val="it-IT"/>
        </w:rPr>
        <w:t xml:space="preserve">per via delle notifiche: qui </w:t>
      </w:r>
      <w:r w:rsidR="00D87C0C">
        <w:rPr>
          <w:lang w:val="it-IT"/>
        </w:rPr>
        <w:t xml:space="preserve">un'azione di digital detox potrebbe essere </w:t>
      </w:r>
      <w:r w:rsidR="00B92967">
        <w:rPr>
          <w:lang w:val="it-IT"/>
        </w:rPr>
        <w:t>necessaria</w:t>
      </w:r>
      <w:r w:rsidR="007A04A6">
        <w:rPr>
          <w:lang w:val="it-IT"/>
        </w:rPr>
        <w:t>. Basterebbe allontanare il cellulare dalla camera o almeno evitare di averlo a portata di mano</w:t>
      </w:r>
      <w:r w:rsidR="00B92967">
        <w:rPr>
          <w:lang w:val="it-IT"/>
        </w:rPr>
        <w:t xml:space="preserve"> sul </w:t>
      </w:r>
      <w:r w:rsidR="007A04A6">
        <w:rPr>
          <w:lang w:val="it-IT"/>
        </w:rPr>
        <w:t xml:space="preserve">comodino, oppure </w:t>
      </w:r>
      <w:r w:rsidR="00D87C0C" w:rsidRPr="00D87C0C">
        <w:rPr>
          <w:lang w:val="it-IT"/>
        </w:rPr>
        <w:t xml:space="preserve">disattivare gli account dei social media di notte </w:t>
      </w:r>
      <w:r w:rsidR="00B92967">
        <w:rPr>
          <w:lang w:val="it-IT"/>
        </w:rPr>
        <w:t>così</w:t>
      </w:r>
      <w:r w:rsidR="00D87C0C" w:rsidRPr="00D87C0C">
        <w:rPr>
          <w:lang w:val="it-IT"/>
        </w:rPr>
        <w:t xml:space="preserve"> che non </w:t>
      </w:r>
      <w:r w:rsidR="007A04A6">
        <w:rPr>
          <w:lang w:val="it-IT"/>
        </w:rPr>
        <w:t>arrivino segnalazioni</w:t>
      </w:r>
      <w:r w:rsidR="00D87C0C" w:rsidRPr="00D87C0C">
        <w:rPr>
          <w:lang w:val="it-IT"/>
        </w:rPr>
        <w:t>.</w:t>
      </w:r>
      <w:r w:rsidR="00D1240A">
        <w:rPr>
          <w:lang w:val="it-IT"/>
        </w:rPr>
        <w:t xml:space="preserve"> </w:t>
      </w:r>
    </w:p>
    <w:p w14:paraId="7CB20297" w14:textId="77777777" w:rsidR="009A6E82" w:rsidRPr="00F9535C" w:rsidRDefault="009A6E82" w:rsidP="009A6E82">
      <w:pPr>
        <w:jc w:val="both"/>
        <w:rPr>
          <w:lang w:val="it-IT"/>
        </w:rPr>
      </w:pPr>
    </w:p>
    <w:p w14:paraId="40ED213E" w14:textId="25084207" w:rsidR="00F9535C" w:rsidRDefault="005B0BC3" w:rsidP="00D87C0C">
      <w:pPr>
        <w:jc w:val="both"/>
        <w:rPr>
          <w:b/>
          <w:bCs/>
          <w:lang w:val="it-IT"/>
        </w:rPr>
      </w:pPr>
      <w:r w:rsidRPr="005B0BC3">
        <w:rPr>
          <w:b/>
          <w:bCs/>
          <w:lang w:val="it-IT"/>
        </w:rPr>
        <w:t>Posporre o non posporre: questo è il dilemma</w:t>
      </w:r>
    </w:p>
    <w:p w14:paraId="48D9D345" w14:textId="62BD3490" w:rsidR="00DE1501" w:rsidRDefault="00116A69" w:rsidP="00DE1501">
      <w:pPr>
        <w:spacing w:after="0"/>
        <w:jc w:val="both"/>
        <w:rPr>
          <w:lang w:val="it-IT"/>
        </w:rPr>
      </w:pPr>
      <w:r>
        <w:rPr>
          <w:lang w:val="it-IT"/>
        </w:rPr>
        <w:t>Aprire gli occhi la mattina</w:t>
      </w:r>
      <w:r w:rsidR="007F3EF1">
        <w:rPr>
          <w:lang w:val="it-IT"/>
        </w:rPr>
        <w:t xml:space="preserve"> non è sempre facile, basti pensare che per quasi 1 italiano su 5 (17%) è necessario che suonino più sveglie o che ci sia qualcuno che fisicamente vada a</w:t>
      </w:r>
      <w:r w:rsidR="00CB0FEA">
        <w:rPr>
          <w:lang w:val="it-IT"/>
        </w:rPr>
        <w:t xml:space="preserve"> chiamarlo in camera</w:t>
      </w:r>
      <w:r>
        <w:rPr>
          <w:lang w:val="it-IT"/>
        </w:rPr>
        <w:t>. Non solo, neanche smettere di crog</w:t>
      </w:r>
      <w:r w:rsidR="00DE6529">
        <w:rPr>
          <w:lang w:val="it-IT"/>
        </w:rPr>
        <w:t>i</w:t>
      </w:r>
      <w:r>
        <w:rPr>
          <w:lang w:val="it-IT"/>
        </w:rPr>
        <w:t xml:space="preserve">olarsi sotto le coperte è semplice, basti pensare che </w:t>
      </w:r>
      <w:r w:rsidR="00CB0FEA">
        <w:rPr>
          <w:lang w:val="it-IT"/>
        </w:rPr>
        <w:t xml:space="preserve">per 1 </w:t>
      </w:r>
      <w:r w:rsidR="007F3EF1">
        <w:rPr>
          <w:lang w:val="it-IT"/>
        </w:rPr>
        <w:t xml:space="preserve">su 10 </w:t>
      </w:r>
      <w:r w:rsidR="00CB0FEA">
        <w:rPr>
          <w:lang w:val="it-IT"/>
        </w:rPr>
        <w:t xml:space="preserve">(10%) </w:t>
      </w:r>
      <w:r w:rsidR="007F3EF1">
        <w:rPr>
          <w:lang w:val="it-IT"/>
        </w:rPr>
        <w:t>trascorrono ben 30 minuti dal suono della sveglia al momento effettivo di alzarsi dal letto.</w:t>
      </w:r>
    </w:p>
    <w:p w14:paraId="6919A72F" w14:textId="219574D9" w:rsidR="00A31BF7" w:rsidRDefault="00C329BF" w:rsidP="00A31BF7">
      <w:pPr>
        <w:spacing w:after="0"/>
        <w:jc w:val="both"/>
        <w:rPr>
          <w:lang w:val="it-IT"/>
        </w:rPr>
      </w:pPr>
      <w:r>
        <w:rPr>
          <w:lang w:val="it-IT"/>
        </w:rPr>
        <w:t>Non sorprende dunque che posticipare la sveglia sia una filosofia di molti abitanti dello Stivale; infatti, più di un terzo di loro (36%) lo fa quotidianamente, il 16% solo in settimana e il 15% durante i weekend.</w:t>
      </w:r>
      <w:r w:rsidR="00116A69">
        <w:rPr>
          <w:lang w:val="it-IT"/>
        </w:rPr>
        <w:t xml:space="preserve"> </w:t>
      </w:r>
      <w:bookmarkStart w:id="0" w:name="_Hlk119489777"/>
      <w:r w:rsidR="00116A69">
        <w:rPr>
          <w:lang w:val="it-IT"/>
        </w:rPr>
        <w:t xml:space="preserve">Tra chi la mattina si concede qualche secondo di sonno in più con il </w:t>
      </w:r>
      <w:r w:rsidR="00116A69" w:rsidRPr="00116A69">
        <w:rPr>
          <w:lang w:val="it-IT"/>
        </w:rPr>
        <w:t>pulsan</w:t>
      </w:r>
      <w:r w:rsidR="00116A69">
        <w:rPr>
          <w:lang w:val="it-IT"/>
        </w:rPr>
        <w:t xml:space="preserve">te "snooze", </w:t>
      </w:r>
      <w:r>
        <w:rPr>
          <w:lang w:val="it-IT"/>
        </w:rPr>
        <w:t xml:space="preserve">più della metà (52%) </w:t>
      </w:r>
      <w:r w:rsidR="00116A69">
        <w:rPr>
          <w:lang w:val="it-IT"/>
        </w:rPr>
        <w:t>si limita a rimandare la sveglia una volta</w:t>
      </w:r>
      <w:r>
        <w:rPr>
          <w:lang w:val="it-IT"/>
        </w:rPr>
        <w:t>,</w:t>
      </w:r>
      <w:r w:rsidR="00116A69">
        <w:rPr>
          <w:lang w:val="it-IT"/>
        </w:rPr>
        <w:t xml:space="preserve"> ma</w:t>
      </w:r>
      <w:r w:rsidR="00A31BF7">
        <w:rPr>
          <w:lang w:val="it-IT"/>
        </w:rPr>
        <w:t xml:space="preserve"> non manca chi </w:t>
      </w:r>
      <w:r>
        <w:rPr>
          <w:lang w:val="it-IT"/>
        </w:rPr>
        <w:t xml:space="preserve">lo schiaccia </w:t>
      </w:r>
      <w:r w:rsidR="00A31BF7">
        <w:rPr>
          <w:lang w:val="it-IT"/>
        </w:rPr>
        <w:t xml:space="preserve">almeno </w:t>
      </w:r>
      <w:r>
        <w:rPr>
          <w:lang w:val="it-IT"/>
        </w:rPr>
        <w:t xml:space="preserve">un paio di volte </w:t>
      </w:r>
      <w:r w:rsidR="00A31BF7">
        <w:rPr>
          <w:lang w:val="it-IT"/>
        </w:rPr>
        <w:t xml:space="preserve">(19%) </w:t>
      </w:r>
      <w:r w:rsidR="00104CEE">
        <w:rPr>
          <w:lang w:val="it-IT"/>
        </w:rPr>
        <w:t xml:space="preserve">o </w:t>
      </w:r>
      <w:r w:rsidR="00A31BF7">
        <w:rPr>
          <w:lang w:val="it-IT"/>
        </w:rPr>
        <w:t>chi</w:t>
      </w:r>
      <w:r>
        <w:rPr>
          <w:lang w:val="it-IT"/>
        </w:rPr>
        <w:t xml:space="preserve"> posticipa oltre </w:t>
      </w:r>
      <w:r w:rsidR="001A5695">
        <w:rPr>
          <w:lang w:val="it-IT"/>
        </w:rPr>
        <w:t xml:space="preserve">le </w:t>
      </w:r>
      <w:r>
        <w:rPr>
          <w:lang w:val="it-IT"/>
        </w:rPr>
        <w:t>tre volte</w:t>
      </w:r>
      <w:r w:rsidR="00A31BF7">
        <w:rPr>
          <w:lang w:val="it-IT"/>
        </w:rPr>
        <w:t xml:space="preserve"> (22%)</w:t>
      </w:r>
      <w:r>
        <w:rPr>
          <w:lang w:val="it-IT"/>
        </w:rPr>
        <w:t>.</w:t>
      </w:r>
      <w:r w:rsidR="00A31BF7">
        <w:rPr>
          <w:lang w:val="it-IT"/>
        </w:rPr>
        <w:t xml:space="preserve"> </w:t>
      </w:r>
    </w:p>
    <w:bookmarkEnd w:id="0"/>
    <w:p w14:paraId="7AADFA1C" w14:textId="43E3D6B1" w:rsidR="00040CB8" w:rsidRDefault="00A31BF7" w:rsidP="00A31BF7">
      <w:pPr>
        <w:spacing w:after="0"/>
        <w:jc w:val="both"/>
        <w:rPr>
          <w:lang w:val="it-IT"/>
        </w:rPr>
      </w:pPr>
      <w:r>
        <w:rPr>
          <w:lang w:val="it-IT"/>
        </w:rPr>
        <w:t>Ma attenzione a questa abitudine: s</w:t>
      </w:r>
      <w:r w:rsidR="005B0BC3">
        <w:rPr>
          <w:lang w:val="it-IT"/>
        </w:rPr>
        <w:t xml:space="preserve">econdo </w:t>
      </w:r>
      <w:r w:rsidR="00645EF5">
        <w:rPr>
          <w:lang w:val="it-IT"/>
        </w:rPr>
        <w:t>la specialista</w:t>
      </w:r>
      <w:r w:rsidR="005B0BC3">
        <w:rPr>
          <w:lang w:val="it-IT"/>
        </w:rPr>
        <w:t xml:space="preserve"> di</w:t>
      </w:r>
      <w:r w:rsidR="005B0BC3" w:rsidRPr="00296BAD">
        <w:rPr>
          <w:lang w:val="it-IT"/>
        </w:rPr>
        <w:t xml:space="preserve"> Emma</w:t>
      </w:r>
      <w:r w:rsidR="005B0BC3">
        <w:rPr>
          <w:lang w:val="it-IT"/>
        </w:rPr>
        <w:t xml:space="preserve"> </w:t>
      </w:r>
      <w:r w:rsidR="005B0BC3" w:rsidRPr="00296BAD">
        <w:rPr>
          <w:lang w:val="it-IT"/>
        </w:rPr>
        <w:t>– The Sleep Company</w:t>
      </w:r>
      <w:r w:rsidR="005B0BC3">
        <w:rPr>
          <w:lang w:val="it-IT"/>
        </w:rPr>
        <w:t xml:space="preserve">, non </w:t>
      </w:r>
      <w:r w:rsidR="005B0BC3" w:rsidRPr="005B0BC3">
        <w:rPr>
          <w:lang w:val="it-IT"/>
        </w:rPr>
        <w:t xml:space="preserve">è consigliabile posticipare </w:t>
      </w:r>
      <w:r w:rsidR="005B0BC3">
        <w:rPr>
          <w:lang w:val="it-IT"/>
        </w:rPr>
        <w:t>la sveglia</w:t>
      </w:r>
      <w:r w:rsidR="005B0BC3" w:rsidRPr="005B0BC3">
        <w:rPr>
          <w:lang w:val="it-IT"/>
        </w:rPr>
        <w:t xml:space="preserve"> più volte.</w:t>
      </w:r>
      <w:r w:rsidR="005B0BC3">
        <w:rPr>
          <w:lang w:val="it-IT"/>
        </w:rPr>
        <w:t xml:space="preserve"> Sarebbe invece meglio avere il device posizionato </w:t>
      </w:r>
      <w:r w:rsidR="005B0BC3" w:rsidRPr="005B0BC3">
        <w:rPr>
          <w:lang w:val="it-IT"/>
        </w:rPr>
        <w:t>in un luogo non raggiungibile dal letto</w:t>
      </w:r>
      <w:r w:rsidR="005B0BC3">
        <w:rPr>
          <w:lang w:val="it-IT"/>
        </w:rPr>
        <w:t>, per costringere i più dormiglio</w:t>
      </w:r>
      <w:r w:rsidR="00645EF5">
        <w:rPr>
          <w:lang w:val="it-IT"/>
        </w:rPr>
        <w:t>n</w:t>
      </w:r>
      <w:r w:rsidR="005B0BC3">
        <w:rPr>
          <w:lang w:val="it-IT"/>
        </w:rPr>
        <w:t>i ad alzarsi quanto prima.</w:t>
      </w:r>
      <w:r>
        <w:rPr>
          <w:lang w:val="it-IT"/>
        </w:rPr>
        <w:t xml:space="preserve"> Infatti, spiega l'esperta: </w:t>
      </w:r>
      <w:r w:rsidRPr="00645EF5">
        <w:rPr>
          <w:i/>
          <w:iCs/>
          <w:lang w:val="it-IT"/>
        </w:rPr>
        <w:t xml:space="preserve">"Far trascorrere poco tempo dal suono della sveglia all'alzarsi effettivamente dal letto è una </w:t>
      </w:r>
      <w:r w:rsidRPr="00645EF5">
        <w:rPr>
          <w:i/>
          <w:iCs/>
          <w:lang w:val="it-IT"/>
        </w:rPr>
        <w:lastRenderedPageBreak/>
        <w:t>scelta soggettiva e personale. Se si è in grado di adempiere ai propri impegni e appuntamenti indugiando qualche minuto in più a letto, questo non è un problema serio. Diversamente, trascorrere più tempo del previsto a letto porta a una diminuzione del valore del riposo, in quanto l'idea di letto dovrebbe essere sempre concettualmente associata all'azione del dormire".</w:t>
      </w:r>
      <w:r>
        <w:rPr>
          <w:lang w:val="it-IT"/>
        </w:rPr>
        <w:t xml:space="preserve"> Inoltre, continuare a </w:t>
      </w:r>
      <w:r w:rsidR="005B0BC3">
        <w:rPr>
          <w:lang w:val="it-IT"/>
        </w:rPr>
        <w:t>r</w:t>
      </w:r>
      <w:r w:rsidR="005B0BC3" w:rsidRPr="005B0BC3">
        <w:rPr>
          <w:lang w:val="it-IT"/>
        </w:rPr>
        <w:t xml:space="preserve">imandare la sveglia potrebbe </w:t>
      </w:r>
      <w:r>
        <w:rPr>
          <w:lang w:val="it-IT"/>
        </w:rPr>
        <w:t xml:space="preserve">suggerire anche la necessità di rivedere la propria routine di riposo ed </w:t>
      </w:r>
      <w:r w:rsidR="005B0BC3" w:rsidRPr="005B0BC3">
        <w:rPr>
          <w:lang w:val="it-IT"/>
        </w:rPr>
        <w:t xml:space="preserve">essere un segno </w:t>
      </w:r>
      <w:r>
        <w:rPr>
          <w:lang w:val="it-IT"/>
        </w:rPr>
        <w:t>di un</w:t>
      </w:r>
      <w:r w:rsidR="005B0BC3" w:rsidRPr="005B0BC3">
        <w:rPr>
          <w:lang w:val="it-IT"/>
        </w:rPr>
        <w:t xml:space="preserve"> sonno </w:t>
      </w:r>
      <w:r>
        <w:rPr>
          <w:lang w:val="it-IT"/>
        </w:rPr>
        <w:t>poco</w:t>
      </w:r>
      <w:r w:rsidR="005B0BC3" w:rsidRPr="005B0BC3">
        <w:rPr>
          <w:lang w:val="it-IT"/>
        </w:rPr>
        <w:t xml:space="preserve"> ristoratore, </w:t>
      </w:r>
      <w:r>
        <w:rPr>
          <w:lang w:val="it-IT"/>
        </w:rPr>
        <w:t>perché non si è dormito a sufficienza o per via di un</w:t>
      </w:r>
      <w:r w:rsidR="005B0BC3" w:rsidRPr="005B0BC3">
        <w:rPr>
          <w:lang w:val="it-IT"/>
        </w:rPr>
        <w:t xml:space="preserve"> </w:t>
      </w:r>
      <w:r w:rsidR="005B0BC3">
        <w:rPr>
          <w:lang w:val="it-IT"/>
        </w:rPr>
        <w:t>riposo</w:t>
      </w:r>
      <w:r w:rsidR="005B0BC3" w:rsidRPr="005B0BC3">
        <w:rPr>
          <w:lang w:val="it-IT"/>
        </w:rPr>
        <w:t xml:space="preserve"> </w:t>
      </w:r>
      <w:r>
        <w:rPr>
          <w:lang w:val="it-IT"/>
        </w:rPr>
        <w:t xml:space="preserve">notturno </w:t>
      </w:r>
      <w:r w:rsidR="005B0BC3" w:rsidRPr="005B0BC3">
        <w:rPr>
          <w:lang w:val="it-IT"/>
        </w:rPr>
        <w:t>disturbato.</w:t>
      </w:r>
      <w:r>
        <w:rPr>
          <w:lang w:val="it-IT"/>
        </w:rPr>
        <w:t xml:space="preserve"> </w:t>
      </w:r>
    </w:p>
    <w:p w14:paraId="4B3B4284" w14:textId="77777777" w:rsidR="00A31BF7" w:rsidRDefault="00A31BF7" w:rsidP="00A31BF7">
      <w:pPr>
        <w:spacing w:after="0"/>
        <w:jc w:val="both"/>
        <w:rPr>
          <w:lang w:val="it-IT"/>
        </w:rPr>
      </w:pPr>
    </w:p>
    <w:p w14:paraId="38A3178C" w14:textId="7CE31ADD" w:rsidR="00495419" w:rsidRPr="00495419" w:rsidRDefault="00495419" w:rsidP="78149271">
      <w:pPr>
        <w:jc w:val="both"/>
        <w:rPr>
          <w:b/>
          <w:bCs/>
          <w:lang w:val="it-IT"/>
        </w:rPr>
      </w:pPr>
      <w:r w:rsidRPr="00495419">
        <w:rPr>
          <w:b/>
          <w:bCs/>
          <w:lang w:val="it-IT"/>
        </w:rPr>
        <w:t xml:space="preserve">Quando weekend </w:t>
      </w:r>
      <w:r w:rsidR="00172594">
        <w:rPr>
          <w:b/>
          <w:bCs/>
          <w:lang w:val="it-IT"/>
        </w:rPr>
        <w:t>fa rima con</w:t>
      </w:r>
      <w:r w:rsidRPr="00495419">
        <w:rPr>
          <w:b/>
          <w:bCs/>
          <w:lang w:val="it-IT"/>
        </w:rPr>
        <w:t xml:space="preserve"> </w:t>
      </w:r>
      <w:r w:rsidR="00A31BF7">
        <w:rPr>
          <w:b/>
          <w:bCs/>
          <w:lang w:val="it-IT"/>
        </w:rPr>
        <w:t>"</w:t>
      </w:r>
      <w:r w:rsidRPr="00495419">
        <w:rPr>
          <w:b/>
          <w:bCs/>
          <w:lang w:val="it-IT"/>
        </w:rPr>
        <w:t>chill out</w:t>
      </w:r>
      <w:r w:rsidR="00A31BF7">
        <w:rPr>
          <w:b/>
          <w:bCs/>
          <w:lang w:val="it-IT"/>
        </w:rPr>
        <w:t>"</w:t>
      </w:r>
      <w:r w:rsidRPr="00495419">
        <w:rPr>
          <w:b/>
          <w:bCs/>
          <w:lang w:val="it-IT"/>
        </w:rPr>
        <w:t xml:space="preserve"> a letto</w:t>
      </w:r>
      <w:r w:rsidR="003662D3">
        <w:rPr>
          <w:b/>
          <w:bCs/>
          <w:lang w:val="it-IT"/>
        </w:rPr>
        <w:t>:</w:t>
      </w:r>
      <w:r w:rsidR="00172594">
        <w:rPr>
          <w:b/>
          <w:bCs/>
          <w:lang w:val="it-IT"/>
        </w:rPr>
        <w:t xml:space="preserve"> </w:t>
      </w:r>
      <w:r w:rsidR="003662D3">
        <w:rPr>
          <w:b/>
          <w:bCs/>
          <w:lang w:val="it-IT"/>
        </w:rPr>
        <w:t>si recupera parte del debito di sonno settimanale, ma attenzione all'effetto yo-yo</w:t>
      </w:r>
    </w:p>
    <w:p w14:paraId="63E5919A" w14:textId="0BC27F02" w:rsidR="003662D3" w:rsidRDefault="00495419" w:rsidP="003662D3">
      <w:pPr>
        <w:spacing w:after="0"/>
        <w:jc w:val="both"/>
        <w:rPr>
          <w:lang w:val="it-IT"/>
        </w:rPr>
      </w:pPr>
      <w:r w:rsidRPr="00495419">
        <w:rPr>
          <w:lang w:val="it-IT"/>
        </w:rPr>
        <w:t>Per molte persone, i</w:t>
      </w:r>
      <w:r w:rsidR="005637B9">
        <w:rPr>
          <w:lang w:val="it-IT"/>
        </w:rPr>
        <w:t>l</w:t>
      </w:r>
      <w:r w:rsidRPr="00495419">
        <w:rPr>
          <w:lang w:val="it-IT"/>
        </w:rPr>
        <w:t xml:space="preserve"> fine settimana rappresenta un</w:t>
      </w:r>
      <w:r w:rsidR="00172594">
        <w:rPr>
          <w:lang w:val="it-IT"/>
        </w:rPr>
        <w:t xml:space="preserve">a piacevole </w:t>
      </w:r>
      <w:r w:rsidRPr="00495419">
        <w:rPr>
          <w:lang w:val="it-IT"/>
        </w:rPr>
        <w:t xml:space="preserve">opportunità </w:t>
      </w:r>
      <w:r w:rsidR="00172594">
        <w:rPr>
          <w:lang w:val="it-IT"/>
        </w:rPr>
        <w:t xml:space="preserve">e una felice ricompensa </w:t>
      </w:r>
      <w:r w:rsidRPr="00495419">
        <w:rPr>
          <w:lang w:val="it-IT"/>
        </w:rPr>
        <w:t xml:space="preserve">per </w:t>
      </w:r>
      <w:r w:rsidR="00172594">
        <w:rPr>
          <w:lang w:val="it-IT"/>
        </w:rPr>
        <w:t>recuperare</w:t>
      </w:r>
      <w:r w:rsidRPr="00495419">
        <w:rPr>
          <w:lang w:val="it-IT"/>
        </w:rPr>
        <w:t xml:space="preserve"> </w:t>
      </w:r>
      <w:r w:rsidR="00172594">
        <w:rPr>
          <w:lang w:val="it-IT"/>
        </w:rPr>
        <w:t>il "debito"</w:t>
      </w:r>
      <w:r w:rsidRPr="00495419">
        <w:rPr>
          <w:lang w:val="it-IT"/>
        </w:rPr>
        <w:t xml:space="preserve"> di sonno </w:t>
      </w:r>
      <w:r w:rsidR="00172594">
        <w:rPr>
          <w:lang w:val="it-IT"/>
        </w:rPr>
        <w:t>accumulato nella</w:t>
      </w:r>
      <w:r w:rsidRPr="00495419">
        <w:rPr>
          <w:lang w:val="it-IT"/>
        </w:rPr>
        <w:t xml:space="preserve"> settimana</w:t>
      </w:r>
      <w:r w:rsidR="00172594" w:rsidRPr="00172594">
        <w:rPr>
          <w:lang w:val="it-IT"/>
        </w:rPr>
        <w:t xml:space="preserve"> </w:t>
      </w:r>
      <w:r w:rsidR="00172594">
        <w:rPr>
          <w:lang w:val="it-IT"/>
        </w:rPr>
        <w:t>tra</w:t>
      </w:r>
      <w:r w:rsidR="00172594" w:rsidRPr="00495419">
        <w:rPr>
          <w:lang w:val="it-IT"/>
        </w:rPr>
        <w:t xml:space="preserve"> impegni lavorativi, sociali e familiari</w:t>
      </w:r>
      <w:r w:rsidRPr="00495419">
        <w:rPr>
          <w:lang w:val="it-IT"/>
        </w:rPr>
        <w:t>.</w:t>
      </w:r>
      <w:r w:rsidR="00172594">
        <w:rPr>
          <w:lang w:val="it-IT"/>
        </w:rPr>
        <w:t xml:space="preserve"> </w:t>
      </w:r>
      <w:bookmarkStart w:id="1" w:name="_Hlk119068786"/>
      <w:r w:rsidR="003662D3">
        <w:rPr>
          <w:lang w:val="it-IT"/>
        </w:rPr>
        <w:t xml:space="preserve">Nel Bel Paese sono più di 2 persone su 5 (46%) a dichiarare di non puntare la sveglia nel weekend concedendosi un paio di giorni senza il trillo che caratterizza </w:t>
      </w:r>
      <w:r w:rsidR="001A5695">
        <w:rPr>
          <w:lang w:val="it-IT"/>
        </w:rPr>
        <w:t xml:space="preserve">invece </w:t>
      </w:r>
      <w:r w:rsidR="003662D3">
        <w:rPr>
          <w:lang w:val="it-IT"/>
        </w:rPr>
        <w:t>le loro giornate lavorative.</w:t>
      </w:r>
    </w:p>
    <w:bookmarkEnd w:id="1"/>
    <w:p w14:paraId="7C9B0A58" w14:textId="6174CDB3" w:rsidR="00495419" w:rsidRPr="00495419" w:rsidRDefault="000C2035" w:rsidP="00495419">
      <w:pPr>
        <w:jc w:val="both"/>
        <w:rPr>
          <w:lang w:val="it-IT"/>
        </w:rPr>
      </w:pPr>
      <w:r>
        <w:rPr>
          <w:lang w:val="it-IT"/>
        </w:rPr>
        <w:t xml:space="preserve">In base ad alcuni studi, se </w:t>
      </w:r>
      <w:r w:rsidR="00495419" w:rsidRPr="00495419">
        <w:rPr>
          <w:lang w:val="it-IT"/>
        </w:rPr>
        <w:t xml:space="preserve">dormire fino a tardi </w:t>
      </w:r>
      <w:r>
        <w:rPr>
          <w:lang w:val="it-IT"/>
        </w:rPr>
        <w:t xml:space="preserve">nel </w:t>
      </w:r>
      <w:r w:rsidR="003662D3">
        <w:rPr>
          <w:lang w:val="it-IT"/>
        </w:rPr>
        <w:t>fine settimana</w:t>
      </w:r>
      <w:r w:rsidR="00495419" w:rsidRPr="00495419">
        <w:rPr>
          <w:lang w:val="it-IT"/>
        </w:rPr>
        <w:t xml:space="preserve"> può aiutare a compensare </w:t>
      </w:r>
      <w:r w:rsidR="00DE6529">
        <w:rPr>
          <w:lang w:val="it-IT"/>
        </w:rPr>
        <w:t>un numero minore di ore di sonno</w:t>
      </w:r>
      <w:r>
        <w:rPr>
          <w:lang w:val="it-IT"/>
        </w:rPr>
        <w:t xml:space="preserve"> </w:t>
      </w:r>
      <w:r w:rsidR="001A5695">
        <w:rPr>
          <w:lang w:val="it-IT"/>
        </w:rPr>
        <w:t>settimanal</w:t>
      </w:r>
      <w:r w:rsidR="00DE6529">
        <w:rPr>
          <w:lang w:val="it-IT"/>
        </w:rPr>
        <w:t>i</w:t>
      </w:r>
      <w:r>
        <w:rPr>
          <w:lang w:val="it-IT"/>
        </w:rPr>
        <w:t xml:space="preserve">, esiste anche un </w:t>
      </w:r>
      <w:r w:rsidR="005637B9">
        <w:rPr>
          <w:lang w:val="it-IT"/>
        </w:rPr>
        <w:t xml:space="preserve">possibile </w:t>
      </w:r>
      <w:r w:rsidR="00495419" w:rsidRPr="00495419">
        <w:rPr>
          <w:lang w:val="it-IT"/>
        </w:rPr>
        <w:t>impatto negativo.</w:t>
      </w:r>
      <w:r>
        <w:rPr>
          <w:lang w:val="it-IT"/>
        </w:rPr>
        <w:t xml:space="preserve"> Nello specifico, </w:t>
      </w:r>
      <w:r w:rsidRPr="00F543B6">
        <w:rPr>
          <w:i/>
          <w:iCs/>
          <w:lang w:val="it-IT"/>
        </w:rPr>
        <w:t>"</w:t>
      </w:r>
      <w:r w:rsidR="00495419" w:rsidRPr="00F543B6">
        <w:rPr>
          <w:i/>
          <w:iCs/>
          <w:lang w:val="it-IT"/>
        </w:rPr>
        <w:t xml:space="preserve">Quando </w:t>
      </w:r>
      <w:r w:rsidRPr="00F543B6">
        <w:rPr>
          <w:i/>
          <w:iCs/>
          <w:lang w:val="it-IT"/>
        </w:rPr>
        <w:t>la propria agenda</w:t>
      </w:r>
      <w:r w:rsidR="00495419" w:rsidRPr="00F543B6">
        <w:rPr>
          <w:i/>
          <w:iCs/>
          <w:lang w:val="it-IT"/>
        </w:rPr>
        <w:t xml:space="preserve"> sociale è in conflitto con il ritmo naturale del sonno, </w:t>
      </w:r>
      <w:r w:rsidRPr="00F543B6">
        <w:rPr>
          <w:i/>
          <w:iCs/>
          <w:lang w:val="it-IT"/>
        </w:rPr>
        <w:t xml:space="preserve">si </w:t>
      </w:r>
      <w:r w:rsidR="00495419" w:rsidRPr="00F543B6">
        <w:rPr>
          <w:i/>
          <w:iCs/>
          <w:lang w:val="it-IT"/>
        </w:rPr>
        <w:t xml:space="preserve">crea il cosiddetto </w:t>
      </w:r>
      <w:r w:rsidR="00DE6529">
        <w:rPr>
          <w:i/>
          <w:iCs/>
          <w:lang w:val="it-IT"/>
        </w:rPr>
        <w:t>'</w:t>
      </w:r>
      <w:r w:rsidR="00495419" w:rsidRPr="00F543B6">
        <w:rPr>
          <w:i/>
          <w:iCs/>
          <w:lang w:val="it-IT"/>
        </w:rPr>
        <w:t>jet</w:t>
      </w:r>
      <w:r w:rsidR="005637B9">
        <w:rPr>
          <w:i/>
          <w:iCs/>
          <w:lang w:val="it-IT"/>
        </w:rPr>
        <w:t xml:space="preserve"> </w:t>
      </w:r>
      <w:r w:rsidR="00495419" w:rsidRPr="00F543B6">
        <w:rPr>
          <w:i/>
          <w:iCs/>
          <w:lang w:val="it-IT"/>
        </w:rPr>
        <w:t>lag</w:t>
      </w:r>
      <w:r w:rsidR="00DE6529">
        <w:rPr>
          <w:i/>
          <w:iCs/>
          <w:lang w:val="it-IT"/>
        </w:rPr>
        <w:t>'</w:t>
      </w:r>
      <w:r w:rsidR="00495419" w:rsidRPr="00F543B6">
        <w:rPr>
          <w:i/>
          <w:iCs/>
          <w:lang w:val="it-IT"/>
        </w:rPr>
        <w:t xml:space="preserve"> sociale.</w:t>
      </w:r>
      <w:r w:rsidRPr="00F543B6">
        <w:rPr>
          <w:i/>
          <w:iCs/>
          <w:lang w:val="it-IT"/>
        </w:rPr>
        <w:t xml:space="preserve"> </w:t>
      </w:r>
      <w:r w:rsidRPr="00713E01">
        <w:rPr>
          <w:i/>
          <w:iCs/>
          <w:lang w:val="it-IT"/>
        </w:rPr>
        <w:t xml:space="preserve">Tanto più </w:t>
      </w:r>
      <w:r w:rsidR="005637B9" w:rsidRPr="00713E01">
        <w:rPr>
          <w:i/>
          <w:iCs/>
          <w:lang w:val="it-IT"/>
        </w:rPr>
        <w:t xml:space="preserve">questo </w:t>
      </w:r>
      <w:r w:rsidRPr="00713E01">
        <w:rPr>
          <w:i/>
          <w:iCs/>
          <w:lang w:val="it-IT"/>
        </w:rPr>
        <w:t xml:space="preserve">è </w:t>
      </w:r>
      <w:r w:rsidR="005637B9" w:rsidRPr="00713E01">
        <w:rPr>
          <w:i/>
          <w:iCs/>
          <w:lang w:val="it-IT"/>
        </w:rPr>
        <w:t>maggiore</w:t>
      </w:r>
      <w:r w:rsidRPr="00713E01">
        <w:rPr>
          <w:i/>
          <w:iCs/>
          <w:lang w:val="it-IT"/>
        </w:rPr>
        <w:t xml:space="preserve"> e </w:t>
      </w:r>
      <w:r w:rsidR="005637B9" w:rsidRPr="00713E01">
        <w:rPr>
          <w:i/>
          <w:iCs/>
          <w:lang w:val="it-IT"/>
        </w:rPr>
        <w:t>più</w:t>
      </w:r>
      <w:r w:rsidRPr="00713E01">
        <w:rPr>
          <w:i/>
          <w:iCs/>
          <w:lang w:val="it-IT"/>
        </w:rPr>
        <w:t xml:space="preserve"> sono le probabilità di riscontrare </w:t>
      </w:r>
      <w:r w:rsidR="00495419" w:rsidRPr="00713E01">
        <w:rPr>
          <w:i/>
          <w:iCs/>
          <w:lang w:val="it-IT"/>
        </w:rPr>
        <w:t>tassi elevati di obesità, infiammazione, fumo e consumo di alcol</w:t>
      </w:r>
      <w:r w:rsidRPr="00713E01">
        <w:rPr>
          <w:i/>
          <w:iCs/>
          <w:lang w:val="it-IT"/>
        </w:rPr>
        <w:t>.</w:t>
      </w:r>
      <w:r w:rsidRPr="00F543B6">
        <w:rPr>
          <w:i/>
          <w:iCs/>
          <w:lang w:val="it-IT"/>
        </w:rPr>
        <w:t xml:space="preserve"> Inoltre, una routine di sonno yo-yo</w:t>
      </w:r>
      <w:r w:rsidR="00720013">
        <w:rPr>
          <w:i/>
          <w:iCs/>
          <w:lang w:val="it-IT"/>
        </w:rPr>
        <w:t>, ovvero non regolare e</w:t>
      </w:r>
      <w:r w:rsidRPr="00F543B6">
        <w:rPr>
          <w:i/>
          <w:iCs/>
          <w:lang w:val="it-IT"/>
        </w:rPr>
        <w:t xml:space="preserve"> con discrepanze tra </w:t>
      </w:r>
      <w:r w:rsidR="00720013">
        <w:rPr>
          <w:i/>
          <w:iCs/>
          <w:lang w:val="it-IT"/>
        </w:rPr>
        <w:t xml:space="preserve">orari di </w:t>
      </w:r>
      <w:r w:rsidRPr="00F543B6">
        <w:rPr>
          <w:i/>
          <w:iCs/>
          <w:lang w:val="it-IT"/>
        </w:rPr>
        <w:t>svegli</w:t>
      </w:r>
      <w:r w:rsidR="00720013">
        <w:rPr>
          <w:i/>
          <w:iCs/>
          <w:lang w:val="it-IT"/>
        </w:rPr>
        <w:t>a</w:t>
      </w:r>
      <w:r w:rsidRPr="00F543B6">
        <w:rPr>
          <w:i/>
          <w:iCs/>
          <w:lang w:val="it-IT"/>
        </w:rPr>
        <w:t xml:space="preserve"> infrasettimanal</w:t>
      </w:r>
      <w:r w:rsidR="00720013">
        <w:rPr>
          <w:i/>
          <w:iCs/>
          <w:lang w:val="it-IT"/>
        </w:rPr>
        <w:t>e</w:t>
      </w:r>
      <w:r w:rsidRPr="00F543B6">
        <w:rPr>
          <w:i/>
          <w:iCs/>
          <w:lang w:val="it-IT"/>
        </w:rPr>
        <w:t xml:space="preserve"> e nel weekend, può cambiare il ritmo circadiano, rendendo più difficile l'addormentamento della domenica sera. Infine, anche se </w:t>
      </w:r>
      <w:r w:rsidR="00576D19" w:rsidRPr="00F543B6">
        <w:rPr>
          <w:i/>
          <w:iCs/>
          <w:lang w:val="it-IT"/>
        </w:rPr>
        <w:t xml:space="preserve">si </w:t>
      </w:r>
      <w:r w:rsidRPr="00F543B6">
        <w:rPr>
          <w:i/>
          <w:iCs/>
          <w:lang w:val="it-IT"/>
        </w:rPr>
        <w:t>dorm</w:t>
      </w:r>
      <w:r w:rsidR="00576D19" w:rsidRPr="00F543B6">
        <w:rPr>
          <w:i/>
          <w:iCs/>
          <w:lang w:val="it-IT"/>
        </w:rPr>
        <w:t xml:space="preserve">e </w:t>
      </w:r>
      <w:r w:rsidRPr="00F543B6">
        <w:rPr>
          <w:i/>
          <w:iCs/>
          <w:lang w:val="it-IT"/>
        </w:rPr>
        <w:t xml:space="preserve">più a lungo nei fine settimana, non </w:t>
      </w:r>
      <w:r w:rsidR="00F543B6" w:rsidRPr="00F543B6">
        <w:rPr>
          <w:i/>
          <w:iCs/>
          <w:lang w:val="it-IT"/>
        </w:rPr>
        <w:t>è comunque possibile recuperare</w:t>
      </w:r>
      <w:r w:rsidRPr="00F543B6">
        <w:rPr>
          <w:i/>
          <w:iCs/>
          <w:lang w:val="it-IT"/>
        </w:rPr>
        <w:t xml:space="preserve"> l'intera quantità di sonno perso nei giorni feriali. Vale sempre la pena dare la priorità al sonno durante la settimana per quanto possibile",</w:t>
      </w:r>
      <w:r>
        <w:rPr>
          <w:lang w:val="it-IT"/>
        </w:rPr>
        <w:t xml:space="preserve"> spiega </w:t>
      </w:r>
      <w:r w:rsidRPr="00296BAD">
        <w:rPr>
          <w:lang w:val="it-IT"/>
        </w:rPr>
        <w:t>Theresa Schnorbach, psicologa specializzata in terapia cognitivo-comportamentale per l'insonnia e Sleep Scientist</w:t>
      </w:r>
      <w:r>
        <w:rPr>
          <w:lang w:val="it-IT"/>
        </w:rPr>
        <w:t xml:space="preserve"> di</w:t>
      </w:r>
      <w:r w:rsidRPr="00296BAD">
        <w:rPr>
          <w:lang w:val="it-IT"/>
        </w:rPr>
        <w:t xml:space="preserve"> Emma</w:t>
      </w:r>
      <w:r>
        <w:rPr>
          <w:lang w:val="it-IT"/>
        </w:rPr>
        <w:t xml:space="preserve"> </w:t>
      </w:r>
      <w:r w:rsidRPr="00296BAD">
        <w:rPr>
          <w:lang w:val="it-IT"/>
        </w:rPr>
        <w:t>– The Sleep Company</w:t>
      </w:r>
      <w:r w:rsidR="00AF6886">
        <w:rPr>
          <w:lang w:val="it-IT"/>
        </w:rPr>
        <w:t>.</w:t>
      </w:r>
    </w:p>
    <w:p w14:paraId="5C327F16" w14:textId="61CB350C" w:rsidR="00742CD9" w:rsidRPr="00742CD9" w:rsidRDefault="00742CD9" w:rsidP="00742CD9">
      <w:pPr>
        <w:jc w:val="both"/>
        <w:rPr>
          <w:lang w:val="it-IT"/>
        </w:rPr>
      </w:pPr>
      <w:r w:rsidRPr="00742CD9">
        <w:rPr>
          <w:lang w:val="it-IT"/>
        </w:rPr>
        <w:t>Per sconfiggere l</w:t>
      </w:r>
      <w:r>
        <w:rPr>
          <w:lang w:val="it-IT"/>
        </w:rPr>
        <w:t xml:space="preserve">a </w:t>
      </w:r>
      <w:r w:rsidR="00911BDF">
        <w:rPr>
          <w:lang w:val="it-IT"/>
        </w:rPr>
        <w:t>pressione emotiva da sveglia, può essere d'aiuto riposare sereni grazie al cuscino giusto</w:t>
      </w:r>
      <w:r w:rsidRPr="00742CD9">
        <w:rPr>
          <w:lang w:val="it-IT"/>
        </w:rPr>
        <w:t xml:space="preserve">, come il </w:t>
      </w:r>
      <w:hyperlink r:id="rId8" w:history="1">
        <w:r w:rsidRPr="005968B7">
          <w:rPr>
            <w:rStyle w:val="Collegamentoipertestuale"/>
            <w:lang w:val="it-IT"/>
          </w:rPr>
          <w:t>Cuscino Cervicale Emma</w:t>
        </w:r>
      </w:hyperlink>
      <w:r w:rsidRPr="00742CD9">
        <w:rPr>
          <w:lang w:val="it-IT"/>
        </w:rPr>
        <w:t>, certificato OEDO-TEX. Nuovo arrivo del brand, questo cuscino anatomico a doppia onda con</w:t>
      </w:r>
      <w:r w:rsidRPr="00742CD9">
        <w:rPr>
          <w:rFonts w:eastAsia="Acumin Pro" w:cs="Acumin Pro"/>
          <w:lang w:val="it-IT"/>
        </w:rPr>
        <w:t xml:space="preserve"> memory interno offre il sostegno perfetto a nuca e collo in qualsiasi posizione di sonno, alleviando la pressione esercitata sulla zona cervicale per un risveglio privo di dolori e di stress. Con la sua conformazione a doppia onda, il cuscino cervicale Emma presenta due altezze diverse per rispondere a ogni esigenza e il memory interno, realizzato con schiume sostenibili ed eco-friendly, lo rendono versatile ed estremamente traspirante.</w:t>
      </w:r>
    </w:p>
    <w:p w14:paraId="13D8A50E" w14:textId="7940D3AA" w:rsidR="00391A9F" w:rsidRDefault="00391A9F" w:rsidP="00391A9F">
      <w:pPr>
        <w:jc w:val="both"/>
        <w:rPr>
          <w:lang w:val="it-IT"/>
        </w:rPr>
      </w:pPr>
    </w:p>
    <w:p w14:paraId="06E041F7" w14:textId="35E2E275" w:rsidR="001177A2" w:rsidRPr="001177A2" w:rsidRDefault="001177A2" w:rsidP="001177A2">
      <w:pPr>
        <w:pStyle w:val="Titolo4"/>
        <w:rPr>
          <w:rStyle w:val="normaltextrun"/>
          <w:lang w:val="it-IT"/>
        </w:rPr>
      </w:pPr>
      <w:r w:rsidRPr="001177A2">
        <w:rPr>
          <w:rStyle w:val="normaltextrun"/>
          <w:lang w:val="it-IT"/>
        </w:rPr>
        <w:t>Informazioni su Emma – The Sleep Company (Emma Sleep GmbH):</w:t>
      </w:r>
      <w:r w:rsidRPr="001177A2">
        <w:rPr>
          <w:rStyle w:val="normaltextrun"/>
          <w:rFonts w:ascii="Times New Roman" w:hAnsi="Times New Roman" w:cs="Times New Roman"/>
          <w:lang w:val="it-IT"/>
        </w:rPr>
        <w:t> </w:t>
      </w:r>
      <w:r w:rsidRPr="001177A2">
        <w:rPr>
          <w:rStyle w:val="normaltextrun"/>
          <w:lang w:val="it-IT"/>
        </w:rPr>
        <w:t> </w:t>
      </w:r>
    </w:p>
    <w:p w14:paraId="644F6331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 xml:space="preserve">Emma – The </w:t>
      </w:r>
      <w:r w:rsidRPr="001177A2">
        <w:rPr>
          <w:rStyle w:val="spellingerror"/>
          <w:rFonts w:ascii="Acumin Pro" w:hAnsi="Acumin Pro" w:cs="Segoe UI"/>
          <w:sz w:val="20"/>
          <w:szCs w:val="20"/>
          <w:lang w:val="it-IT"/>
        </w:rPr>
        <w:t>Sleep</w:t>
      </w: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 xml:space="preserve"> Company è un’azienda gestita dai suoi fondatori e il brand leader mondiale del sonno con modello di vendita diretta. Fondata nel 2013 dal Dr. Dennis </w:t>
      </w:r>
      <w:r w:rsidRPr="001177A2">
        <w:rPr>
          <w:rStyle w:val="spellingerror"/>
          <w:rFonts w:ascii="Acumin Pro" w:hAnsi="Acumin Pro" w:cs="Segoe UI"/>
          <w:sz w:val="20"/>
          <w:szCs w:val="20"/>
          <w:lang w:val="it-IT"/>
        </w:rPr>
        <w:t>Schmoltzi</w:t>
      </w: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 xml:space="preserve"> e Manuel Mueller in Germania, l'azienda è attiva in più di 30 Paesi e ha raggiunto un fatturato di 645 milioni di euro (733 milioni di dollari) nel 2021, con un tasso di crescita del 59% rispetto all'anno precedente. I prodotti Emma® sono venduti attraverso un approccio </w:t>
      </w:r>
      <w:r w:rsidRPr="001177A2">
        <w:rPr>
          <w:rStyle w:val="spellingerror"/>
          <w:rFonts w:ascii="Acumin Pro" w:hAnsi="Acumin Pro" w:cs="Segoe UI"/>
          <w:sz w:val="20"/>
          <w:szCs w:val="20"/>
          <w:lang w:val="it-IT"/>
        </w:rPr>
        <w:t>omnichannel</w:t>
      </w: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>, che comprende D2C/online, marketplace e oltre 3.500 negozi fisici. Emma collabora con successo con oltre 200 rivenditori. Gli oltre 850 membri del team di Emma lavorano in tutto il mondo, con uffici a Francoforte (Germania), Manila (Filippine), Lisbona (Portogallo), Città del Messico (Messico) e Shanghai (Cina).</w:t>
      </w:r>
      <w:r w:rsidRPr="001177A2"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 w:rsidRPr="001177A2">
        <w:rPr>
          <w:rStyle w:val="eop"/>
          <w:rFonts w:ascii="Acumin Pro" w:hAnsi="Acumin Pro" w:cs="Segoe UI"/>
          <w:sz w:val="20"/>
          <w:szCs w:val="20"/>
          <w:lang w:val="it-IT"/>
        </w:rPr>
        <w:t> </w:t>
      </w:r>
    </w:p>
    <w:p w14:paraId="549D2D0F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eop"/>
          <w:rFonts w:ascii="Acumin Pro" w:hAnsi="Acumin Pro" w:cs="Segoe UI"/>
          <w:sz w:val="20"/>
          <w:szCs w:val="20"/>
          <w:lang w:val="it-IT"/>
        </w:rPr>
        <w:t> </w:t>
      </w:r>
    </w:p>
    <w:p w14:paraId="2CD6859F" w14:textId="72BA4CB5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normaltextrun"/>
          <w:rFonts w:ascii="Acumin Pro" w:hAnsi="Acumin Pro" w:cs="Segoe UI"/>
          <w:color w:val="000000"/>
          <w:sz w:val="20"/>
          <w:szCs w:val="20"/>
          <w:lang w:val="it-IT"/>
        </w:rPr>
        <w:t xml:space="preserve">Per maggiori informazioni sui prodotti: </w:t>
      </w:r>
      <w:hyperlink r:id="rId9" w:history="1">
        <w:r w:rsidRPr="00720013">
          <w:rPr>
            <w:rStyle w:val="Collegamentoipertestuale"/>
            <w:rFonts w:ascii="Acumin Pro" w:hAnsi="Acumin Pro" w:cs="Segoe UI"/>
            <w:b/>
            <w:bCs/>
            <w:sz w:val="20"/>
            <w:szCs w:val="20"/>
            <w:lang w:val="it-IT"/>
          </w:rPr>
          <w:t>emma-materasso.it</w:t>
        </w:r>
      </w:hyperlink>
    </w:p>
    <w:p w14:paraId="3CD0F130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 xml:space="preserve">Per maggiori informazioni su Emma – The </w:t>
      </w:r>
      <w:r w:rsidRPr="001177A2">
        <w:rPr>
          <w:rStyle w:val="spellingerror"/>
          <w:rFonts w:ascii="Acumin Pro" w:hAnsi="Acumin Pro" w:cs="Segoe UI"/>
          <w:sz w:val="20"/>
          <w:szCs w:val="20"/>
          <w:lang w:val="it-IT"/>
        </w:rPr>
        <w:t>Sleep</w:t>
      </w: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 xml:space="preserve"> Company, visitate il sito: </w:t>
      </w:r>
      <w:hyperlink r:id="rId10" w:tgtFrame="_blank" w:history="1">
        <w:r w:rsidRPr="001177A2">
          <w:rPr>
            <w:rStyle w:val="normaltextrun"/>
            <w:rFonts w:ascii="Acumin Pro" w:hAnsi="Acumin Pro" w:cs="Segoe UI"/>
            <w:b/>
            <w:bCs/>
            <w:color w:val="0563C1"/>
            <w:sz w:val="20"/>
            <w:szCs w:val="20"/>
            <w:u w:val="single"/>
            <w:lang w:val="it-IT"/>
          </w:rPr>
          <w:t>team.emma-sleep.com/press</w:t>
        </w:r>
        <w:r w:rsidRPr="001177A2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 </w:t>
        </w:r>
      </w:hyperlink>
      <w:r w:rsidRPr="001177A2">
        <w:rPr>
          <w:rStyle w:val="eop"/>
          <w:rFonts w:ascii="Acumin Pro" w:hAnsi="Acumin Pro" w:cs="Segoe UI"/>
          <w:color w:val="0563C1"/>
          <w:sz w:val="20"/>
          <w:szCs w:val="20"/>
          <w:lang w:val="it-IT"/>
        </w:rPr>
        <w:t> </w:t>
      </w:r>
    </w:p>
    <w:p w14:paraId="36C1A2C4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eop"/>
          <w:rFonts w:ascii="Utopia Std Display" w:hAnsi="Utopia Std Display" w:cs="Segoe UI"/>
          <w:color w:val="2F5496"/>
          <w:sz w:val="16"/>
          <w:szCs w:val="16"/>
          <w:lang w:val="it-IT"/>
        </w:rPr>
        <w:lastRenderedPageBreak/>
        <w:t> </w:t>
      </w:r>
    </w:p>
    <w:p w14:paraId="3D8E1B5C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eop"/>
          <w:rFonts w:ascii="Utopia Std Display" w:hAnsi="Utopia Std Display" w:cs="Segoe UI"/>
          <w:color w:val="2F5496"/>
          <w:sz w:val="16"/>
          <w:szCs w:val="16"/>
          <w:lang w:val="it-IT"/>
        </w:rPr>
        <w:t> </w:t>
      </w:r>
    </w:p>
    <w:p w14:paraId="0FBC7051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normaltextrun"/>
          <w:rFonts w:ascii="Utopia Std Display" w:hAnsi="Utopia Std Display" w:cs="Segoe UI"/>
          <w:color w:val="2F5496"/>
          <w:sz w:val="22"/>
          <w:szCs w:val="22"/>
          <w:lang w:val="it-IT"/>
        </w:rPr>
        <w:t>Informazioni per i media:</w:t>
      </w:r>
      <w:r w:rsidRPr="001177A2">
        <w:rPr>
          <w:rStyle w:val="normaltextrun"/>
          <w:color w:val="2F5496"/>
          <w:sz w:val="22"/>
          <w:szCs w:val="22"/>
          <w:lang w:val="it-IT"/>
        </w:rPr>
        <w:t>  </w:t>
      </w:r>
      <w:r w:rsidRPr="001177A2">
        <w:rPr>
          <w:rStyle w:val="eop"/>
          <w:rFonts w:ascii="Utopia Std Display" w:hAnsi="Utopia Std Display" w:cs="Segoe UI"/>
          <w:color w:val="2F5496"/>
          <w:sz w:val="22"/>
          <w:szCs w:val="22"/>
          <w:lang w:val="it-IT"/>
        </w:rPr>
        <w:t> </w:t>
      </w:r>
    </w:p>
    <w:p w14:paraId="4B2D8960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spellingerror"/>
          <w:rFonts w:ascii="Acumin Pro" w:hAnsi="Acumin Pro" w:cs="Segoe UI"/>
          <w:sz w:val="20"/>
          <w:szCs w:val="20"/>
          <w:lang w:val="it-IT"/>
        </w:rPr>
        <w:t>Hotwire</w:t>
      </w: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 xml:space="preserve"> PR</w:t>
      </w:r>
      <w:r w:rsidRPr="001177A2"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 w:rsidRPr="001177A2">
        <w:rPr>
          <w:rStyle w:val="eop"/>
          <w:rFonts w:ascii="Acumin Pro" w:hAnsi="Acumin Pro" w:cs="Segoe UI"/>
          <w:sz w:val="20"/>
          <w:szCs w:val="20"/>
          <w:lang w:val="it-IT"/>
        </w:rPr>
        <w:t> </w:t>
      </w:r>
    </w:p>
    <w:p w14:paraId="2CFBF953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>Ufficio stampa</w:t>
      </w:r>
      <w:r w:rsidRPr="001177A2"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 w:rsidRPr="001177A2">
        <w:rPr>
          <w:rStyle w:val="eop"/>
          <w:rFonts w:ascii="Acumin Pro" w:hAnsi="Acumin Pro" w:cs="Segoe UI"/>
          <w:sz w:val="20"/>
          <w:szCs w:val="20"/>
          <w:lang w:val="it-IT"/>
        </w:rPr>
        <w:t> </w:t>
      </w:r>
    </w:p>
    <w:p w14:paraId="5998A9A3" w14:textId="77777777" w:rsidR="001177A2" w:rsidRPr="001177A2" w:rsidRDefault="001177A2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1177A2">
        <w:rPr>
          <w:rStyle w:val="normaltextrun"/>
          <w:rFonts w:ascii="Acumin Pro" w:hAnsi="Acumin Pro" w:cs="Segoe UI"/>
          <w:sz w:val="20"/>
          <w:szCs w:val="20"/>
          <w:lang w:val="it-IT"/>
        </w:rPr>
        <w:t>+39 348 53 69 496</w:t>
      </w:r>
      <w:r w:rsidRPr="001177A2"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 w:rsidRPr="001177A2">
        <w:rPr>
          <w:rStyle w:val="eop"/>
          <w:rFonts w:ascii="Acumin Pro" w:hAnsi="Acumin Pro" w:cs="Segoe UI"/>
          <w:sz w:val="20"/>
          <w:szCs w:val="20"/>
          <w:lang w:val="it-IT"/>
        </w:rPr>
        <w:t> </w:t>
      </w:r>
    </w:p>
    <w:p w14:paraId="50B0ACCD" w14:textId="77777777" w:rsidR="001177A2" w:rsidRPr="001177A2" w:rsidRDefault="007C043A" w:rsidP="001177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hyperlink r:id="rId11" w:tgtFrame="_blank" w:history="1">
        <w:r w:rsidR="001177A2" w:rsidRPr="001177A2">
          <w:rPr>
            <w:rStyle w:val="normaltextrun"/>
            <w:rFonts w:ascii="Acumin Pro" w:hAnsi="Acumin Pro" w:cs="Segoe UI"/>
            <w:color w:val="0563C1"/>
            <w:sz w:val="20"/>
            <w:szCs w:val="20"/>
            <w:u w:val="single"/>
            <w:lang w:val="it-IT"/>
          </w:rPr>
          <w:t>EmmaIT@hotwireglobal.com</w:t>
        </w:r>
      </w:hyperlink>
      <w:r w:rsidR="001177A2" w:rsidRPr="001177A2"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 w:rsidR="001177A2" w:rsidRPr="001177A2">
        <w:rPr>
          <w:rStyle w:val="eop"/>
          <w:rFonts w:ascii="Acumin Pro" w:hAnsi="Acumin Pro" w:cs="Segoe UI"/>
          <w:sz w:val="20"/>
          <w:szCs w:val="20"/>
          <w:lang w:val="it-IT"/>
        </w:rPr>
        <w:t> </w:t>
      </w:r>
    </w:p>
    <w:p w14:paraId="43FB409D" w14:textId="77777777" w:rsidR="001177A2" w:rsidRPr="001177A2" w:rsidRDefault="001177A2" w:rsidP="002E3FE1">
      <w:pPr>
        <w:jc w:val="both"/>
        <w:rPr>
          <w:rFonts w:ascii="Segoe UI" w:hAnsi="Segoe UI"/>
          <w:sz w:val="18"/>
          <w:szCs w:val="18"/>
          <w:lang w:val="it-IT"/>
        </w:rPr>
      </w:pPr>
    </w:p>
    <w:p w14:paraId="48C95535" w14:textId="77777777" w:rsidR="0048524C" w:rsidRPr="001177A2" w:rsidRDefault="0048524C" w:rsidP="0048524C">
      <w:pPr>
        <w:rPr>
          <w:lang w:val="it-IT"/>
        </w:rPr>
      </w:pPr>
    </w:p>
    <w:sectPr w:rsidR="0048524C" w:rsidRPr="001177A2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A74D" w14:textId="77777777" w:rsidR="00FF5C6F" w:rsidRDefault="00FF5C6F" w:rsidP="001C1A04">
      <w:pPr>
        <w:spacing w:after="0" w:line="240" w:lineRule="auto"/>
      </w:pPr>
      <w:r>
        <w:separator/>
      </w:r>
    </w:p>
  </w:endnote>
  <w:endnote w:type="continuationSeparator" w:id="0">
    <w:p w14:paraId="37149F52" w14:textId="77777777" w:rsidR="00FF5C6F" w:rsidRDefault="00FF5C6F" w:rsidP="001C1A04">
      <w:pPr>
        <w:spacing w:after="0" w:line="240" w:lineRule="auto"/>
      </w:pPr>
      <w:r>
        <w:continuationSeparator/>
      </w:r>
    </w:p>
  </w:endnote>
  <w:endnote w:type="continuationNotice" w:id="1">
    <w:p w14:paraId="47FB40F0" w14:textId="77777777" w:rsidR="00FF5C6F" w:rsidRDefault="00FF5C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opia Std Display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cumin Pro Semibold">
    <w:charset w:val="4D"/>
    <w:family w:val="swiss"/>
    <w:pitch w:val="variable"/>
    <w:sig w:usb0="20000007" w:usb1="00000001" w:usb2="00000000" w:usb3="00000000" w:csb0="000001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9DF012" w14:paraId="4FCCC113" w14:textId="77777777" w:rsidTr="469DF012">
      <w:tc>
        <w:tcPr>
          <w:tcW w:w="3120" w:type="dxa"/>
        </w:tcPr>
        <w:p w14:paraId="55262A0F" w14:textId="39B2F247" w:rsidR="469DF012" w:rsidRDefault="469DF012" w:rsidP="469DF012">
          <w:pPr>
            <w:pStyle w:val="Intestazione"/>
            <w:ind w:left="-115"/>
            <w:rPr>
              <w:rFonts w:eastAsia="Calibri"/>
            </w:rPr>
          </w:pPr>
        </w:p>
      </w:tc>
      <w:tc>
        <w:tcPr>
          <w:tcW w:w="3120" w:type="dxa"/>
        </w:tcPr>
        <w:p w14:paraId="31C0E596" w14:textId="1036A6C7" w:rsidR="469DF012" w:rsidRDefault="469DF012" w:rsidP="469DF012">
          <w:pPr>
            <w:pStyle w:val="Intestazione"/>
            <w:jc w:val="center"/>
            <w:rPr>
              <w:rFonts w:eastAsia="Calibri"/>
            </w:rPr>
          </w:pPr>
        </w:p>
      </w:tc>
      <w:tc>
        <w:tcPr>
          <w:tcW w:w="3120" w:type="dxa"/>
        </w:tcPr>
        <w:p w14:paraId="3D8662C3" w14:textId="1CECBBDB" w:rsidR="469DF012" w:rsidRDefault="469DF012" w:rsidP="469DF012">
          <w:pPr>
            <w:pStyle w:val="Intestazione"/>
            <w:ind w:right="-115"/>
            <w:jc w:val="right"/>
            <w:rPr>
              <w:rFonts w:eastAsia="Calibri"/>
            </w:rPr>
          </w:pPr>
        </w:p>
      </w:tc>
    </w:tr>
  </w:tbl>
  <w:p w14:paraId="329D78EE" w14:textId="396E12A7" w:rsidR="469DF012" w:rsidRDefault="469DF012" w:rsidP="469DF012">
    <w:pPr>
      <w:pStyle w:val="Pidipagin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84B9" w14:textId="77777777" w:rsidR="00FF5C6F" w:rsidRDefault="00FF5C6F" w:rsidP="001C1A04">
      <w:pPr>
        <w:spacing w:after="0" w:line="240" w:lineRule="auto"/>
      </w:pPr>
      <w:r>
        <w:separator/>
      </w:r>
    </w:p>
  </w:footnote>
  <w:footnote w:type="continuationSeparator" w:id="0">
    <w:p w14:paraId="1FEDFD10" w14:textId="77777777" w:rsidR="00FF5C6F" w:rsidRDefault="00FF5C6F" w:rsidP="001C1A04">
      <w:pPr>
        <w:spacing w:after="0" w:line="240" w:lineRule="auto"/>
      </w:pPr>
      <w:r>
        <w:continuationSeparator/>
      </w:r>
    </w:p>
  </w:footnote>
  <w:footnote w:type="continuationNotice" w:id="1">
    <w:p w14:paraId="389AC3C7" w14:textId="77777777" w:rsidR="00FF5C6F" w:rsidRDefault="00FF5C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5635" w14:textId="3C09B7E5" w:rsidR="00F60655" w:rsidRDefault="007C043A">
    <w:pPr>
      <w:pStyle w:val="Intestazione"/>
    </w:pPr>
    <w:r>
      <w:rPr>
        <w:noProof/>
      </w:rPr>
      <w:pict w14:anchorId="5BE09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61954" o:spid="_x0000_s1026" type="#_x0000_t75" alt="" style="position:absolute;margin-left:0;margin-top:0;width:457.85pt;height:647.6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 Release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AF16" w14:textId="2F8B36F6" w:rsidR="001C1A04" w:rsidRDefault="001D48FC" w:rsidP="00C0674C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2DD9E037" wp14:editId="1634E84A">
          <wp:simplePos x="0" y="0"/>
          <wp:positionH relativeFrom="margin">
            <wp:posOffset>4847398</wp:posOffset>
          </wp:positionH>
          <wp:positionV relativeFrom="margin">
            <wp:posOffset>-807454</wp:posOffset>
          </wp:positionV>
          <wp:extent cx="1860468" cy="895350"/>
          <wp:effectExtent l="0" t="0" r="6985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46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08D">
      <w:rPr>
        <w:noProof/>
      </w:rPr>
      <w:drawing>
        <wp:anchor distT="0" distB="0" distL="114300" distR="114300" simplePos="0" relativeHeight="251658242" behindDoc="1" locked="0" layoutInCell="1" allowOverlap="1" wp14:anchorId="4E563AE3" wp14:editId="1DC74EFD">
          <wp:simplePos x="0" y="0"/>
          <wp:positionH relativeFrom="margin">
            <wp:align>center</wp:align>
          </wp:positionH>
          <wp:positionV relativeFrom="margin">
            <wp:posOffset>-2837872</wp:posOffset>
          </wp:positionV>
          <wp:extent cx="8683387" cy="12282985"/>
          <wp:effectExtent l="0" t="0" r="3810" b="4445"/>
          <wp:wrapNone/>
          <wp:docPr id="2" name="Picture 2" descr="Shape, circ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circle&#10;&#10;Description automatically generated with medium confidence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3387" cy="1228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0AA3" w14:textId="45130C49" w:rsidR="00F60655" w:rsidRDefault="007C043A">
    <w:pPr>
      <w:pStyle w:val="Intestazione"/>
    </w:pPr>
    <w:r>
      <w:rPr>
        <w:noProof/>
      </w:rPr>
      <w:pict w14:anchorId="06CB3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861953" o:spid="_x0000_s1025" type="#_x0000_t75" alt="" style="position:absolute;margin-left:0;margin-top:0;width:457.85pt;height:64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 Release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B8B"/>
    <w:multiLevelType w:val="hybridMultilevel"/>
    <w:tmpl w:val="95E4B61C"/>
    <w:lvl w:ilvl="0" w:tplc="82927CE4">
      <w:start w:val="5"/>
      <w:numFmt w:val="bullet"/>
      <w:lvlText w:val="•"/>
      <w:lvlJc w:val="left"/>
      <w:pPr>
        <w:ind w:left="720" w:hanging="360"/>
      </w:pPr>
      <w:rPr>
        <w:rFonts w:ascii="Acumin Pro" w:eastAsiaTheme="minorHAnsi" w:hAnsi="Acumi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71E"/>
    <w:multiLevelType w:val="hybridMultilevel"/>
    <w:tmpl w:val="9F5E5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65AEC"/>
    <w:multiLevelType w:val="hybridMultilevel"/>
    <w:tmpl w:val="4CD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46BD"/>
    <w:multiLevelType w:val="hybridMultilevel"/>
    <w:tmpl w:val="AEFA2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2C256A">
      <w:numFmt w:val="bullet"/>
      <w:lvlText w:val="-"/>
      <w:lvlJc w:val="left"/>
      <w:pPr>
        <w:ind w:left="1440" w:hanging="360"/>
      </w:pPr>
      <w:rPr>
        <w:rFonts w:ascii="Acumin Pro" w:eastAsiaTheme="minorHAnsi" w:hAnsi="Acumin Pro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51308"/>
    <w:multiLevelType w:val="hybridMultilevel"/>
    <w:tmpl w:val="E320B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17B8"/>
    <w:multiLevelType w:val="hybridMultilevel"/>
    <w:tmpl w:val="16A06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64F25"/>
    <w:multiLevelType w:val="hybridMultilevel"/>
    <w:tmpl w:val="F0BE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E1BC3"/>
    <w:multiLevelType w:val="hybridMultilevel"/>
    <w:tmpl w:val="C3B6C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609D8"/>
    <w:multiLevelType w:val="hybridMultilevel"/>
    <w:tmpl w:val="83500890"/>
    <w:lvl w:ilvl="0" w:tplc="82927CE4">
      <w:start w:val="5"/>
      <w:numFmt w:val="bullet"/>
      <w:lvlText w:val="•"/>
      <w:lvlJc w:val="left"/>
      <w:pPr>
        <w:ind w:left="720" w:hanging="360"/>
      </w:pPr>
      <w:rPr>
        <w:rFonts w:ascii="Acumin Pro" w:eastAsiaTheme="minorHAnsi" w:hAnsi="Acumi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53A54"/>
    <w:multiLevelType w:val="hybridMultilevel"/>
    <w:tmpl w:val="F6C0B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F40EB"/>
    <w:multiLevelType w:val="hybridMultilevel"/>
    <w:tmpl w:val="899246F8"/>
    <w:lvl w:ilvl="0" w:tplc="B804F47A">
      <w:numFmt w:val="bullet"/>
      <w:lvlText w:val="-"/>
      <w:lvlJc w:val="left"/>
      <w:pPr>
        <w:ind w:left="720" w:hanging="360"/>
      </w:pPr>
      <w:rPr>
        <w:rFonts w:ascii="Acumin Pro" w:eastAsiaTheme="minorHAnsi" w:hAnsi="Acumin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1407D"/>
    <w:multiLevelType w:val="hybridMultilevel"/>
    <w:tmpl w:val="5538D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415FF"/>
    <w:multiLevelType w:val="hybridMultilevel"/>
    <w:tmpl w:val="F78A2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8272B"/>
    <w:multiLevelType w:val="hybridMultilevel"/>
    <w:tmpl w:val="A148C940"/>
    <w:lvl w:ilvl="0" w:tplc="82927CE4">
      <w:start w:val="5"/>
      <w:numFmt w:val="bullet"/>
      <w:lvlText w:val="•"/>
      <w:lvlJc w:val="left"/>
      <w:pPr>
        <w:ind w:left="720" w:hanging="360"/>
      </w:pPr>
      <w:rPr>
        <w:rFonts w:ascii="Acumin Pro" w:eastAsiaTheme="minorHAnsi" w:hAnsi="Acumin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843961">
    <w:abstractNumId w:val="2"/>
  </w:num>
  <w:num w:numId="2" w16cid:durableId="1681270877">
    <w:abstractNumId w:val="6"/>
  </w:num>
  <w:num w:numId="3" w16cid:durableId="433523246">
    <w:abstractNumId w:val="0"/>
  </w:num>
  <w:num w:numId="4" w16cid:durableId="51540014">
    <w:abstractNumId w:val="13"/>
  </w:num>
  <w:num w:numId="5" w16cid:durableId="1107382679">
    <w:abstractNumId w:val="8"/>
  </w:num>
  <w:num w:numId="6" w16cid:durableId="26419504">
    <w:abstractNumId w:val="12"/>
  </w:num>
  <w:num w:numId="7" w16cid:durableId="604071988">
    <w:abstractNumId w:val="10"/>
  </w:num>
  <w:num w:numId="8" w16cid:durableId="1453327430">
    <w:abstractNumId w:val="3"/>
  </w:num>
  <w:num w:numId="9" w16cid:durableId="261452221">
    <w:abstractNumId w:val="4"/>
  </w:num>
  <w:num w:numId="10" w16cid:durableId="1350447015">
    <w:abstractNumId w:val="7"/>
  </w:num>
  <w:num w:numId="11" w16cid:durableId="1689015903">
    <w:abstractNumId w:val="5"/>
  </w:num>
  <w:num w:numId="12" w16cid:durableId="1209294598">
    <w:abstractNumId w:val="1"/>
  </w:num>
  <w:num w:numId="13" w16cid:durableId="1386565619">
    <w:abstractNumId w:val="9"/>
  </w:num>
  <w:num w:numId="14" w16cid:durableId="470944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F0"/>
    <w:rsid w:val="00002869"/>
    <w:rsid w:val="00002986"/>
    <w:rsid w:val="00007B90"/>
    <w:rsid w:val="0003017D"/>
    <w:rsid w:val="000310FE"/>
    <w:rsid w:val="00032515"/>
    <w:rsid w:val="00040CB8"/>
    <w:rsid w:val="00067464"/>
    <w:rsid w:val="000733E1"/>
    <w:rsid w:val="000755B6"/>
    <w:rsid w:val="00087DCD"/>
    <w:rsid w:val="00090FFB"/>
    <w:rsid w:val="000A039F"/>
    <w:rsid w:val="000B4F2B"/>
    <w:rsid w:val="000C2035"/>
    <w:rsid w:val="000C2DF4"/>
    <w:rsid w:val="000D1457"/>
    <w:rsid w:val="000D5150"/>
    <w:rsid w:val="000F1294"/>
    <w:rsid w:val="00104CEE"/>
    <w:rsid w:val="00116A69"/>
    <w:rsid w:val="001177A2"/>
    <w:rsid w:val="00141A54"/>
    <w:rsid w:val="00143CA0"/>
    <w:rsid w:val="001461E5"/>
    <w:rsid w:val="001606D7"/>
    <w:rsid w:val="001626DD"/>
    <w:rsid w:val="00164B4C"/>
    <w:rsid w:val="001677CC"/>
    <w:rsid w:val="00172594"/>
    <w:rsid w:val="00173548"/>
    <w:rsid w:val="001977B7"/>
    <w:rsid w:val="001A108E"/>
    <w:rsid w:val="001A5695"/>
    <w:rsid w:val="001C11F8"/>
    <w:rsid w:val="001C1A04"/>
    <w:rsid w:val="001D48FC"/>
    <w:rsid w:val="00202F43"/>
    <w:rsid w:val="002059F9"/>
    <w:rsid w:val="00210B9A"/>
    <w:rsid w:val="0022358A"/>
    <w:rsid w:val="00227E83"/>
    <w:rsid w:val="0025620F"/>
    <w:rsid w:val="00264879"/>
    <w:rsid w:val="00266796"/>
    <w:rsid w:val="00272FF8"/>
    <w:rsid w:val="002E3FE1"/>
    <w:rsid w:val="002F0A2C"/>
    <w:rsid w:val="00311FD6"/>
    <w:rsid w:val="00330558"/>
    <w:rsid w:val="0033112A"/>
    <w:rsid w:val="00336C80"/>
    <w:rsid w:val="0033EBF6"/>
    <w:rsid w:val="003453D6"/>
    <w:rsid w:val="003658F2"/>
    <w:rsid w:val="003662D3"/>
    <w:rsid w:val="00367BA2"/>
    <w:rsid w:val="00385BE1"/>
    <w:rsid w:val="00391A9F"/>
    <w:rsid w:val="003C62E1"/>
    <w:rsid w:val="003D3FE0"/>
    <w:rsid w:val="003D4A97"/>
    <w:rsid w:val="003E1641"/>
    <w:rsid w:val="003F1367"/>
    <w:rsid w:val="004215AF"/>
    <w:rsid w:val="00423A17"/>
    <w:rsid w:val="00435DBA"/>
    <w:rsid w:val="004441BC"/>
    <w:rsid w:val="004719CA"/>
    <w:rsid w:val="00484F0A"/>
    <w:rsid w:val="0048524C"/>
    <w:rsid w:val="00486947"/>
    <w:rsid w:val="00486DDA"/>
    <w:rsid w:val="00490ACC"/>
    <w:rsid w:val="00495419"/>
    <w:rsid w:val="004A6F4C"/>
    <w:rsid w:val="0051040D"/>
    <w:rsid w:val="00531B86"/>
    <w:rsid w:val="00542A6F"/>
    <w:rsid w:val="0054EDD5"/>
    <w:rsid w:val="005637B9"/>
    <w:rsid w:val="005767FB"/>
    <w:rsid w:val="00576D19"/>
    <w:rsid w:val="00583996"/>
    <w:rsid w:val="005909BD"/>
    <w:rsid w:val="005968B7"/>
    <w:rsid w:val="005B0BC3"/>
    <w:rsid w:val="005C57D6"/>
    <w:rsid w:val="005F44C2"/>
    <w:rsid w:val="005F5FE3"/>
    <w:rsid w:val="005F7627"/>
    <w:rsid w:val="006114D2"/>
    <w:rsid w:val="006202DF"/>
    <w:rsid w:val="0064105C"/>
    <w:rsid w:val="00645EF5"/>
    <w:rsid w:val="00651983"/>
    <w:rsid w:val="00690516"/>
    <w:rsid w:val="006A07D2"/>
    <w:rsid w:val="006B72F3"/>
    <w:rsid w:val="006C121D"/>
    <w:rsid w:val="006D4E32"/>
    <w:rsid w:val="006E5DD7"/>
    <w:rsid w:val="00702CCE"/>
    <w:rsid w:val="00713E01"/>
    <w:rsid w:val="00720013"/>
    <w:rsid w:val="007329D5"/>
    <w:rsid w:val="00742CD9"/>
    <w:rsid w:val="00751A32"/>
    <w:rsid w:val="00753830"/>
    <w:rsid w:val="00753CC1"/>
    <w:rsid w:val="00754819"/>
    <w:rsid w:val="00756AA2"/>
    <w:rsid w:val="00764F00"/>
    <w:rsid w:val="007704DE"/>
    <w:rsid w:val="00774AB7"/>
    <w:rsid w:val="00776F00"/>
    <w:rsid w:val="00782E02"/>
    <w:rsid w:val="007A04A6"/>
    <w:rsid w:val="007B573B"/>
    <w:rsid w:val="007B7380"/>
    <w:rsid w:val="007C043A"/>
    <w:rsid w:val="007C112F"/>
    <w:rsid w:val="007C4A0F"/>
    <w:rsid w:val="007D12EA"/>
    <w:rsid w:val="007F3EF1"/>
    <w:rsid w:val="00815D81"/>
    <w:rsid w:val="008209BF"/>
    <w:rsid w:val="0083208D"/>
    <w:rsid w:val="00836A81"/>
    <w:rsid w:val="00853852"/>
    <w:rsid w:val="008630C0"/>
    <w:rsid w:val="00882B6B"/>
    <w:rsid w:val="00892A3D"/>
    <w:rsid w:val="008973F0"/>
    <w:rsid w:val="008A1E39"/>
    <w:rsid w:val="008B0528"/>
    <w:rsid w:val="008C47E7"/>
    <w:rsid w:val="008D6AF4"/>
    <w:rsid w:val="008E30F3"/>
    <w:rsid w:val="008E76ED"/>
    <w:rsid w:val="008F1A52"/>
    <w:rsid w:val="008F5E32"/>
    <w:rsid w:val="009058E9"/>
    <w:rsid w:val="00911BDF"/>
    <w:rsid w:val="009208AF"/>
    <w:rsid w:val="00921703"/>
    <w:rsid w:val="0092A7EB"/>
    <w:rsid w:val="009413AC"/>
    <w:rsid w:val="009421A0"/>
    <w:rsid w:val="00942CC5"/>
    <w:rsid w:val="00996CCB"/>
    <w:rsid w:val="00997205"/>
    <w:rsid w:val="009A3999"/>
    <w:rsid w:val="009A63BD"/>
    <w:rsid w:val="009A6E82"/>
    <w:rsid w:val="009B60C0"/>
    <w:rsid w:val="009D4DD9"/>
    <w:rsid w:val="009E013A"/>
    <w:rsid w:val="009E5D9D"/>
    <w:rsid w:val="00A05F10"/>
    <w:rsid w:val="00A278EF"/>
    <w:rsid w:val="00A31BF7"/>
    <w:rsid w:val="00A57151"/>
    <w:rsid w:val="00A60F8D"/>
    <w:rsid w:val="00A7331B"/>
    <w:rsid w:val="00A8140A"/>
    <w:rsid w:val="00AB750C"/>
    <w:rsid w:val="00AC2235"/>
    <w:rsid w:val="00AC3439"/>
    <w:rsid w:val="00AC4B49"/>
    <w:rsid w:val="00AD150E"/>
    <w:rsid w:val="00AD342B"/>
    <w:rsid w:val="00AD5BFD"/>
    <w:rsid w:val="00AF203D"/>
    <w:rsid w:val="00AF54CF"/>
    <w:rsid w:val="00AF6886"/>
    <w:rsid w:val="00B149A8"/>
    <w:rsid w:val="00B30858"/>
    <w:rsid w:val="00B41956"/>
    <w:rsid w:val="00B512FC"/>
    <w:rsid w:val="00B53A88"/>
    <w:rsid w:val="00B92595"/>
    <w:rsid w:val="00B92967"/>
    <w:rsid w:val="00B92E74"/>
    <w:rsid w:val="00BB0C19"/>
    <w:rsid w:val="00BB51DF"/>
    <w:rsid w:val="00BD2F4E"/>
    <w:rsid w:val="00BE6CDD"/>
    <w:rsid w:val="00C03C09"/>
    <w:rsid w:val="00C0444E"/>
    <w:rsid w:val="00C06064"/>
    <w:rsid w:val="00C0674C"/>
    <w:rsid w:val="00C10204"/>
    <w:rsid w:val="00C1393B"/>
    <w:rsid w:val="00C329BF"/>
    <w:rsid w:val="00C604CF"/>
    <w:rsid w:val="00C82822"/>
    <w:rsid w:val="00C92308"/>
    <w:rsid w:val="00CB0FEA"/>
    <w:rsid w:val="00CB4645"/>
    <w:rsid w:val="00CD28A2"/>
    <w:rsid w:val="00CD5CDA"/>
    <w:rsid w:val="00CF26D2"/>
    <w:rsid w:val="00D1240A"/>
    <w:rsid w:val="00D1481B"/>
    <w:rsid w:val="00D22BF1"/>
    <w:rsid w:val="00D35857"/>
    <w:rsid w:val="00D46612"/>
    <w:rsid w:val="00D823A4"/>
    <w:rsid w:val="00D87C0C"/>
    <w:rsid w:val="00D93B0E"/>
    <w:rsid w:val="00DE1501"/>
    <w:rsid w:val="00DE2897"/>
    <w:rsid w:val="00DE6529"/>
    <w:rsid w:val="00DF2B09"/>
    <w:rsid w:val="00DF3826"/>
    <w:rsid w:val="00E04FA5"/>
    <w:rsid w:val="00E24C66"/>
    <w:rsid w:val="00E651FC"/>
    <w:rsid w:val="00E66F27"/>
    <w:rsid w:val="00E71728"/>
    <w:rsid w:val="00E7188B"/>
    <w:rsid w:val="00E80108"/>
    <w:rsid w:val="00EA096B"/>
    <w:rsid w:val="00EA1059"/>
    <w:rsid w:val="00EB1339"/>
    <w:rsid w:val="00ED2152"/>
    <w:rsid w:val="00EE69F1"/>
    <w:rsid w:val="00F039F8"/>
    <w:rsid w:val="00F0651B"/>
    <w:rsid w:val="00F06E5A"/>
    <w:rsid w:val="00F17F73"/>
    <w:rsid w:val="00F241A6"/>
    <w:rsid w:val="00F34418"/>
    <w:rsid w:val="00F4402F"/>
    <w:rsid w:val="00F5171C"/>
    <w:rsid w:val="00F51A69"/>
    <w:rsid w:val="00F543B6"/>
    <w:rsid w:val="00F60655"/>
    <w:rsid w:val="00F74F4E"/>
    <w:rsid w:val="00F77D3A"/>
    <w:rsid w:val="00F90760"/>
    <w:rsid w:val="00F9481A"/>
    <w:rsid w:val="00F9535C"/>
    <w:rsid w:val="00FA0713"/>
    <w:rsid w:val="00FC094E"/>
    <w:rsid w:val="00FC6195"/>
    <w:rsid w:val="00FD5C48"/>
    <w:rsid w:val="00FE7C93"/>
    <w:rsid w:val="00FF1327"/>
    <w:rsid w:val="00FF5C6F"/>
    <w:rsid w:val="01037BA6"/>
    <w:rsid w:val="02A13BEC"/>
    <w:rsid w:val="03272DBB"/>
    <w:rsid w:val="0398E6E1"/>
    <w:rsid w:val="03A45BCD"/>
    <w:rsid w:val="03EE0252"/>
    <w:rsid w:val="055B9557"/>
    <w:rsid w:val="055D1D60"/>
    <w:rsid w:val="057BEC52"/>
    <w:rsid w:val="0614A5D9"/>
    <w:rsid w:val="062FCA70"/>
    <w:rsid w:val="06613D3C"/>
    <w:rsid w:val="06D61FC3"/>
    <w:rsid w:val="06F765B8"/>
    <w:rsid w:val="06F8EDC1"/>
    <w:rsid w:val="0714C3CD"/>
    <w:rsid w:val="072E35E9"/>
    <w:rsid w:val="07CB9AD1"/>
    <w:rsid w:val="07FF56E9"/>
    <w:rsid w:val="083A4390"/>
    <w:rsid w:val="089537F5"/>
    <w:rsid w:val="08B38D14"/>
    <w:rsid w:val="08FB8E2A"/>
    <w:rsid w:val="090A90ED"/>
    <w:rsid w:val="099B274A"/>
    <w:rsid w:val="09D9D0D3"/>
    <w:rsid w:val="0A2D41D6"/>
    <w:rsid w:val="0B260A9D"/>
    <w:rsid w:val="0B40A06D"/>
    <w:rsid w:val="0B463559"/>
    <w:rsid w:val="0C9C1CA8"/>
    <w:rsid w:val="0D109A2B"/>
    <w:rsid w:val="0DC65E36"/>
    <w:rsid w:val="0E11CE11"/>
    <w:rsid w:val="0F541E18"/>
    <w:rsid w:val="0FDCEFC7"/>
    <w:rsid w:val="1081D2F6"/>
    <w:rsid w:val="1170C4FC"/>
    <w:rsid w:val="11920AF1"/>
    <w:rsid w:val="14D532A1"/>
    <w:rsid w:val="14F4CCC7"/>
    <w:rsid w:val="15474405"/>
    <w:rsid w:val="164E267B"/>
    <w:rsid w:val="16B8D48E"/>
    <w:rsid w:val="16F29C81"/>
    <w:rsid w:val="174305EA"/>
    <w:rsid w:val="188CCE19"/>
    <w:rsid w:val="18FE8CC0"/>
    <w:rsid w:val="192AF131"/>
    <w:rsid w:val="19612A41"/>
    <w:rsid w:val="1A39E3BA"/>
    <w:rsid w:val="1B74E6B7"/>
    <w:rsid w:val="1BB1C686"/>
    <w:rsid w:val="1BBDF656"/>
    <w:rsid w:val="1BCA2BD5"/>
    <w:rsid w:val="1C0711F9"/>
    <w:rsid w:val="1C076301"/>
    <w:rsid w:val="1C3DD039"/>
    <w:rsid w:val="1D524566"/>
    <w:rsid w:val="1DAD6528"/>
    <w:rsid w:val="1E00BC48"/>
    <w:rsid w:val="1E28A306"/>
    <w:rsid w:val="1E401003"/>
    <w:rsid w:val="1EF4F6C9"/>
    <w:rsid w:val="1F816188"/>
    <w:rsid w:val="1F9C6E83"/>
    <w:rsid w:val="20056DEE"/>
    <w:rsid w:val="2090C72A"/>
    <w:rsid w:val="2092E02B"/>
    <w:rsid w:val="20DCFD6A"/>
    <w:rsid w:val="218D41BA"/>
    <w:rsid w:val="21996AE3"/>
    <w:rsid w:val="222C978B"/>
    <w:rsid w:val="22DFEC7E"/>
    <w:rsid w:val="235E69DC"/>
    <w:rsid w:val="242102E6"/>
    <w:rsid w:val="246614C9"/>
    <w:rsid w:val="246FDFA6"/>
    <w:rsid w:val="247862E0"/>
    <w:rsid w:val="253F806F"/>
    <w:rsid w:val="2565F22C"/>
    <w:rsid w:val="26178D40"/>
    <w:rsid w:val="26209282"/>
    <w:rsid w:val="26C2A241"/>
    <w:rsid w:val="272B379C"/>
    <w:rsid w:val="274EE561"/>
    <w:rsid w:val="2994DB19"/>
    <w:rsid w:val="2A036728"/>
    <w:rsid w:val="2A199541"/>
    <w:rsid w:val="2A9CA4C0"/>
    <w:rsid w:val="2B177CB3"/>
    <w:rsid w:val="2B19124F"/>
    <w:rsid w:val="2B552588"/>
    <w:rsid w:val="2C17FF90"/>
    <w:rsid w:val="2C6527CD"/>
    <w:rsid w:val="2D2AC0E4"/>
    <w:rsid w:val="2DBE2792"/>
    <w:rsid w:val="2E68E56B"/>
    <w:rsid w:val="2EBF5B78"/>
    <w:rsid w:val="2F84A9BB"/>
    <w:rsid w:val="2F973EE1"/>
    <w:rsid w:val="3017FF7A"/>
    <w:rsid w:val="3075F456"/>
    <w:rsid w:val="30CCE873"/>
    <w:rsid w:val="30FA5FF2"/>
    <w:rsid w:val="312C856B"/>
    <w:rsid w:val="32A120B1"/>
    <w:rsid w:val="32BD996B"/>
    <w:rsid w:val="3318B3C8"/>
    <w:rsid w:val="335CAA73"/>
    <w:rsid w:val="34043F86"/>
    <w:rsid w:val="345CB27A"/>
    <w:rsid w:val="3478E9A1"/>
    <w:rsid w:val="352034A6"/>
    <w:rsid w:val="36BF1313"/>
    <w:rsid w:val="36FC6E67"/>
    <w:rsid w:val="376661F5"/>
    <w:rsid w:val="3809675D"/>
    <w:rsid w:val="381E61DC"/>
    <w:rsid w:val="38472EBF"/>
    <w:rsid w:val="3907B715"/>
    <w:rsid w:val="392763A1"/>
    <w:rsid w:val="3ABCE643"/>
    <w:rsid w:val="3B095765"/>
    <w:rsid w:val="3C282F0D"/>
    <w:rsid w:val="3C9F641C"/>
    <w:rsid w:val="3DD9DB1E"/>
    <w:rsid w:val="3E2BC90E"/>
    <w:rsid w:val="3E609AAB"/>
    <w:rsid w:val="41117BE0"/>
    <w:rsid w:val="41AB9B24"/>
    <w:rsid w:val="421512ED"/>
    <w:rsid w:val="429423E4"/>
    <w:rsid w:val="42EF1C02"/>
    <w:rsid w:val="42F7C527"/>
    <w:rsid w:val="4306E29E"/>
    <w:rsid w:val="43353394"/>
    <w:rsid w:val="438EF57F"/>
    <w:rsid w:val="43DE500E"/>
    <w:rsid w:val="43FD9925"/>
    <w:rsid w:val="44183FF8"/>
    <w:rsid w:val="442FF445"/>
    <w:rsid w:val="4435C7E9"/>
    <w:rsid w:val="44A7458B"/>
    <w:rsid w:val="450692F7"/>
    <w:rsid w:val="46045467"/>
    <w:rsid w:val="462ECECE"/>
    <w:rsid w:val="467DA265"/>
    <w:rsid w:val="469DF012"/>
    <w:rsid w:val="47791C16"/>
    <w:rsid w:val="481EE445"/>
    <w:rsid w:val="48754BC5"/>
    <w:rsid w:val="487BA951"/>
    <w:rsid w:val="48D073BA"/>
    <w:rsid w:val="4A422BE5"/>
    <w:rsid w:val="4A4E9B65"/>
    <w:rsid w:val="4A70448E"/>
    <w:rsid w:val="4AEBAEA1"/>
    <w:rsid w:val="4D6C09F7"/>
    <w:rsid w:val="4DCEDCAE"/>
    <w:rsid w:val="4DD84E4B"/>
    <w:rsid w:val="4E261660"/>
    <w:rsid w:val="4EFDABCC"/>
    <w:rsid w:val="4F7C5916"/>
    <w:rsid w:val="4FC69DAA"/>
    <w:rsid w:val="5046CE33"/>
    <w:rsid w:val="5100D3DE"/>
    <w:rsid w:val="5153EBD9"/>
    <w:rsid w:val="51B3095F"/>
    <w:rsid w:val="51B77483"/>
    <w:rsid w:val="5237274A"/>
    <w:rsid w:val="52D450D3"/>
    <w:rsid w:val="552A4263"/>
    <w:rsid w:val="55BB1CA4"/>
    <w:rsid w:val="5614EF4B"/>
    <w:rsid w:val="5928E4B5"/>
    <w:rsid w:val="596AB52E"/>
    <w:rsid w:val="59CC9C8A"/>
    <w:rsid w:val="59F423C8"/>
    <w:rsid w:val="5B9FF594"/>
    <w:rsid w:val="5D1B9A7C"/>
    <w:rsid w:val="5D59A732"/>
    <w:rsid w:val="5D9299E1"/>
    <w:rsid w:val="5E73F876"/>
    <w:rsid w:val="5FCD581F"/>
    <w:rsid w:val="5FD05CEE"/>
    <w:rsid w:val="6051045C"/>
    <w:rsid w:val="609F4F61"/>
    <w:rsid w:val="60C1BC09"/>
    <w:rsid w:val="624E829A"/>
    <w:rsid w:val="625D960A"/>
    <w:rsid w:val="62687710"/>
    <w:rsid w:val="629BCABB"/>
    <w:rsid w:val="62AA04D9"/>
    <w:rsid w:val="62EB5979"/>
    <w:rsid w:val="62F900DF"/>
    <w:rsid w:val="639B060E"/>
    <w:rsid w:val="644774A8"/>
    <w:rsid w:val="64C0B508"/>
    <w:rsid w:val="65CE5153"/>
    <w:rsid w:val="66483DED"/>
    <w:rsid w:val="678E8C14"/>
    <w:rsid w:val="67C25FCA"/>
    <w:rsid w:val="6847F514"/>
    <w:rsid w:val="686A16C1"/>
    <w:rsid w:val="68949BBB"/>
    <w:rsid w:val="68C42C6E"/>
    <w:rsid w:val="68E97141"/>
    <w:rsid w:val="68F102AA"/>
    <w:rsid w:val="6906DE5A"/>
    <w:rsid w:val="69AE1899"/>
    <w:rsid w:val="69EF6EA1"/>
    <w:rsid w:val="69FCDDC3"/>
    <w:rsid w:val="6B7191C4"/>
    <w:rsid w:val="6B7F4C27"/>
    <w:rsid w:val="6BAFCA1D"/>
    <w:rsid w:val="6CB0BD4D"/>
    <w:rsid w:val="6D032E84"/>
    <w:rsid w:val="6D042D94"/>
    <w:rsid w:val="6D213536"/>
    <w:rsid w:val="6D49D5DA"/>
    <w:rsid w:val="6D6CA0D5"/>
    <w:rsid w:val="6DB9F3DB"/>
    <w:rsid w:val="6DEAE58A"/>
    <w:rsid w:val="6EB021FD"/>
    <w:rsid w:val="6F007A6D"/>
    <w:rsid w:val="6F8473FE"/>
    <w:rsid w:val="70857D8C"/>
    <w:rsid w:val="70AEE766"/>
    <w:rsid w:val="70EB5A52"/>
    <w:rsid w:val="70F353B7"/>
    <w:rsid w:val="7100C30E"/>
    <w:rsid w:val="71333634"/>
    <w:rsid w:val="716EB26A"/>
    <w:rsid w:val="72041EA0"/>
    <w:rsid w:val="7241DA65"/>
    <w:rsid w:val="72525DAC"/>
    <w:rsid w:val="7279D0EE"/>
    <w:rsid w:val="72AB7EC7"/>
    <w:rsid w:val="72BBFBC1"/>
    <w:rsid w:val="72F1889F"/>
    <w:rsid w:val="734AEC2B"/>
    <w:rsid w:val="73504900"/>
    <w:rsid w:val="7369FDBA"/>
    <w:rsid w:val="73B1AC31"/>
    <w:rsid w:val="73C60AB8"/>
    <w:rsid w:val="7446AA4A"/>
    <w:rsid w:val="74A7C93E"/>
    <w:rsid w:val="74ADA6AE"/>
    <w:rsid w:val="74E9CCE3"/>
    <w:rsid w:val="755FD39A"/>
    <w:rsid w:val="75812FB7"/>
    <w:rsid w:val="759B80E4"/>
    <w:rsid w:val="75C66207"/>
    <w:rsid w:val="75C9C33B"/>
    <w:rsid w:val="76D6BFDC"/>
    <w:rsid w:val="76E9464E"/>
    <w:rsid w:val="775E1985"/>
    <w:rsid w:val="780696B2"/>
    <w:rsid w:val="78149271"/>
    <w:rsid w:val="785F1906"/>
    <w:rsid w:val="78601FC7"/>
    <w:rsid w:val="78D91F67"/>
    <w:rsid w:val="78FF83A9"/>
    <w:rsid w:val="792CBDD5"/>
    <w:rsid w:val="7AFAB09C"/>
    <w:rsid w:val="7B36F007"/>
    <w:rsid w:val="7B9EEC38"/>
    <w:rsid w:val="7D58FBE6"/>
    <w:rsid w:val="7DA52804"/>
    <w:rsid w:val="7E172630"/>
    <w:rsid w:val="7E3A943A"/>
    <w:rsid w:val="7EE2A1A8"/>
    <w:rsid w:val="7FA7F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11A02F8"/>
  <w15:docId w15:val="{234676FA-B758-4B5C-9831-9337F0CA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Body"/>
    <w:qFormat/>
    <w:rsid w:val="008973F0"/>
    <w:rPr>
      <w:rFonts w:ascii="Acumin Pro" w:hAnsi="Acumin Pro"/>
    </w:rPr>
  </w:style>
  <w:style w:type="paragraph" w:styleId="Titolo1">
    <w:name w:val="heading 1"/>
    <w:aliases w:val="1. Main Tittle"/>
    <w:basedOn w:val="Normale"/>
    <w:next w:val="Normale"/>
    <w:link w:val="Titolo1Carattere"/>
    <w:uiPriority w:val="9"/>
    <w:qFormat/>
    <w:rsid w:val="00ED2152"/>
    <w:pPr>
      <w:keepNext/>
      <w:keepLines/>
      <w:spacing w:before="240" w:after="0"/>
      <w:outlineLvl w:val="0"/>
    </w:pPr>
    <w:rPr>
      <w:rFonts w:ascii="Utopia Std Display" w:eastAsiaTheme="majorEastAsia" w:hAnsi="Utopia Std Display" w:cstheme="majorBidi"/>
      <w:color w:val="3C4196"/>
      <w:sz w:val="48"/>
      <w:szCs w:val="32"/>
    </w:rPr>
  </w:style>
  <w:style w:type="paragraph" w:styleId="Titolo2">
    <w:name w:val="heading 2"/>
    <w:aliases w:val="2. Subtittle"/>
    <w:basedOn w:val="Normale"/>
    <w:next w:val="Normale"/>
    <w:link w:val="Titolo2Carattere"/>
    <w:uiPriority w:val="9"/>
    <w:unhideWhenUsed/>
    <w:qFormat/>
    <w:rsid w:val="00090FFB"/>
    <w:pPr>
      <w:keepNext/>
      <w:keepLines/>
      <w:spacing w:before="40" w:after="0"/>
      <w:outlineLvl w:val="1"/>
    </w:pPr>
    <w:rPr>
      <w:rFonts w:ascii="Utopia Std Display" w:eastAsiaTheme="majorEastAsia" w:hAnsi="Utopia Std Display" w:cstheme="majorBidi"/>
      <w:color w:val="3C4196"/>
      <w:sz w:val="26"/>
      <w:szCs w:val="26"/>
    </w:rPr>
  </w:style>
  <w:style w:type="paragraph" w:styleId="Titolo3">
    <w:name w:val="heading 3"/>
    <w:aliases w:val="3.Subtittle 2,Body Tittle"/>
    <w:basedOn w:val="Normale"/>
    <w:next w:val="Normale"/>
    <w:link w:val="Titolo3Carattere"/>
    <w:uiPriority w:val="9"/>
    <w:unhideWhenUsed/>
    <w:rsid w:val="00BE6CDD"/>
    <w:pPr>
      <w:keepNext/>
      <w:keepLines/>
      <w:spacing w:before="40" w:after="0"/>
      <w:outlineLvl w:val="2"/>
    </w:pPr>
    <w:rPr>
      <w:rFonts w:ascii="Acumin Pro Semibold" w:eastAsiaTheme="majorEastAsia" w:hAnsi="Acumin Pro Semibold" w:cstheme="majorBidi"/>
      <w:color w:val="3C4196"/>
      <w:sz w:val="24"/>
      <w:szCs w:val="24"/>
    </w:rPr>
  </w:style>
  <w:style w:type="paragraph" w:styleId="Titolo4">
    <w:name w:val="heading 4"/>
    <w:aliases w:val="3. Subtittle 3"/>
    <w:basedOn w:val="Normale"/>
    <w:next w:val="Normale"/>
    <w:link w:val="Titolo4Carattere"/>
    <w:uiPriority w:val="9"/>
    <w:unhideWhenUsed/>
    <w:qFormat/>
    <w:rsid w:val="00173548"/>
    <w:pPr>
      <w:keepNext/>
      <w:keepLines/>
      <w:spacing w:before="40" w:after="0"/>
      <w:outlineLvl w:val="3"/>
    </w:pPr>
    <w:rPr>
      <w:rFonts w:ascii="Utopia Std Display" w:eastAsiaTheme="majorEastAsia" w:hAnsi="Utopia Std Display" w:cstheme="majorBidi"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1. Main Tittle Carattere"/>
    <w:basedOn w:val="Carpredefinitoparagrafo"/>
    <w:link w:val="Titolo1"/>
    <w:uiPriority w:val="9"/>
    <w:rsid w:val="00ED2152"/>
    <w:rPr>
      <w:rFonts w:ascii="Utopia Std Display" w:eastAsiaTheme="majorEastAsia" w:hAnsi="Utopia Std Display" w:cstheme="majorBidi"/>
      <w:color w:val="3C4196"/>
      <w:sz w:val="48"/>
      <w:szCs w:val="32"/>
    </w:rPr>
  </w:style>
  <w:style w:type="paragraph" w:styleId="Nessunaspaziatura">
    <w:name w:val="No Spacing"/>
    <w:aliases w:val="Section"/>
    <w:uiPriority w:val="1"/>
    <w:qFormat/>
    <w:rsid w:val="0022358A"/>
    <w:pPr>
      <w:spacing w:after="0" w:line="360" w:lineRule="auto"/>
    </w:pPr>
    <w:rPr>
      <w:rFonts w:ascii="Acumin Pro" w:hAnsi="Acumin Pro"/>
      <w:color w:val="3C4196"/>
    </w:rPr>
  </w:style>
  <w:style w:type="paragraph" w:customStyle="1" w:styleId="paragraph">
    <w:name w:val="paragraph"/>
    <w:basedOn w:val="Normale"/>
    <w:rsid w:val="0000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002986"/>
  </w:style>
  <w:style w:type="character" w:customStyle="1" w:styleId="eop">
    <w:name w:val="eop"/>
    <w:basedOn w:val="Carpredefinitoparagrafo"/>
    <w:rsid w:val="00002986"/>
  </w:style>
  <w:style w:type="paragraph" w:styleId="Intestazione">
    <w:name w:val="header"/>
    <w:basedOn w:val="Normale"/>
    <w:link w:val="IntestazioneCarattere"/>
    <w:uiPriority w:val="99"/>
    <w:unhideWhenUsed/>
    <w:rsid w:val="001C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A04"/>
    <w:rPr>
      <w:rFonts w:ascii="Acumin Pro" w:hAnsi="Acumin Pro"/>
    </w:rPr>
  </w:style>
  <w:style w:type="paragraph" w:styleId="Pidipagina">
    <w:name w:val="footer"/>
    <w:basedOn w:val="Normale"/>
    <w:link w:val="PidipaginaCarattere"/>
    <w:uiPriority w:val="99"/>
    <w:unhideWhenUsed/>
    <w:rsid w:val="001C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A04"/>
    <w:rPr>
      <w:rFonts w:ascii="Acumin Pro" w:hAnsi="Acumin Pro"/>
    </w:rPr>
  </w:style>
  <w:style w:type="character" w:styleId="Rimandocommento">
    <w:name w:val="annotation reference"/>
    <w:basedOn w:val="Carpredefinitoparagrafo"/>
    <w:uiPriority w:val="99"/>
    <w:semiHidden/>
    <w:unhideWhenUsed/>
    <w:rsid w:val="001C1A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C1A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1A04"/>
    <w:rPr>
      <w:rFonts w:ascii="Acumin Pro" w:hAnsi="Acumin Pr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1A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1A04"/>
    <w:rPr>
      <w:rFonts w:ascii="Acumin Pro" w:hAnsi="Acumin Pro"/>
      <w:b/>
      <w:bCs/>
      <w:sz w:val="20"/>
      <w:szCs w:val="20"/>
    </w:rPr>
  </w:style>
  <w:style w:type="character" w:customStyle="1" w:styleId="Titolo2Carattere">
    <w:name w:val="Titolo 2 Carattere"/>
    <w:aliases w:val="2. Subtittle Carattere"/>
    <w:basedOn w:val="Carpredefinitoparagrafo"/>
    <w:link w:val="Titolo2"/>
    <w:uiPriority w:val="9"/>
    <w:rsid w:val="00090FFB"/>
    <w:rPr>
      <w:rFonts w:ascii="Utopia Std Display" w:eastAsiaTheme="majorEastAsia" w:hAnsi="Utopia Std Display" w:cstheme="majorBidi"/>
      <w:color w:val="3C4196"/>
      <w:sz w:val="26"/>
      <w:szCs w:val="26"/>
    </w:rPr>
  </w:style>
  <w:style w:type="character" w:customStyle="1" w:styleId="Titolo3Carattere">
    <w:name w:val="Titolo 3 Carattere"/>
    <w:aliases w:val="3.Subtittle 2 Carattere,Body Tittle Carattere"/>
    <w:basedOn w:val="Carpredefinitoparagrafo"/>
    <w:link w:val="Titolo3"/>
    <w:uiPriority w:val="9"/>
    <w:rsid w:val="00BE6CDD"/>
    <w:rPr>
      <w:rFonts w:ascii="Acumin Pro Semibold" w:eastAsiaTheme="majorEastAsia" w:hAnsi="Acumin Pro Semibold" w:cstheme="majorBidi"/>
      <w:color w:val="3C4196"/>
      <w:sz w:val="24"/>
      <w:szCs w:val="24"/>
    </w:rPr>
  </w:style>
  <w:style w:type="character" w:customStyle="1" w:styleId="Titolo4Carattere">
    <w:name w:val="Titolo 4 Carattere"/>
    <w:aliases w:val="3. Subtittle 3 Carattere"/>
    <w:basedOn w:val="Carpredefinitoparagrafo"/>
    <w:link w:val="Titolo4"/>
    <w:uiPriority w:val="9"/>
    <w:rsid w:val="00173548"/>
    <w:rPr>
      <w:rFonts w:ascii="Utopia Std Display" w:eastAsiaTheme="majorEastAsia" w:hAnsi="Utopia Std Display" w:cstheme="majorBidi"/>
      <w:iCs/>
      <w:color w:val="2F5496" w:themeColor="accent1" w:themeShade="BF"/>
    </w:rPr>
  </w:style>
  <w:style w:type="table" w:styleId="Grigliatabella">
    <w:name w:val="Table Grid"/>
    <w:basedOn w:val="Tabellanormale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53852"/>
    <w:pPr>
      <w:ind w:left="720"/>
      <w:contextualSpacing/>
    </w:pPr>
  </w:style>
  <w:style w:type="paragraph" w:styleId="Revisione">
    <w:name w:val="Revision"/>
    <w:hidden/>
    <w:uiPriority w:val="99"/>
    <w:semiHidden/>
    <w:rsid w:val="005F44C2"/>
    <w:pPr>
      <w:spacing w:after="0" w:line="240" w:lineRule="auto"/>
    </w:pPr>
    <w:rPr>
      <w:rFonts w:ascii="Acumin Pro" w:hAnsi="Acumin Pro"/>
    </w:rPr>
  </w:style>
  <w:style w:type="character" w:customStyle="1" w:styleId="spellingerror">
    <w:name w:val="spellingerror"/>
    <w:basedOn w:val="Carpredefinitoparagrafo"/>
    <w:rsid w:val="001177A2"/>
  </w:style>
  <w:style w:type="character" w:styleId="Collegamentoipertestuale">
    <w:name w:val="Hyperlink"/>
    <w:basedOn w:val="Carpredefinitoparagrafo"/>
    <w:uiPriority w:val="99"/>
    <w:unhideWhenUsed/>
    <w:rsid w:val="00E651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51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531B86"/>
  </w:style>
  <w:style w:type="character" w:styleId="Collegamentovisitato">
    <w:name w:val="FollowedHyperlink"/>
    <w:basedOn w:val="Carpredefinitoparagrafo"/>
    <w:uiPriority w:val="99"/>
    <w:semiHidden/>
    <w:unhideWhenUsed/>
    <w:rsid w:val="00596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ma-materasso.it/cuscino-cervicale/?utm_source=alarmclock&amp;utm_medium=p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emma-materasso.it/?utm_source=alarmclock&amp;utm_medium=p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maIT@hotwiregloba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eam.emma-sleep.com/pr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ma-materasso.it/?utm_source=alarmclock&amp;utm_medium=p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Bilelo</dc:creator>
  <cp:keywords/>
  <dc:description/>
  <cp:lastModifiedBy>Alessia Tresoldi</cp:lastModifiedBy>
  <cp:revision>20</cp:revision>
  <cp:lastPrinted>2022-06-09T04:32:00Z</cp:lastPrinted>
  <dcterms:created xsi:type="dcterms:W3CDTF">2022-11-15T13:24:00Z</dcterms:created>
  <dcterms:modified xsi:type="dcterms:W3CDTF">2022-11-16T13:28:00Z</dcterms:modified>
</cp:coreProperties>
</file>