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A730" w14:textId="77777777" w:rsidR="006B6EC4" w:rsidRPr="00DB2BBB" w:rsidRDefault="006B6EC4" w:rsidP="00A323BA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14:paraId="07675181" w14:textId="1A76A41C" w:rsidR="00546CF8" w:rsidRPr="00546CF8" w:rsidRDefault="00546CF8" w:rsidP="00546CF8">
      <w:pPr>
        <w:jc w:val="center"/>
        <w:rPr>
          <w:rFonts w:ascii="Arial" w:hAnsi="Arial" w:cs="Arial"/>
          <w:b/>
          <w:bCs/>
          <w:iCs/>
          <w:sz w:val="23"/>
          <w:szCs w:val="23"/>
        </w:rPr>
      </w:pPr>
      <w:r>
        <w:rPr>
          <w:rFonts w:ascii="Arial" w:hAnsi="Arial" w:cs="Arial"/>
          <w:b/>
          <w:bCs/>
          <w:iCs/>
          <w:sz w:val="23"/>
          <w:szCs w:val="23"/>
        </w:rPr>
        <w:t xml:space="preserve">IL </w:t>
      </w:r>
      <w:r w:rsidRPr="00546CF8">
        <w:rPr>
          <w:rFonts w:ascii="Arial" w:hAnsi="Arial" w:cs="Arial"/>
          <w:b/>
          <w:bCs/>
          <w:iCs/>
          <w:sz w:val="23"/>
          <w:szCs w:val="23"/>
        </w:rPr>
        <w:t xml:space="preserve">DIFENSORE CIVICO DEL LAZIO </w:t>
      </w:r>
      <w:r>
        <w:rPr>
          <w:rFonts w:ascii="Arial" w:hAnsi="Arial" w:cs="Arial"/>
          <w:b/>
          <w:bCs/>
          <w:iCs/>
          <w:sz w:val="23"/>
          <w:szCs w:val="23"/>
        </w:rPr>
        <w:t xml:space="preserve">PRESENTE </w:t>
      </w:r>
      <w:r w:rsidRPr="00546CF8">
        <w:rPr>
          <w:rFonts w:ascii="Arial" w:hAnsi="Arial" w:cs="Arial"/>
          <w:b/>
          <w:bCs/>
          <w:iCs/>
          <w:sz w:val="23"/>
          <w:szCs w:val="23"/>
        </w:rPr>
        <w:t>AL SALONE DELLO STUDENTE</w:t>
      </w:r>
    </w:p>
    <w:p w14:paraId="21AE7C76" w14:textId="77777777" w:rsidR="00546CF8" w:rsidRPr="00546CF8" w:rsidRDefault="00546CF8" w:rsidP="00546CF8">
      <w:pPr>
        <w:jc w:val="center"/>
        <w:rPr>
          <w:rFonts w:ascii="Arial" w:hAnsi="Arial" w:cs="Arial"/>
          <w:bCs/>
          <w:i/>
          <w:iCs/>
          <w:sz w:val="23"/>
          <w:szCs w:val="23"/>
        </w:rPr>
      </w:pPr>
      <w:r w:rsidRPr="00546CF8">
        <w:rPr>
          <w:rFonts w:ascii="Arial" w:hAnsi="Arial" w:cs="Arial"/>
          <w:bCs/>
          <w:i/>
          <w:iCs/>
          <w:sz w:val="23"/>
          <w:szCs w:val="23"/>
        </w:rPr>
        <w:t>L’appuntamento è in corso dal 19 e fino al 21 ottobre alla Fiera di Roma</w:t>
      </w:r>
    </w:p>
    <w:p w14:paraId="176C62FE" w14:textId="77777777" w:rsidR="00DB2BBB" w:rsidRPr="00DB2BBB" w:rsidRDefault="00DB2BBB" w:rsidP="00DB2BBB">
      <w:pPr>
        <w:rPr>
          <w:rFonts w:ascii="Arial" w:hAnsi="Arial" w:cs="Arial"/>
          <w:b/>
          <w:iCs/>
          <w:sz w:val="23"/>
          <w:szCs w:val="23"/>
        </w:rPr>
      </w:pPr>
    </w:p>
    <w:p w14:paraId="75851F7D" w14:textId="762B8EF5" w:rsidR="00546CF8" w:rsidRDefault="00546CF8" w:rsidP="00546CF8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546CF8">
        <w:rPr>
          <w:rFonts w:ascii="Arial" w:hAnsi="Arial" w:cs="Arial"/>
          <w:bCs/>
          <w:iCs/>
          <w:sz w:val="23"/>
          <w:szCs w:val="23"/>
        </w:rPr>
        <w:t xml:space="preserve">Un corner del difensore civico presso lo stand della Regione Lazio al salone internazionale dello studente in corso in questi giorni alla Fiera di Roma: questa l’ultima iniziativa del difensore civico del Lazio, </w:t>
      </w:r>
      <w:r w:rsidRPr="00546CF8">
        <w:rPr>
          <w:rFonts w:ascii="Arial" w:hAnsi="Arial" w:cs="Arial"/>
          <w:b/>
          <w:iCs/>
          <w:sz w:val="23"/>
          <w:szCs w:val="23"/>
        </w:rPr>
        <w:t>Marino Fardelli</w:t>
      </w:r>
      <w:r w:rsidRPr="00546CF8">
        <w:rPr>
          <w:rFonts w:ascii="Arial" w:hAnsi="Arial" w:cs="Arial"/>
          <w:bCs/>
          <w:iCs/>
          <w:sz w:val="23"/>
          <w:szCs w:val="23"/>
        </w:rPr>
        <w:t>, per far conoscere la figura e i compiti del difensore civico ai cittadini, partendo dai più giovani, che saranno gli adulti di domani.</w:t>
      </w:r>
    </w:p>
    <w:p w14:paraId="0018560D" w14:textId="77777777" w:rsidR="00546CF8" w:rsidRPr="00546CF8" w:rsidRDefault="00546CF8" w:rsidP="00546CF8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14:paraId="0F15EA89" w14:textId="40A9ECBE" w:rsidR="00546CF8" w:rsidRDefault="00546CF8" w:rsidP="00546CF8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546CF8">
        <w:rPr>
          <w:rFonts w:ascii="Arial" w:hAnsi="Arial" w:cs="Arial"/>
          <w:bCs/>
          <w:iCs/>
          <w:sz w:val="23"/>
          <w:szCs w:val="23"/>
        </w:rPr>
        <w:t xml:space="preserve">Fardelli è stato presente ieri, 19 ottobre, presso lo stand e lo sarà anche domani, terzo e conclusivo giorno del salone, evento realizzato da Campus editori con la collaborazione della Regione Lazio e dell’Ufficio Scolastico Regionale del Lazio, e rivolto agli studenti delle scuole secondarie di secondo grado, ai loro genitori e ai docenti. </w:t>
      </w:r>
    </w:p>
    <w:p w14:paraId="51EBFB75" w14:textId="77777777" w:rsidR="00546CF8" w:rsidRPr="00546CF8" w:rsidRDefault="00546CF8" w:rsidP="00546CF8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14:paraId="3BFB56F8" w14:textId="77777777" w:rsidR="00546CF8" w:rsidRDefault="00546CF8" w:rsidP="00546CF8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546CF8">
        <w:rPr>
          <w:rFonts w:ascii="Arial" w:hAnsi="Arial" w:cs="Arial"/>
          <w:bCs/>
          <w:iCs/>
          <w:sz w:val="23"/>
          <w:szCs w:val="23"/>
        </w:rPr>
        <w:t xml:space="preserve">In questa sede, si potranno conoscere le opportunità di studio, simulare test di ammissione ai vari corsi di studio, entrare in contatto con aziende, imparare a scrivere un curriculum vitae. “Una grande opportunità e uno stimolo importante” per i giovani di questa regione, ha definito l’iniziativa l’assessore regionale alla Scuola e formazione </w:t>
      </w:r>
      <w:r w:rsidRPr="00546CF8">
        <w:rPr>
          <w:rFonts w:ascii="Arial" w:hAnsi="Arial" w:cs="Arial"/>
          <w:b/>
          <w:iCs/>
          <w:sz w:val="23"/>
          <w:szCs w:val="23"/>
        </w:rPr>
        <w:t>Claudio Di Berardino</w:t>
      </w:r>
      <w:r w:rsidRPr="00546CF8">
        <w:rPr>
          <w:rFonts w:ascii="Arial" w:hAnsi="Arial" w:cs="Arial"/>
          <w:bCs/>
          <w:iCs/>
          <w:sz w:val="23"/>
          <w:szCs w:val="23"/>
        </w:rPr>
        <w:t xml:space="preserve">. </w:t>
      </w:r>
    </w:p>
    <w:p w14:paraId="387A2CD1" w14:textId="77777777" w:rsidR="00546CF8" w:rsidRDefault="00546CF8" w:rsidP="00546CF8">
      <w:pPr>
        <w:jc w:val="both"/>
        <w:rPr>
          <w:rFonts w:ascii="Arial" w:hAnsi="Arial" w:cs="Arial"/>
          <w:bCs/>
          <w:iCs/>
          <w:sz w:val="23"/>
          <w:szCs w:val="23"/>
        </w:rPr>
      </w:pPr>
    </w:p>
    <w:p w14:paraId="56D34171" w14:textId="08905A38" w:rsidR="00546CF8" w:rsidRPr="00546CF8" w:rsidRDefault="00546CF8" w:rsidP="00546CF8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546CF8">
        <w:rPr>
          <w:rFonts w:ascii="Arial" w:hAnsi="Arial" w:cs="Arial"/>
          <w:bCs/>
          <w:iCs/>
          <w:sz w:val="23"/>
          <w:szCs w:val="23"/>
        </w:rPr>
        <w:t xml:space="preserve">L’appuntamento è alla Fiera di Roma, ingresso nord, via Portuense 1645/1647, fino a domani </w:t>
      </w:r>
      <w:r>
        <w:rPr>
          <w:rFonts w:ascii="Arial" w:hAnsi="Arial" w:cs="Arial"/>
          <w:bCs/>
          <w:iCs/>
          <w:sz w:val="23"/>
          <w:szCs w:val="23"/>
        </w:rPr>
        <w:t xml:space="preserve">21 ottobre </w:t>
      </w:r>
      <w:r w:rsidRPr="00546CF8">
        <w:rPr>
          <w:rFonts w:ascii="Arial" w:hAnsi="Arial" w:cs="Arial"/>
          <w:bCs/>
          <w:iCs/>
          <w:sz w:val="23"/>
          <w:szCs w:val="23"/>
        </w:rPr>
        <w:t>compreso (orario di chiusura ore 13,30).</w:t>
      </w:r>
    </w:p>
    <w:p w14:paraId="2A0898E8" w14:textId="24E1D8F5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074D0058" w14:textId="3012D6D2" w:rsidR="00546CF8" w:rsidRDefault="00546CF8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5DC803E0" w14:textId="73A68B06" w:rsidR="00546CF8" w:rsidRDefault="00546CF8" w:rsidP="00546CF8">
      <w:pPr>
        <w:rPr>
          <w:rFonts w:ascii="Arial" w:hAnsi="Arial" w:cs="Arial"/>
          <w:bCs/>
          <w:i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adi</w:t>
      </w:r>
    </w:p>
    <w:sectPr w:rsidR="00546CF8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CF37" w14:textId="77777777" w:rsidR="00A76977" w:rsidRDefault="00A76977">
      <w:r>
        <w:separator/>
      </w:r>
    </w:p>
  </w:endnote>
  <w:endnote w:type="continuationSeparator" w:id="0">
    <w:p w14:paraId="4962DC2F" w14:textId="77777777" w:rsidR="00A76977" w:rsidRDefault="00A7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BF86" w14:textId="77777777" w:rsidR="00A76977" w:rsidRDefault="00A76977">
      <w:r>
        <w:separator/>
      </w:r>
    </w:p>
  </w:footnote>
  <w:footnote w:type="continuationSeparator" w:id="0">
    <w:p w14:paraId="15C0A00F" w14:textId="77777777" w:rsidR="00A76977" w:rsidRDefault="00A7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4CBD2D5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546CF8">
      <w:rPr>
        <w:rFonts w:ascii="Arial" w:hAnsi="Arial" w:cs="Arial"/>
      </w:rPr>
      <w:t>20</w:t>
    </w:r>
    <w:r w:rsidR="00296145">
      <w:rPr>
        <w:rFonts w:ascii="Arial" w:hAnsi="Arial" w:cs="Arial"/>
      </w:rPr>
      <w:t xml:space="preserve"> </w:t>
    </w:r>
    <w:r w:rsidR="006B6EC4">
      <w:rPr>
        <w:rFonts w:ascii="Arial" w:hAnsi="Arial" w:cs="Arial"/>
      </w:rPr>
      <w:t>OTTOBRE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</w:p>
  <w:p w14:paraId="2BFD4B9C" w14:textId="48F3E82F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6B6EC4">
      <w:rPr>
        <w:rFonts w:ascii="Arial" w:hAnsi="Arial" w:cs="Arial"/>
      </w:rPr>
      <w:t>8</w:t>
    </w:r>
    <w:r w:rsidR="00546CF8">
      <w:rPr>
        <w:rFonts w:ascii="Arial" w:hAnsi="Arial" w:cs="Arial"/>
      </w:rPr>
      <w:t>5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21"/>
  </w:num>
  <w:num w:numId="5">
    <w:abstractNumId w:val="19"/>
  </w:num>
  <w:num w:numId="6">
    <w:abstractNumId w:val="24"/>
  </w:num>
  <w:num w:numId="7">
    <w:abstractNumId w:val="9"/>
  </w:num>
  <w:num w:numId="8">
    <w:abstractNumId w:val="16"/>
  </w:num>
  <w:num w:numId="9">
    <w:abstractNumId w:val="11"/>
  </w:num>
  <w:num w:numId="10">
    <w:abstractNumId w:val="23"/>
  </w:num>
  <w:num w:numId="11">
    <w:abstractNumId w:val="17"/>
  </w:num>
  <w:num w:numId="12">
    <w:abstractNumId w:val="3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  <w:num w:numId="17">
    <w:abstractNumId w:val="13"/>
  </w:num>
  <w:num w:numId="18">
    <w:abstractNumId w:val="20"/>
  </w:num>
  <w:num w:numId="19">
    <w:abstractNumId w:val="25"/>
  </w:num>
  <w:num w:numId="20">
    <w:abstractNumId w:val="0"/>
  </w:num>
  <w:num w:numId="21">
    <w:abstractNumId w:val="12"/>
  </w:num>
  <w:num w:numId="22">
    <w:abstractNumId w:val="18"/>
  </w:num>
  <w:num w:numId="23">
    <w:abstractNumId w:val="1"/>
  </w:num>
  <w:num w:numId="24">
    <w:abstractNumId w:val="22"/>
  </w:num>
  <w:num w:numId="25">
    <w:abstractNumId w:val="4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096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57B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319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46CF8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143F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391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6977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2C33"/>
    <w:rsid w:val="00DA544D"/>
    <w:rsid w:val="00DA77D0"/>
    <w:rsid w:val="00DB0F23"/>
    <w:rsid w:val="00DB2252"/>
    <w:rsid w:val="00DB2BBB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4CD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D6F70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1367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3</cp:revision>
  <cp:lastPrinted>2020-03-06T14:33:00Z</cp:lastPrinted>
  <dcterms:created xsi:type="dcterms:W3CDTF">2022-10-20T10:31:00Z</dcterms:created>
  <dcterms:modified xsi:type="dcterms:W3CDTF">2022-10-20T10:35:00Z</dcterms:modified>
</cp:coreProperties>
</file>