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2D5C0" w14:textId="422B0148" w:rsidR="00840C7B" w:rsidRDefault="00D16C68" w:rsidP="00840C7B">
      <w:pPr>
        <w:jc w:val="both"/>
      </w:pPr>
      <w:r>
        <w:t>Padova, 28 ottobre 2022</w:t>
      </w:r>
    </w:p>
    <w:p w14:paraId="44B69C49" w14:textId="77777777" w:rsidR="00D16C68" w:rsidRDefault="00D16C68" w:rsidP="00840C7B">
      <w:pPr>
        <w:jc w:val="both"/>
      </w:pPr>
    </w:p>
    <w:p w14:paraId="093ED190" w14:textId="5F439AC0" w:rsidR="00840C7B" w:rsidRPr="00D16C68" w:rsidRDefault="00D16C68" w:rsidP="00D16C68">
      <w:pPr>
        <w:jc w:val="center"/>
        <w:rPr>
          <w:b/>
          <w:color w:val="C00000"/>
        </w:rPr>
      </w:pPr>
      <w:r w:rsidRPr="00D16C68">
        <w:rPr>
          <w:b/>
          <w:color w:val="C00000"/>
        </w:rPr>
        <w:t>NEONATI PREMATURI</w:t>
      </w:r>
      <w:r w:rsidR="00BB1DFC">
        <w:rPr>
          <w:b/>
          <w:color w:val="C00000"/>
        </w:rPr>
        <w:t xml:space="preserve">: </w:t>
      </w:r>
      <w:r w:rsidR="00BB1DFC" w:rsidRPr="00D16C68">
        <w:rPr>
          <w:b/>
          <w:i/>
          <w:color w:val="C00000"/>
        </w:rPr>
        <w:t>PROMETEUS</w:t>
      </w:r>
      <w:r w:rsidR="00BB1DFC">
        <w:rPr>
          <w:b/>
          <w:color w:val="C00000"/>
        </w:rPr>
        <w:t xml:space="preserve"> ABBASSA IL RISCHIO</w:t>
      </w:r>
      <w:bookmarkStart w:id="0" w:name="_GoBack"/>
      <w:bookmarkEnd w:id="0"/>
      <w:r w:rsidRPr="00D16C68">
        <w:rPr>
          <w:b/>
          <w:color w:val="C00000"/>
        </w:rPr>
        <w:t xml:space="preserve"> DI SVILUPPARE DEFICIT COGNITIVI, SENSORIALI O MOTORI</w:t>
      </w:r>
    </w:p>
    <w:p w14:paraId="340259FF" w14:textId="57DA065B" w:rsidR="00D16C68" w:rsidRPr="00D16C68" w:rsidRDefault="00D16C68" w:rsidP="00D16C68">
      <w:pPr>
        <w:jc w:val="center"/>
        <w:rPr>
          <w:b/>
        </w:rPr>
      </w:pPr>
      <w:r w:rsidRPr="00D16C68">
        <w:rPr>
          <w:b/>
        </w:rPr>
        <w:t>4 milioni di euro al progetto internazionale coordinato dall’Università di Padova</w:t>
      </w:r>
    </w:p>
    <w:p w14:paraId="693EC11F" w14:textId="77777777" w:rsidR="00840C7B" w:rsidRDefault="00840C7B" w:rsidP="00840C7B">
      <w:pPr>
        <w:jc w:val="center"/>
      </w:pPr>
    </w:p>
    <w:p w14:paraId="6A22DC5E" w14:textId="77777777" w:rsidR="00840C7B" w:rsidRDefault="00840C7B" w:rsidP="00840C7B">
      <w:pPr>
        <w:jc w:val="both"/>
      </w:pPr>
    </w:p>
    <w:p w14:paraId="1D92AE1E" w14:textId="5795EC18" w:rsidR="00840C7B" w:rsidRPr="00D16C68" w:rsidRDefault="00840C7B" w:rsidP="00840C7B">
      <w:pPr>
        <w:jc w:val="both"/>
        <w:rPr>
          <w:b/>
        </w:rPr>
      </w:pPr>
      <w:r>
        <w:t>Ricerca visionaria con forte orientamento allo sviluppo tecnologico. Risponde pienamente a questi requisiti – indicati dal finanziamento dell’</w:t>
      </w:r>
      <w:proofErr w:type="spellStart"/>
      <w:r>
        <w:t>European</w:t>
      </w:r>
      <w:proofErr w:type="spellEnd"/>
      <w:r>
        <w:t xml:space="preserve"> </w:t>
      </w:r>
      <w:proofErr w:type="spellStart"/>
      <w:r>
        <w:t>Innovation</w:t>
      </w:r>
      <w:proofErr w:type="spellEnd"/>
      <w:r>
        <w:t xml:space="preserve"> </w:t>
      </w:r>
      <w:proofErr w:type="spellStart"/>
      <w:r>
        <w:t>Council</w:t>
      </w:r>
      <w:proofErr w:type="spellEnd"/>
      <w:r>
        <w:t xml:space="preserve"> (EIC) – </w:t>
      </w:r>
      <w:r w:rsidRPr="00D16C68">
        <w:rPr>
          <w:b/>
        </w:rPr>
        <w:t>il progetto “</w:t>
      </w:r>
      <w:proofErr w:type="spellStart"/>
      <w:r w:rsidRPr="00D16C68">
        <w:rPr>
          <w:b/>
        </w:rPr>
        <w:t>Prometeus</w:t>
      </w:r>
      <w:proofErr w:type="spellEnd"/>
      <w:r w:rsidRPr="00D16C68">
        <w:rPr>
          <w:b/>
        </w:rPr>
        <w:t xml:space="preserve"> - </w:t>
      </w:r>
      <w:proofErr w:type="spellStart"/>
      <w:r w:rsidRPr="00D16C68">
        <w:rPr>
          <w:b/>
        </w:rPr>
        <w:t>Preterm</w:t>
      </w:r>
      <w:proofErr w:type="spellEnd"/>
      <w:r w:rsidRPr="00D16C68">
        <w:rPr>
          <w:b/>
        </w:rPr>
        <w:t xml:space="preserve"> Brain-</w:t>
      </w:r>
      <w:proofErr w:type="spellStart"/>
      <w:r w:rsidRPr="00D16C68">
        <w:rPr>
          <w:b/>
        </w:rPr>
        <w:t>Oxygenation</w:t>
      </w:r>
      <w:proofErr w:type="spellEnd"/>
      <w:r w:rsidRPr="00D16C68">
        <w:rPr>
          <w:b/>
        </w:rPr>
        <w:t xml:space="preserve"> and </w:t>
      </w:r>
      <w:proofErr w:type="spellStart"/>
      <w:r w:rsidRPr="00D16C68">
        <w:rPr>
          <w:b/>
        </w:rPr>
        <w:t>Metabolic</w:t>
      </w:r>
      <w:proofErr w:type="spellEnd"/>
      <w:r w:rsidRPr="00D16C68">
        <w:rPr>
          <w:b/>
        </w:rPr>
        <w:t xml:space="preserve"> EU-</w:t>
      </w:r>
      <w:proofErr w:type="spellStart"/>
      <w:r w:rsidRPr="00D16C68">
        <w:rPr>
          <w:b/>
        </w:rPr>
        <w:t>Sensing</w:t>
      </w:r>
      <w:proofErr w:type="spellEnd"/>
      <w:r w:rsidRPr="00D16C68">
        <w:rPr>
          <w:b/>
        </w:rPr>
        <w:t xml:space="preserve">: </w:t>
      </w:r>
      <w:proofErr w:type="spellStart"/>
      <w:r w:rsidRPr="00D16C68">
        <w:rPr>
          <w:b/>
        </w:rPr>
        <w:t>Feed</w:t>
      </w:r>
      <w:proofErr w:type="spellEnd"/>
      <w:r w:rsidRPr="00D16C68">
        <w:rPr>
          <w:b/>
        </w:rPr>
        <w:t xml:space="preserve"> the Brain”, coordinato dall’Università di Padova che si aggiudica quasi 4 milioni di euro.</w:t>
      </w:r>
    </w:p>
    <w:p w14:paraId="01DAF51E" w14:textId="487FE742" w:rsidR="00840C7B" w:rsidRDefault="00840C7B" w:rsidP="00840C7B">
      <w:pPr>
        <w:jc w:val="both"/>
      </w:pPr>
      <w:r>
        <w:t xml:space="preserve"> </w:t>
      </w:r>
    </w:p>
    <w:p w14:paraId="47FA2A88" w14:textId="1E8354D2" w:rsidR="00840C7B" w:rsidRPr="00D16C68" w:rsidRDefault="00840C7B" w:rsidP="00840C7B">
      <w:pPr>
        <w:jc w:val="both"/>
        <w:rPr>
          <w:b/>
        </w:rPr>
      </w:pPr>
      <w:proofErr w:type="spellStart"/>
      <w:r w:rsidRPr="00D16C68">
        <w:rPr>
          <w:b/>
        </w:rPr>
        <w:t>Prometeus</w:t>
      </w:r>
      <w:proofErr w:type="spellEnd"/>
      <w:r w:rsidRPr="00D16C68">
        <w:rPr>
          <w:b/>
        </w:rPr>
        <w:t xml:space="preserve">, nato dall’idea di due giovani ricercatori, Sabrina </w:t>
      </w:r>
      <w:proofErr w:type="spellStart"/>
      <w:r w:rsidRPr="00D16C68">
        <w:rPr>
          <w:b/>
        </w:rPr>
        <w:t>Brigadoi</w:t>
      </w:r>
      <w:proofErr w:type="spellEnd"/>
      <w:r w:rsidRPr="00D16C68">
        <w:rPr>
          <w:b/>
        </w:rPr>
        <w:t xml:space="preserve">, </w:t>
      </w:r>
      <w:proofErr w:type="spellStart"/>
      <w:r w:rsidRPr="00D16C68">
        <w:rPr>
          <w:b/>
        </w:rPr>
        <w:t>neuroscienziata</w:t>
      </w:r>
      <w:proofErr w:type="spellEnd"/>
      <w:r w:rsidRPr="00D16C68">
        <w:rPr>
          <w:b/>
        </w:rPr>
        <w:t xml:space="preserve"> del Dipartimento di Psicologia dello sviluppo e della socializzazione dell’Università di Padova e coordinatrice del progetto, e Alfonso </w:t>
      </w:r>
      <w:proofErr w:type="spellStart"/>
      <w:r w:rsidRPr="00D16C68">
        <w:rPr>
          <w:b/>
        </w:rPr>
        <w:t>Galderisi</w:t>
      </w:r>
      <w:proofErr w:type="spellEnd"/>
      <w:r w:rsidRPr="00D16C68">
        <w:rPr>
          <w:b/>
        </w:rPr>
        <w:t xml:space="preserve">, neonatologo Dipartimento di Salute della Donna e del Bambino, svilupperà un nuovo approccio non invasivo per misurare e migliorare lo stato di salute del cervello nei neonati prematuri in terapia intensiva. </w:t>
      </w:r>
    </w:p>
    <w:p w14:paraId="633E8ACF" w14:textId="77777777" w:rsidR="00840C7B" w:rsidRDefault="00840C7B" w:rsidP="00840C7B">
      <w:pPr>
        <w:jc w:val="both"/>
      </w:pPr>
    </w:p>
    <w:p w14:paraId="71600B27" w14:textId="77777777" w:rsidR="00840C7B" w:rsidRDefault="00840C7B" w:rsidP="00840C7B">
      <w:pPr>
        <w:jc w:val="both"/>
      </w:pPr>
      <w:r>
        <w:t>Con il miglioramento delle cure intensive neonatali, il numero di neonati prematuri che supera le fasi critiche post-</w:t>
      </w:r>
      <w:proofErr w:type="spellStart"/>
      <w:r>
        <w:t>partum</w:t>
      </w:r>
      <w:proofErr w:type="spellEnd"/>
      <w:r>
        <w:t xml:space="preserve"> è costantemente aumentato negli anni. Come conseguenza, però, è aumentato anche il numero di neonati prematuri che sviluppano deficit cognitivi, sensoriali o motori durante la loro vita. La causa principale di tali deficit è da ricercare nell’impreparazione del nascituro a gestire il controllo metabolico dei nutrienti necessari allo sviluppo del cervello. Infatti, mentre durante la gravidanza il feto dipende esclusivamente dalla madre per gli apporti nutrizionali, la nascita pretermine espone il metabolismo ancora immaturo di un neonato, che talvolta pesa anche 600 grammi, a gestire nutrienti che vengono forniti per via venosa. Il regime dietetico controllato in vena è oggi determinato da linee guida empiriche in assenza di sistemi capaci di monitorare contemporaneamente sia la salute del cervello del neonato che la quantità di elementi necessari al benessere cerebrale. Tra questi ci sono tre elementi (metaboliti) chiave: il glucosio, il lattato e i chetoni. Tutti e tre sono dipendenti dagli apporti nutrizionali e i loro livelli sono fondamentali per il benessere e la crescita del cervello del neonato. </w:t>
      </w:r>
    </w:p>
    <w:p w14:paraId="0C98BCD9" w14:textId="77777777" w:rsidR="00840C7B" w:rsidRDefault="00840C7B" w:rsidP="00840C7B">
      <w:pPr>
        <w:jc w:val="both"/>
      </w:pPr>
    </w:p>
    <w:p w14:paraId="5A91970A" w14:textId="4509B6AD" w:rsidR="00840C7B" w:rsidRDefault="00D16C68" w:rsidP="00840C7B">
      <w:pPr>
        <w:jc w:val="both"/>
      </w:pPr>
      <w:r>
        <w:t>«Nei prossimi quattro</w:t>
      </w:r>
      <w:r w:rsidR="00840C7B">
        <w:t xml:space="preserve"> anni” - </w:t>
      </w:r>
      <w:r w:rsidR="00840C7B" w:rsidRPr="00D16C68">
        <w:rPr>
          <w:b/>
        </w:rPr>
        <w:t xml:space="preserve">afferma la coordinatrice Sabrina </w:t>
      </w:r>
      <w:proofErr w:type="spellStart"/>
      <w:r w:rsidR="00840C7B" w:rsidRPr="00D16C68">
        <w:rPr>
          <w:b/>
        </w:rPr>
        <w:t>Brigadoi</w:t>
      </w:r>
      <w:proofErr w:type="spellEnd"/>
      <w:r w:rsidR="00840C7B">
        <w:t xml:space="preserve"> - il team di ricerca multidisciplinare composto da fisici, ingegneri, psicologi, medici</w:t>
      </w:r>
      <w:r w:rsidR="00840C7B" w:rsidRPr="00853F1A">
        <w:t xml:space="preserve"> </w:t>
      </w:r>
      <w:r w:rsidR="00840C7B">
        <w:t xml:space="preserve">e </w:t>
      </w:r>
      <w:r w:rsidR="00840C7B" w:rsidRPr="00853F1A">
        <w:t xml:space="preserve">programmatori </w:t>
      </w:r>
      <w:r w:rsidR="00840C7B">
        <w:t xml:space="preserve">sarà impegnato a progettare una innovativa modalità di gestione della dieta dei neonati prematuri con lo scopo di mantenere il loro cervello ‘in salute’ e prevenire i deficit cognitivi». </w:t>
      </w:r>
    </w:p>
    <w:p w14:paraId="1E5C3C0B" w14:textId="77777777" w:rsidR="00840C7B" w:rsidRDefault="00840C7B" w:rsidP="00840C7B">
      <w:pPr>
        <w:jc w:val="both"/>
      </w:pPr>
    </w:p>
    <w:p w14:paraId="0CAD34B2" w14:textId="77777777" w:rsidR="00840C7B" w:rsidRDefault="00840C7B" w:rsidP="00840C7B">
      <w:pPr>
        <w:jc w:val="both"/>
      </w:pPr>
      <w:r>
        <w:t xml:space="preserve">Il progetto contempla quattro filoni interconnessi. </w:t>
      </w:r>
    </w:p>
    <w:p w14:paraId="6F1EE4CC" w14:textId="77777777" w:rsidR="00840C7B" w:rsidRDefault="00840C7B" w:rsidP="00840C7B">
      <w:pPr>
        <w:jc w:val="both"/>
      </w:pPr>
      <w:r w:rsidRPr="00D16C68">
        <w:rPr>
          <w:b/>
        </w:rPr>
        <w:t>Il primo prevede lo sviluppo di due nuovi dispositivi biomedicali di monitoraggio del neonato prematuro</w:t>
      </w:r>
      <w:r>
        <w:t xml:space="preserve">: una cuffietta ergonomica che monitora in continuo l’emodinamica cerebrale e un sensore miniaturizzato che misura in continua i tre metaboliti chiave. </w:t>
      </w:r>
    </w:p>
    <w:p w14:paraId="49DA4982" w14:textId="77777777" w:rsidR="00840C7B" w:rsidRPr="00D16C68" w:rsidRDefault="00840C7B" w:rsidP="00840C7B">
      <w:pPr>
        <w:jc w:val="both"/>
        <w:rPr>
          <w:b/>
        </w:rPr>
      </w:pPr>
      <w:r>
        <w:t xml:space="preserve">Nel secondo verrà realizzato </w:t>
      </w:r>
      <w:r w:rsidRPr="00D16C68">
        <w:rPr>
          <w:b/>
        </w:rPr>
        <w:t xml:space="preserve">un consulente nutrizionale virtuale, e gli algoritmi che ne controllano il suo funzionamento. </w:t>
      </w:r>
    </w:p>
    <w:p w14:paraId="15BBF494" w14:textId="77777777" w:rsidR="00840C7B" w:rsidRDefault="00840C7B" w:rsidP="00840C7B">
      <w:pPr>
        <w:jc w:val="both"/>
      </w:pPr>
      <w:r>
        <w:t xml:space="preserve">Il terzo consiste nella progettazione di un </w:t>
      </w:r>
      <w:proofErr w:type="spellStart"/>
      <w:r w:rsidRPr="00D16C68">
        <w:rPr>
          <w:b/>
        </w:rPr>
        <w:t>digital</w:t>
      </w:r>
      <w:proofErr w:type="spellEnd"/>
      <w:r w:rsidRPr="00D16C68">
        <w:rPr>
          <w:b/>
        </w:rPr>
        <w:t xml:space="preserve"> twin (“gemello virtuale”) del neonato</w:t>
      </w:r>
      <w:r>
        <w:t xml:space="preserve">: una applicazione per dispositivi portatili con un’interfaccia per il personale sanitario, che fornisca le </w:t>
      </w:r>
      <w:r>
        <w:lastRenderedPageBreak/>
        <w:t>indicazioni elaborate dal consulente nutrizionale virtuale, e un’interfaccia per i genitori, che permetta loro di rimanere sempre in contatto, seppur virtuale, con il loro bambino.</w:t>
      </w:r>
    </w:p>
    <w:p w14:paraId="53782A91" w14:textId="57305774" w:rsidR="00840C7B" w:rsidRDefault="00840C7B" w:rsidP="00840C7B">
      <w:pPr>
        <w:jc w:val="both"/>
      </w:pPr>
      <w:r>
        <w:t xml:space="preserve">Nel quarto </w:t>
      </w:r>
      <w:r w:rsidRPr="00D16C68">
        <w:rPr>
          <w:b/>
        </w:rPr>
        <w:t>sarà realizzato l’archivio della prematurità</w:t>
      </w:r>
      <w:r>
        <w:t>: con testimonianze di genitori di neonati prematuri e del personale sanitario che se ne prende cura, con il duplice obiettivo di supportare famiglie e personale sanitario che tocca con mano per la prima volta la prematurità e informare sviluppatori di futuri dispositivi biomedicali circa l’impatto e la percezione che questi dispositivi possono avere sulle famiglie che stanno vivendo un momento molto difficile come la nascita di un figlio prematuro.</w:t>
      </w:r>
    </w:p>
    <w:p w14:paraId="4405DBD6" w14:textId="77777777" w:rsidR="00840C7B" w:rsidRDefault="00840C7B" w:rsidP="00840C7B">
      <w:pPr>
        <w:jc w:val="both"/>
      </w:pPr>
    </w:p>
    <w:p w14:paraId="22D7CA94" w14:textId="0C2A42C2" w:rsidR="00840C7B" w:rsidRDefault="00840C7B" w:rsidP="00840C7B">
      <w:pPr>
        <w:jc w:val="both"/>
      </w:pPr>
      <w:r>
        <w:t xml:space="preserve"> «</w:t>
      </w:r>
      <w:proofErr w:type="spellStart"/>
      <w:r>
        <w:t>Prometeus</w:t>
      </w:r>
      <w:proofErr w:type="spellEnd"/>
      <w:r>
        <w:t xml:space="preserve"> porterà ad una significativa riduzione del numero di neonati prematuri che svilupperanno deficit cognitivi, motori o sensoriali nel corso degli anni – </w:t>
      </w:r>
      <w:r w:rsidRPr="00D16C68">
        <w:rPr>
          <w:b/>
        </w:rPr>
        <w:t xml:space="preserve">spiega la prof.ssa </w:t>
      </w:r>
      <w:proofErr w:type="spellStart"/>
      <w:r w:rsidRPr="00D16C68">
        <w:rPr>
          <w:b/>
        </w:rPr>
        <w:t>Brigadoi</w:t>
      </w:r>
      <w:proofErr w:type="spellEnd"/>
      <w:r>
        <w:t xml:space="preserve"> -. I dispositivi di monitoraggio dello stato dell’emodinamica cerebrale che metteremo a disposizione dei medici consentiranno loro di intervenire più tempestivamente in caso di eventi avversi anche di grave entità, diminuendo la probabilità di conseguenze sfavorevoli per il neonato. Con </w:t>
      </w:r>
      <w:proofErr w:type="spellStart"/>
      <w:r>
        <w:t>Prometeus</w:t>
      </w:r>
      <w:proofErr w:type="spellEnd"/>
      <w:r>
        <w:t xml:space="preserve"> apriremo le porte ad una nuova era digitale di gestione dell’assistenza intensiva neonatale.»</w:t>
      </w:r>
    </w:p>
    <w:p w14:paraId="4B8347A9" w14:textId="77777777" w:rsidR="00840C7B" w:rsidRDefault="00840C7B" w:rsidP="00840C7B">
      <w:pPr>
        <w:jc w:val="both"/>
      </w:pPr>
    </w:p>
    <w:p w14:paraId="30C10179" w14:textId="77777777" w:rsidR="00840C7B" w:rsidRDefault="00840C7B" w:rsidP="00840C7B">
      <w:pPr>
        <w:jc w:val="both"/>
      </w:pPr>
      <w:proofErr w:type="spellStart"/>
      <w:r>
        <w:t>Prometeus</w:t>
      </w:r>
      <w:proofErr w:type="spellEnd"/>
      <w:r>
        <w:t xml:space="preserve"> coinvolge 11 partner, tra accademia e industria, provenienti da 6 paesi differenti: Italia (Università di Padova</w:t>
      </w:r>
      <w:r w:rsidRPr="00155023">
        <w:t xml:space="preserve">, Politecnico di Milano, </w:t>
      </w:r>
      <w:r>
        <w:t xml:space="preserve">PIONIRS e </w:t>
      </w:r>
      <w:proofErr w:type="spellStart"/>
      <w:r>
        <w:t>Dave</w:t>
      </w:r>
      <w:proofErr w:type="spellEnd"/>
      <w:r>
        <w:t xml:space="preserve"> Embedded Systems);</w:t>
      </w:r>
      <w:r w:rsidRPr="00155023">
        <w:t xml:space="preserve"> Francia (</w:t>
      </w:r>
      <w:proofErr w:type="spellStart"/>
      <w:r w:rsidRPr="00155023">
        <w:t>Université</w:t>
      </w:r>
      <w:proofErr w:type="spellEnd"/>
      <w:r w:rsidRPr="00155023">
        <w:t xml:space="preserve"> Grenoble Alpes e </w:t>
      </w:r>
      <w:proofErr w:type="spellStart"/>
      <w:r w:rsidRPr="00155023">
        <w:t>Institut</w:t>
      </w:r>
      <w:proofErr w:type="spellEnd"/>
      <w:r w:rsidRPr="00155023">
        <w:t xml:space="preserve"> National de la </w:t>
      </w:r>
      <w:proofErr w:type="spellStart"/>
      <w:r w:rsidRPr="00155023">
        <w:t>sa</w:t>
      </w:r>
      <w:r>
        <w:t>nté</w:t>
      </w:r>
      <w:proofErr w:type="spellEnd"/>
      <w:r>
        <w:t xml:space="preserve"> et de la </w:t>
      </w:r>
      <w:proofErr w:type="spellStart"/>
      <w:r>
        <w:t>Recherche</w:t>
      </w:r>
      <w:proofErr w:type="spellEnd"/>
      <w:r>
        <w:t xml:space="preserve"> </w:t>
      </w:r>
      <w:proofErr w:type="spellStart"/>
      <w:r>
        <w:t>Médicale</w:t>
      </w:r>
      <w:proofErr w:type="spellEnd"/>
      <w:r>
        <w:t>);</w:t>
      </w:r>
      <w:r w:rsidRPr="00155023">
        <w:t xml:space="preserve"> Spagna (</w:t>
      </w:r>
      <w:proofErr w:type="spellStart"/>
      <w:r w:rsidRPr="00155023">
        <w:t>Universitat</w:t>
      </w:r>
      <w:proofErr w:type="spellEnd"/>
      <w:r w:rsidRPr="00155023">
        <w:t xml:space="preserve"> de </w:t>
      </w:r>
      <w:proofErr w:type="spellStart"/>
      <w:r w:rsidRPr="00155023">
        <w:t>Girona</w:t>
      </w:r>
      <w:proofErr w:type="spellEnd"/>
      <w:r w:rsidRPr="00155023">
        <w:t xml:space="preserve"> e </w:t>
      </w:r>
      <w:proofErr w:type="spellStart"/>
      <w:r w:rsidRPr="00155023">
        <w:t>I</w:t>
      </w:r>
      <w:r>
        <w:t>nstitut</w:t>
      </w:r>
      <w:proofErr w:type="spellEnd"/>
      <w:r>
        <w:t xml:space="preserve"> de </w:t>
      </w:r>
      <w:proofErr w:type="spellStart"/>
      <w:r>
        <w:t>Ciències</w:t>
      </w:r>
      <w:proofErr w:type="spellEnd"/>
      <w:r>
        <w:t xml:space="preserve"> </w:t>
      </w:r>
      <w:proofErr w:type="spellStart"/>
      <w:r>
        <w:t>Fotòniques</w:t>
      </w:r>
      <w:proofErr w:type="spellEnd"/>
      <w:r>
        <w:t>);</w:t>
      </w:r>
      <w:r w:rsidRPr="00155023">
        <w:t xml:space="preserve"> Israele (Q</w:t>
      </w:r>
      <w:r>
        <w:t>ULAB</w:t>
      </w:r>
      <w:r w:rsidRPr="00155023">
        <w:t xml:space="preserve"> </w:t>
      </w:r>
      <w:proofErr w:type="spellStart"/>
      <w:r w:rsidRPr="00155023">
        <w:t>Medical</w:t>
      </w:r>
      <w:proofErr w:type="spellEnd"/>
      <w:r w:rsidRPr="00155023">
        <w:t xml:space="preserve"> Ltd), Irlanda (</w:t>
      </w:r>
      <w:proofErr w:type="spellStart"/>
      <w:r w:rsidRPr="00155023">
        <w:t>University</w:t>
      </w:r>
      <w:proofErr w:type="spellEnd"/>
      <w:r w:rsidRPr="00155023">
        <w:t xml:space="preserve"> College Cork) e Regno Unito (</w:t>
      </w:r>
      <w:proofErr w:type="spellStart"/>
      <w:r w:rsidRPr="00155023">
        <w:t>University</w:t>
      </w:r>
      <w:proofErr w:type="spellEnd"/>
      <w:r w:rsidRPr="00155023">
        <w:t xml:space="preserve"> College </w:t>
      </w:r>
      <w:proofErr w:type="spellStart"/>
      <w:r w:rsidRPr="00155023">
        <w:t>London</w:t>
      </w:r>
      <w:proofErr w:type="spellEnd"/>
      <w:r w:rsidRPr="00155023">
        <w:t xml:space="preserve">). </w:t>
      </w:r>
    </w:p>
    <w:p w14:paraId="77625C04" w14:textId="77777777" w:rsidR="00840C7B" w:rsidRDefault="00840C7B" w:rsidP="00840C7B">
      <w:pPr>
        <w:jc w:val="both"/>
      </w:pPr>
    </w:p>
    <w:p w14:paraId="06610B92" w14:textId="77777777" w:rsidR="00840C7B" w:rsidRDefault="00840C7B" w:rsidP="00840C7B"/>
    <w:p w14:paraId="5405861A" w14:textId="77777777" w:rsidR="00840C7B" w:rsidRDefault="00840C7B" w:rsidP="00840C7B"/>
    <w:p w14:paraId="72F677C6" w14:textId="77777777" w:rsidR="00840C7B" w:rsidRPr="00CF674E" w:rsidRDefault="00840C7B" w:rsidP="00840C7B"/>
    <w:p w14:paraId="181CDE12" w14:textId="7363B9DB" w:rsidR="003052CA" w:rsidRPr="007E48DE" w:rsidRDefault="003052CA" w:rsidP="0071372A">
      <w:pPr>
        <w:ind w:right="560" w:firstLine="284"/>
        <w:jc w:val="both"/>
      </w:pPr>
    </w:p>
    <w:sectPr w:rsidR="003052CA" w:rsidRPr="007E48DE" w:rsidSect="009C16D9">
      <w:headerReference w:type="default" r:id="rId7"/>
      <w:footerReference w:type="even" r:id="rId8"/>
      <w:footerReference w:type="default" r:id="rId9"/>
      <w:headerReference w:type="first" r:id="rId10"/>
      <w:footerReference w:type="first" r:id="rId11"/>
      <w:pgSz w:w="11900" w:h="16840"/>
      <w:pgMar w:top="1417" w:right="1134" w:bottom="426"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54FE7" w14:textId="77777777" w:rsidR="002D29F3" w:rsidRDefault="002D29F3">
      <w:r>
        <w:separator/>
      </w:r>
    </w:p>
  </w:endnote>
  <w:endnote w:type="continuationSeparator" w:id="0">
    <w:p w14:paraId="6932AABF" w14:textId="77777777" w:rsidR="002D29F3" w:rsidRDefault="002D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691E"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66BAA9B8" w14:textId="77777777" w:rsidR="0094488D" w:rsidRDefault="002D29F3"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5CD5" w14:textId="21D8A96D"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BB1DFC">
      <w:rPr>
        <w:rStyle w:val="Numeropagina"/>
        <w:rFonts w:ascii="Arial" w:hAnsi="Arial"/>
        <w:noProof/>
        <w:sz w:val="16"/>
        <w:szCs w:val="16"/>
      </w:rPr>
      <w:t>2</w:t>
    </w:r>
    <w:r w:rsidRPr="00A66B19">
      <w:rPr>
        <w:rStyle w:val="Numeropagina"/>
        <w:sz w:val="16"/>
        <w:szCs w:val="16"/>
      </w:rPr>
      <w:fldChar w:fldCharType="end"/>
    </w:r>
  </w:p>
  <w:p w14:paraId="755D1318" w14:textId="77777777" w:rsidR="0094488D" w:rsidRDefault="002D29F3"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A251A" w14:textId="77777777" w:rsidR="0094488D" w:rsidRPr="006F44A3" w:rsidRDefault="002D29F3"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D0C6A" w14:textId="77777777" w:rsidR="002D29F3" w:rsidRDefault="002D29F3">
      <w:r>
        <w:separator/>
      </w:r>
    </w:p>
  </w:footnote>
  <w:footnote w:type="continuationSeparator" w:id="0">
    <w:p w14:paraId="2E95E731" w14:textId="77777777" w:rsidR="002D29F3" w:rsidRDefault="002D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A0C3" w14:textId="77777777" w:rsidR="00737F3F" w:rsidRDefault="00737F3F" w:rsidP="00737F3F">
    <w:pPr>
      <w:tabs>
        <w:tab w:val="center" w:pos="4153"/>
        <w:tab w:val="right" w:pos="8306"/>
      </w:tabs>
    </w:pPr>
  </w:p>
  <w:p w14:paraId="6C3B5512" w14:textId="77777777"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14:paraId="60FE2FA4" w14:textId="77777777" w:rsidTr="00970D31">
      <w:tc>
        <w:tcPr>
          <w:tcW w:w="4816" w:type="dxa"/>
        </w:tcPr>
        <w:p w14:paraId="6F8C41CB"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72C5002E"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0AA4D33C"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70485546"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21FC4C47" w14:textId="77777777" w:rsidR="00970D31" w:rsidRDefault="002D29F3"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706FE5B"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1258DC9A"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7613B6DD" w14:textId="77777777" w:rsidR="00970D31" w:rsidRDefault="00970D31" w:rsidP="00970D31">
          <w:pPr>
            <w:pStyle w:val="NormalParagraphStyle"/>
            <w:spacing w:line="240" w:lineRule="auto"/>
          </w:pPr>
        </w:p>
      </w:tc>
      <w:tc>
        <w:tcPr>
          <w:tcW w:w="4816" w:type="dxa"/>
        </w:tcPr>
        <w:p w14:paraId="6D5B41F4" w14:textId="77777777"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477C8E6F" wp14:editId="1071116B">
                <wp:simplePos x="0" y="0"/>
                <wp:positionH relativeFrom="column">
                  <wp:posOffset>-635</wp:posOffset>
                </wp:positionH>
                <wp:positionV relativeFrom="paragraph">
                  <wp:posOffset>175895</wp:posOffset>
                </wp:positionV>
                <wp:extent cx="2857500" cy="790575"/>
                <wp:effectExtent l="0" t="0" r="0" b="9525"/>
                <wp:wrapSquare wrapText="bothSides"/>
                <wp:docPr id="9" name="Immagine 9"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14:paraId="1276861D" w14:textId="77777777"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6803D0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07068C3"/>
    <w:multiLevelType w:val="multilevel"/>
    <w:tmpl w:val="AC18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DE1947"/>
    <w:multiLevelType w:val="hybridMultilevel"/>
    <w:tmpl w:val="67DE4A7C"/>
    <w:lvl w:ilvl="0" w:tplc="BF04B7CA">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726848BE"/>
    <w:multiLevelType w:val="hybridMultilevel"/>
    <w:tmpl w:val="C1F4236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75231607"/>
    <w:multiLevelType w:val="hybridMultilevel"/>
    <w:tmpl w:val="30AA584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024924"/>
    <w:multiLevelType w:val="hybridMultilevel"/>
    <w:tmpl w:val="78FA7206"/>
    <w:lvl w:ilvl="0" w:tplc="A6AA40E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697"/>
    <w:rsid w:val="00072F15"/>
    <w:rsid w:val="000765F5"/>
    <w:rsid w:val="00082011"/>
    <w:rsid w:val="000834B8"/>
    <w:rsid w:val="00087506"/>
    <w:rsid w:val="00090B13"/>
    <w:rsid w:val="000A7147"/>
    <w:rsid w:val="000B033C"/>
    <w:rsid w:val="000B1BC4"/>
    <w:rsid w:val="000B238A"/>
    <w:rsid w:val="000E630F"/>
    <w:rsid w:val="000F5045"/>
    <w:rsid w:val="0010397E"/>
    <w:rsid w:val="00106D4E"/>
    <w:rsid w:val="00112AD0"/>
    <w:rsid w:val="00131AE7"/>
    <w:rsid w:val="00144CD6"/>
    <w:rsid w:val="00145862"/>
    <w:rsid w:val="001459D1"/>
    <w:rsid w:val="00146176"/>
    <w:rsid w:val="001521D1"/>
    <w:rsid w:val="001553BE"/>
    <w:rsid w:val="00162554"/>
    <w:rsid w:val="00171663"/>
    <w:rsid w:val="00171ABE"/>
    <w:rsid w:val="00171C02"/>
    <w:rsid w:val="001777D4"/>
    <w:rsid w:val="0018020C"/>
    <w:rsid w:val="00182D4A"/>
    <w:rsid w:val="0018424B"/>
    <w:rsid w:val="00190B0F"/>
    <w:rsid w:val="001937F9"/>
    <w:rsid w:val="00196084"/>
    <w:rsid w:val="001B7E86"/>
    <w:rsid w:val="001C7C5F"/>
    <w:rsid w:val="001D1048"/>
    <w:rsid w:val="001D6420"/>
    <w:rsid w:val="001E2B82"/>
    <w:rsid w:val="001E4F08"/>
    <w:rsid w:val="002235B7"/>
    <w:rsid w:val="00247E29"/>
    <w:rsid w:val="0025793B"/>
    <w:rsid w:val="002619B3"/>
    <w:rsid w:val="00263C30"/>
    <w:rsid w:val="00270B53"/>
    <w:rsid w:val="00285F44"/>
    <w:rsid w:val="0029684B"/>
    <w:rsid w:val="002B74EF"/>
    <w:rsid w:val="002D29F3"/>
    <w:rsid w:val="002D2FC8"/>
    <w:rsid w:val="002D4E23"/>
    <w:rsid w:val="002E23DA"/>
    <w:rsid w:val="002F7B4F"/>
    <w:rsid w:val="003052CA"/>
    <w:rsid w:val="003102DB"/>
    <w:rsid w:val="00332B93"/>
    <w:rsid w:val="0033503C"/>
    <w:rsid w:val="003356C4"/>
    <w:rsid w:val="00346126"/>
    <w:rsid w:val="003473D1"/>
    <w:rsid w:val="00353988"/>
    <w:rsid w:val="00353FBA"/>
    <w:rsid w:val="00354184"/>
    <w:rsid w:val="00364598"/>
    <w:rsid w:val="00366AB1"/>
    <w:rsid w:val="003817CC"/>
    <w:rsid w:val="003861FB"/>
    <w:rsid w:val="003B6065"/>
    <w:rsid w:val="003C6277"/>
    <w:rsid w:val="003E026E"/>
    <w:rsid w:val="003E1BAD"/>
    <w:rsid w:val="003F2629"/>
    <w:rsid w:val="003F6543"/>
    <w:rsid w:val="0040606E"/>
    <w:rsid w:val="004067C6"/>
    <w:rsid w:val="00415E49"/>
    <w:rsid w:val="00417692"/>
    <w:rsid w:val="0042097C"/>
    <w:rsid w:val="0042222C"/>
    <w:rsid w:val="00445DA7"/>
    <w:rsid w:val="00450330"/>
    <w:rsid w:val="00455582"/>
    <w:rsid w:val="004720F2"/>
    <w:rsid w:val="004776B9"/>
    <w:rsid w:val="004868FA"/>
    <w:rsid w:val="0049085F"/>
    <w:rsid w:val="004977EC"/>
    <w:rsid w:val="004A3D1C"/>
    <w:rsid w:val="004B1C26"/>
    <w:rsid w:val="004C3ADE"/>
    <w:rsid w:val="004D6BAD"/>
    <w:rsid w:val="004D6FEA"/>
    <w:rsid w:val="004E622A"/>
    <w:rsid w:val="004F0FDB"/>
    <w:rsid w:val="004F1BAB"/>
    <w:rsid w:val="00515CA1"/>
    <w:rsid w:val="00525104"/>
    <w:rsid w:val="00532F63"/>
    <w:rsid w:val="00533BE1"/>
    <w:rsid w:val="00542923"/>
    <w:rsid w:val="00555EF2"/>
    <w:rsid w:val="00563E01"/>
    <w:rsid w:val="00566105"/>
    <w:rsid w:val="0057008C"/>
    <w:rsid w:val="005862B8"/>
    <w:rsid w:val="005A10B9"/>
    <w:rsid w:val="005A2F70"/>
    <w:rsid w:val="005A38EA"/>
    <w:rsid w:val="005E2B09"/>
    <w:rsid w:val="005F2D25"/>
    <w:rsid w:val="005F572A"/>
    <w:rsid w:val="006012BB"/>
    <w:rsid w:val="00635EF4"/>
    <w:rsid w:val="00643D71"/>
    <w:rsid w:val="00644A64"/>
    <w:rsid w:val="0064522A"/>
    <w:rsid w:val="00650B04"/>
    <w:rsid w:val="00653EAA"/>
    <w:rsid w:val="00681579"/>
    <w:rsid w:val="0068362E"/>
    <w:rsid w:val="00683D50"/>
    <w:rsid w:val="00684C0C"/>
    <w:rsid w:val="00690B01"/>
    <w:rsid w:val="006A0CE5"/>
    <w:rsid w:val="006B3254"/>
    <w:rsid w:val="006B52A8"/>
    <w:rsid w:val="006C1045"/>
    <w:rsid w:val="006C1A09"/>
    <w:rsid w:val="006C5151"/>
    <w:rsid w:val="006C51D6"/>
    <w:rsid w:val="006E06A3"/>
    <w:rsid w:val="006F4F66"/>
    <w:rsid w:val="00704338"/>
    <w:rsid w:val="007046DB"/>
    <w:rsid w:val="00706B06"/>
    <w:rsid w:val="0071372A"/>
    <w:rsid w:val="00731C3B"/>
    <w:rsid w:val="00737F3F"/>
    <w:rsid w:val="00743C8B"/>
    <w:rsid w:val="00764636"/>
    <w:rsid w:val="0076589B"/>
    <w:rsid w:val="007739C4"/>
    <w:rsid w:val="00795681"/>
    <w:rsid w:val="007B52A7"/>
    <w:rsid w:val="007C4B34"/>
    <w:rsid w:val="007C7B06"/>
    <w:rsid w:val="007D3F25"/>
    <w:rsid w:val="007E48DE"/>
    <w:rsid w:val="007F55A3"/>
    <w:rsid w:val="0080057C"/>
    <w:rsid w:val="00827FBE"/>
    <w:rsid w:val="00836B46"/>
    <w:rsid w:val="00837472"/>
    <w:rsid w:val="00840C7B"/>
    <w:rsid w:val="0084187A"/>
    <w:rsid w:val="00846EBC"/>
    <w:rsid w:val="008654EA"/>
    <w:rsid w:val="00866A76"/>
    <w:rsid w:val="00875743"/>
    <w:rsid w:val="00885440"/>
    <w:rsid w:val="00887D3F"/>
    <w:rsid w:val="008937CE"/>
    <w:rsid w:val="00893937"/>
    <w:rsid w:val="00897ED0"/>
    <w:rsid w:val="008A3357"/>
    <w:rsid w:val="008B4489"/>
    <w:rsid w:val="008B5C37"/>
    <w:rsid w:val="008B6C67"/>
    <w:rsid w:val="008D42AB"/>
    <w:rsid w:val="008E0D8E"/>
    <w:rsid w:val="008E1769"/>
    <w:rsid w:val="008E248D"/>
    <w:rsid w:val="008E7389"/>
    <w:rsid w:val="008F1EC8"/>
    <w:rsid w:val="00900475"/>
    <w:rsid w:val="00901D64"/>
    <w:rsid w:val="00913C5F"/>
    <w:rsid w:val="00943492"/>
    <w:rsid w:val="009509EA"/>
    <w:rsid w:val="00963090"/>
    <w:rsid w:val="00970D31"/>
    <w:rsid w:val="00972DEB"/>
    <w:rsid w:val="00974A8E"/>
    <w:rsid w:val="009834D3"/>
    <w:rsid w:val="009A19AE"/>
    <w:rsid w:val="009A5A1B"/>
    <w:rsid w:val="009B5988"/>
    <w:rsid w:val="009C16D9"/>
    <w:rsid w:val="009C1746"/>
    <w:rsid w:val="009D1FE7"/>
    <w:rsid w:val="009D3E4F"/>
    <w:rsid w:val="009D4A21"/>
    <w:rsid w:val="009D59A6"/>
    <w:rsid w:val="009D792A"/>
    <w:rsid w:val="009D7F4E"/>
    <w:rsid w:val="00A040B5"/>
    <w:rsid w:val="00A042DC"/>
    <w:rsid w:val="00A23D38"/>
    <w:rsid w:val="00A25C51"/>
    <w:rsid w:val="00A33D36"/>
    <w:rsid w:val="00A52580"/>
    <w:rsid w:val="00A57C39"/>
    <w:rsid w:val="00A66B19"/>
    <w:rsid w:val="00A81290"/>
    <w:rsid w:val="00A82C94"/>
    <w:rsid w:val="00A92664"/>
    <w:rsid w:val="00A939A8"/>
    <w:rsid w:val="00AB74A4"/>
    <w:rsid w:val="00AC2637"/>
    <w:rsid w:val="00AD69B6"/>
    <w:rsid w:val="00AE0C29"/>
    <w:rsid w:val="00AE2CCD"/>
    <w:rsid w:val="00AE6D4B"/>
    <w:rsid w:val="00AF1587"/>
    <w:rsid w:val="00AF7AA4"/>
    <w:rsid w:val="00B029AB"/>
    <w:rsid w:val="00B029DF"/>
    <w:rsid w:val="00B038D6"/>
    <w:rsid w:val="00B12CEC"/>
    <w:rsid w:val="00B16A26"/>
    <w:rsid w:val="00B23D91"/>
    <w:rsid w:val="00B2761C"/>
    <w:rsid w:val="00B324D0"/>
    <w:rsid w:val="00B66F88"/>
    <w:rsid w:val="00B7268F"/>
    <w:rsid w:val="00B73265"/>
    <w:rsid w:val="00B73FE1"/>
    <w:rsid w:val="00B758E2"/>
    <w:rsid w:val="00B76052"/>
    <w:rsid w:val="00B87155"/>
    <w:rsid w:val="00B96834"/>
    <w:rsid w:val="00BA19DE"/>
    <w:rsid w:val="00BB1DFC"/>
    <w:rsid w:val="00BB21D0"/>
    <w:rsid w:val="00BD19A0"/>
    <w:rsid w:val="00BE049F"/>
    <w:rsid w:val="00BE7FA2"/>
    <w:rsid w:val="00BF3211"/>
    <w:rsid w:val="00BF5548"/>
    <w:rsid w:val="00BF5ABD"/>
    <w:rsid w:val="00C03F58"/>
    <w:rsid w:val="00C041B1"/>
    <w:rsid w:val="00C13FA3"/>
    <w:rsid w:val="00C17B1A"/>
    <w:rsid w:val="00C30ADA"/>
    <w:rsid w:val="00C40A89"/>
    <w:rsid w:val="00C4100C"/>
    <w:rsid w:val="00C45DCF"/>
    <w:rsid w:val="00C60DB7"/>
    <w:rsid w:val="00C64838"/>
    <w:rsid w:val="00C6596D"/>
    <w:rsid w:val="00C7146B"/>
    <w:rsid w:val="00C71A1E"/>
    <w:rsid w:val="00C749F4"/>
    <w:rsid w:val="00C7749C"/>
    <w:rsid w:val="00C80503"/>
    <w:rsid w:val="00C84F26"/>
    <w:rsid w:val="00C90A4A"/>
    <w:rsid w:val="00C91A16"/>
    <w:rsid w:val="00CA19C9"/>
    <w:rsid w:val="00CA7066"/>
    <w:rsid w:val="00CB4D88"/>
    <w:rsid w:val="00CB7CA5"/>
    <w:rsid w:val="00CC2EF6"/>
    <w:rsid w:val="00CC738B"/>
    <w:rsid w:val="00CC7AD8"/>
    <w:rsid w:val="00CD70CE"/>
    <w:rsid w:val="00CE1876"/>
    <w:rsid w:val="00CE6E53"/>
    <w:rsid w:val="00CF288C"/>
    <w:rsid w:val="00D07344"/>
    <w:rsid w:val="00D104B7"/>
    <w:rsid w:val="00D16C68"/>
    <w:rsid w:val="00D171B0"/>
    <w:rsid w:val="00D23FE8"/>
    <w:rsid w:val="00D2573B"/>
    <w:rsid w:val="00D323BD"/>
    <w:rsid w:val="00D34836"/>
    <w:rsid w:val="00D34AE3"/>
    <w:rsid w:val="00D435B9"/>
    <w:rsid w:val="00D44807"/>
    <w:rsid w:val="00D5424B"/>
    <w:rsid w:val="00D6588D"/>
    <w:rsid w:val="00D702DE"/>
    <w:rsid w:val="00D71923"/>
    <w:rsid w:val="00D731C6"/>
    <w:rsid w:val="00D74A1C"/>
    <w:rsid w:val="00D7614E"/>
    <w:rsid w:val="00D84F82"/>
    <w:rsid w:val="00D9457E"/>
    <w:rsid w:val="00DA1464"/>
    <w:rsid w:val="00DA2A99"/>
    <w:rsid w:val="00DB28BA"/>
    <w:rsid w:val="00DD5B98"/>
    <w:rsid w:val="00DF13D4"/>
    <w:rsid w:val="00DF1A57"/>
    <w:rsid w:val="00DF1BFD"/>
    <w:rsid w:val="00E00101"/>
    <w:rsid w:val="00E0532C"/>
    <w:rsid w:val="00E162BB"/>
    <w:rsid w:val="00E203C9"/>
    <w:rsid w:val="00E25CE8"/>
    <w:rsid w:val="00E26B1D"/>
    <w:rsid w:val="00E3593B"/>
    <w:rsid w:val="00E35CD6"/>
    <w:rsid w:val="00E4485F"/>
    <w:rsid w:val="00E44F69"/>
    <w:rsid w:val="00E45A54"/>
    <w:rsid w:val="00E46A70"/>
    <w:rsid w:val="00E52C31"/>
    <w:rsid w:val="00E55757"/>
    <w:rsid w:val="00E55F9D"/>
    <w:rsid w:val="00E56407"/>
    <w:rsid w:val="00E706AF"/>
    <w:rsid w:val="00E70FCA"/>
    <w:rsid w:val="00E733B3"/>
    <w:rsid w:val="00E779D5"/>
    <w:rsid w:val="00E84D2A"/>
    <w:rsid w:val="00EA2E7F"/>
    <w:rsid w:val="00EA2EA9"/>
    <w:rsid w:val="00EC3588"/>
    <w:rsid w:val="00ED0714"/>
    <w:rsid w:val="00ED1F91"/>
    <w:rsid w:val="00ED5C7B"/>
    <w:rsid w:val="00ED7D06"/>
    <w:rsid w:val="00F04A1F"/>
    <w:rsid w:val="00F052F0"/>
    <w:rsid w:val="00F1566A"/>
    <w:rsid w:val="00F1597A"/>
    <w:rsid w:val="00F41819"/>
    <w:rsid w:val="00F53E46"/>
    <w:rsid w:val="00F549D6"/>
    <w:rsid w:val="00F660D4"/>
    <w:rsid w:val="00F66493"/>
    <w:rsid w:val="00F74033"/>
    <w:rsid w:val="00F7765F"/>
    <w:rsid w:val="00F80EE7"/>
    <w:rsid w:val="00F83DE7"/>
    <w:rsid w:val="00F87F15"/>
    <w:rsid w:val="00F9638E"/>
    <w:rsid w:val="00FA5638"/>
    <w:rsid w:val="00FA6621"/>
    <w:rsid w:val="00FB0C41"/>
    <w:rsid w:val="00FB228B"/>
    <w:rsid w:val="00FB6D39"/>
    <w:rsid w:val="00FD1C59"/>
    <w:rsid w:val="00FD6164"/>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9AAEF2"/>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uiPriority w:val="99"/>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paragraph" w:customStyle="1" w:styleId="brz-tp-paragraph">
    <w:name w:val="brz-tp-paragraph"/>
    <w:basedOn w:val="Normale"/>
    <w:rsid w:val="009D59A6"/>
    <w:pPr>
      <w:spacing w:before="100" w:beforeAutospacing="1" w:after="100" w:afterAutospacing="1"/>
    </w:pPr>
    <w:rPr>
      <w:lang w:eastAsia="it-IT"/>
    </w:rPr>
  </w:style>
  <w:style w:type="character" w:customStyle="1" w:styleId="brz-cp-color1">
    <w:name w:val="brz-cp-color1"/>
    <w:basedOn w:val="Carpredefinitoparagrafo"/>
    <w:rsid w:val="009D59A6"/>
  </w:style>
  <w:style w:type="character" w:styleId="Enfasigrassetto">
    <w:name w:val="Strong"/>
    <w:basedOn w:val="Carpredefinitoparagrafo"/>
    <w:uiPriority w:val="22"/>
    <w:qFormat/>
    <w:rsid w:val="009D59A6"/>
    <w:rPr>
      <w:b/>
      <w:bCs/>
    </w:rPr>
  </w:style>
  <w:style w:type="character" w:styleId="Enfasicorsivo">
    <w:name w:val="Emphasis"/>
    <w:basedOn w:val="Carpredefinitoparagrafo"/>
    <w:uiPriority w:val="20"/>
    <w:qFormat/>
    <w:rsid w:val="00182D4A"/>
    <w:rPr>
      <w:i/>
      <w:iCs/>
    </w:rPr>
  </w:style>
  <w:style w:type="paragraph" w:styleId="Paragrafoelenco">
    <w:name w:val="List Paragraph"/>
    <w:basedOn w:val="Normale"/>
    <w:uiPriority w:val="34"/>
    <w:qFormat/>
    <w:rsid w:val="008A3357"/>
    <w:pPr>
      <w:ind w:left="720"/>
      <w:contextualSpacing/>
    </w:pPr>
  </w:style>
  <w:style w:type="paragraph" w:styleId="NormaleWeb">
    <w:name w:val="Normal (Web)"/>
    <w:basedOn w:val="Normale"/>
    <w:uiPriority w:val="99"/>
    <w:semiHidden/>
    <w:unhideWhenUsed/>
    <w:rsid w:val="00E46A70"/>
    <w:pPr>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617">
      <w:bodyDiv w:val="1"/>
      <w:marLeft w:val="0"/>
      <w:marRight w:val="0"/>
      <w:marTop w:val="0"/>
      <w:marBottom w:val="0"/>
      <w:divBdr>
        <w:top w:val="none" w:sz="0" w:space="0" w:color="auto"/>
        <w:left w:val="none" w:sz="0" w:space="0" w:color="auto"/>
        <w:bottom w:val="none" w:sz="0" w:space="0" w:color="auto"/>
        <w:right w:val="none" w:sz="0" w:space="0" w:color="auto"/>
      </w:divBdr>
    </w:div>
    <w:div w:id="277567760">
      <w:bodyDiv w:val="1"/>
      <w:marLeft w:val="0"/>
      <w:marRight w:val="0"/>
      <w:marTop w:val="0"/>
      <w:marBottom w:val="0"/>
      <w:divBdr>
        <w:top w:val="none" w:sz="0" w:space="0" w:color="auto"/>
        <w:left w:val="none" w:sz="0" w:space="0" w:color="auto"/>
        <w:bottom w:val="none" w:sz="0" w:space="0" w:color="auto"/>
        <w:right w:val="none" w:sz="0" w:space="0" w:color="auto"/>
      </w:divBdr>
      <w:divsChild>
        <w:div w:id="615794239">
          <w:marLeft w:val="0"/>
          <w:marRight w:val="0"/>
          <w:marTop w:val="0"/>
          <w:marBottom w:val="525"/>
          <w:divBdr>
            <w:top w:val="none" w:sz="0" w:space="0" w:color="auto"/>
            <w:left w:val="none" w:sz="0" w:space="0" w:color="auto"/>
            <w:bottom w:val="none" w:sz="0" w:space="0" w:color="auto"/>
            <w:right w:val="none" w:sz="0" w:space="0" w:color="auto"/>
          </w:divBdr>
          <w:divsChild>
            <w:div w:id="6464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853227371">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463841186">
      <w:bodyDiv w:val="1"/>
      <w:marLeft w:val="0"/>
      <w:marRight w:val="0"/>
      <w:marTop w:val="0"/>
      <w:marBottom w:val="0"/>
      <w:divBdr>
        <w:top w:val="none" w:sz="0" w:space="0" w:color="auto"/>
        <w:left w:val="none" w:sz="0" w:space="0" w:color="auto"/>
        <w:bottom w:val="none" w:sz="0" w:space="0" w:color="auto"/>
        <w:right w:val="none" w:sz="0" w:space="0" w:color="auto"/>
      </w:divBdr>
      <w:divsChild>
        <w:div w:id="1457529315">
          <w:marLeft w:val="0"/>
          <w:marRight w:val="0"/>
          <w:marTop w:val="0"/>
          <w:marBottom w:val="0"/>
          <w:divBdr>
            <w:top w:val="none" w:sz="0" w:space="0" w:color="auto"/>
            <w:left w:val="none" w:sz="0" w:space="0" w:color="auto"/>
            <w:bottom w:val="none" w:sz="0" w:space="0" w:color="auto"/>
            <w:right w:val="none" w:sz="0" w:space="0" w:color="auto"/>
          </w:divBdr>
        </w:div>
        <w:div w:id="456752626">
          <w:marLeft w:val="0"/>
          <w:marRight w:val="0"/>
          <w:marTop w:val="0"/>
          <w:marBottom w:val="0"/>
          <w:divBdr>
            <w:top w:val="none" w:sz="0" w:space="0" w:color="auto"/>
            <w:left w:val="none" w:sz="0" w:space="0" w:color="auto"/>
            <w:bottom w:val="none" w:sz="0" w:space="0" w:color="auto"/>
            <w:right w:val="none" w:sz="0" w:space="0" w:color="auto"/>
          </w:divBdr>
        </w:div>
        <w:div w:id="1451169685">
          <w:marLeft w:val="0"/>
          <w:marRight w:val="0"/>
          <w:marTop w:val="0"/>
          <w:marBottom w:val="0"/>
          <w:divBdr>
            <w:top w:val="none" w:sz="0" w:space="0" w:color="auto"/>
            <w:left w:val="none" w:sz="0" w:space="0" w:color="auto"/>
            <w:bottom w:val="none" w:sz="0" w:space="0" w:color="auto"/>
            <w:right w:val="none" w:sz="0" w:space="0" w:color="auto"/>
          </w:divBdr>
        </w:div>
        <w:div w:id="1301500939">
          <w:marLeft w:val="0"/>
          <w:marRight w:val="0"/>
          <w:marTop w:val="0"/>
          <w:marBottom w:val="0"/>
          <w:divBdr>
            <w:top w:val="none" w:sz="0" w:space="0" w:color="auto"/>
            <w:left w:val="none" w:sz="0" w:space="0" w:color="auto"/>
            <w:bottom w:val="none" w:sz="0" w:space="0" w:color="auto"/>
            <w:right w:val="none" w:sz="0" w:space="0" w:color="auto"/>
          </w:divBdr>
        </w:div>
        <w:div w:id="1352680882">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912546508">
      <w:bodyDiv w:val="1"/>
      <w:marLeft w:val="0"/>
      <w:marRight w:val="0"/>
      <w:marTop w:val="0"/>
      <w:marBottom w:val="0"/>
      <w:divBdr>
        <w:top w:val="none" w:sz="0" w:space="0" w:color="auto"/>
        <w:left w:val="none" w:sz="0" w:space="0" w:color="auto"/>
        <w:bottom w:val="none" w:sz="0" w:space="0" w:color="auto"/>
        <w:right w:val="none" w:sz="0" w:space="0" w:color="auto"/>
      </w:divBdr>
    </w:div>
    <w:div w:id="1912691022">
      <w:bodyDiv w:val="1"/>
      <w:marLeft w:val="0"/>
      <w:marRight w:val="0"/>
      <w:marTop w:val="0"/>
      <w:marBottom w:val="0"/>
      <w:divBdr>
        <w:top w:val="none" w:sz="0" w:space="0" w:color="auto"/>
        <w:left w:val="none" w:sz="0" w:space="0" w:color="auto"/>
        <w:bottom w:val="none" w:sz="0" w:space="0" w:color="auto"/>
        <w:right w:val="none" w:sz="0" w:space="0" w:color="auto"/>
      </w:divBdr>
    </w:div>
    <w:div w:id="1983000503">
      <w:bodyDiv w:val="1"/>
      <w:marLeft w:val="0"/>
      <w:marRight w:val="0"/>
      <w:marTop w:val="0"/>
      <w:marBottom w:val="0"/>
      <w:divBdr>
        <w:top w:val="none" w:sz="0" w:space="0" w:color="auto"/>
        <w:left w:val="none" w:sz="0" w:space="0" w:color="auto"/>
        <w:bottom w:val="none" w:sz="0" w:space="0" w:color="auto"/>
        <w:right w:val="none" w:sz="0" w:space="0" w:color="auto"/>
      </w:divBdr>
      <w:divsChild>
        <w:div w:id="1529680131">
          <w:marLeft w:val="0"/>
          <w:marRight w:val="0"/>
          <w:marTop w:val="0"/>
          <w:marBottom w:val="0"/>
          <w:divBdr>
            <w:top w:val="none" w:sz="0" w:space="0" w:color="auto"/>
            <w:left w:val="none" w:sz="0" w:space="0" w:color="auto"/>
            <w:bottom w:val="none" w:sz="0" w:space="0" w:color="auto"/>
            <w:right w:val="none" w:sz="0" w:space="0" w:color="auto"/>
          </w:divBdr>
        </w:div>
        <w:div w:id="789662911">
          <w:marLeft w:val="0"/>
          <w:marRight w:val="0"/>
          <w:marTop w:val="0"/>
          <w:marBottom w:val="0"/>
          <w:divBdr>
            <w:top w:val="none" w:sz="0" w:space="0" w:color="auto"/>
            <w:left w:val="none" w:sz="0" w:space="0" w:color="auto"/>
            <w:bottom w:val="none" w:sz="0" w:space="0" w:color="auto"/>
            <w:right w:val="none" w:sz="0" w:space="0" w:color="auto"/>
          </w:divBdr>
        </w:div>
        <w:div w:id="1421947219">
          <w:marLeft w:val="0"/>
          <w:marRight w:val="0"/>
          <w:marTop w:val="0"/>
          <w:marBottom w:val="0"/>
          <w:divBdr>
            <w:top w:val="none" w:sz="0" w:space="0" w:color="auto"/>
            <w:left w:val="none" w:sz="0" w:space="0" w:color="auto"/>
            <w:bottom w:val="none" w:sz="0" w:space="0" w:color="auto"/>
            <w:right w:val="none" w:sz="0" w:space="0" w:color="auto"/>
          </w:divBdr>
        </w:div>
        <w:div w:id="1270622682">
          <w:marLeft w:val="0"/>
          <w:marRight w:val="0"/>
          <w:marTop w:val="0"/>
          <w:marBottom w:val="0"/>
          <w:divBdr>
            <w:top w:val="none" w:sz="0" w:space="0" w:color="auto"/>
            <w:left w:val="none" w:sz="0" w:space="0" w:color="auto"/>
            <w:bottom w:val="none" w:sz="0" w:space="0" w:color="auto"/>
            <w:right w:val="none" w:sz="0" w:space="0" w:color="auto"/>
          </w:divBdr>
        </w:div>
        <w:div w:id="73682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2</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Donatella Mazzetto</dc:creator>
  <cp:lastModifiedBy>Menaldo Carla</cp:lastModifiedBy>
  <cp:revision>3</cp:revision>
  <cp:lastPrinted>2020-06-16T09:26:00Z</cp:lastPrinted>
  <dcterms:created xsi:type="dcterms:W3CDTF">2022-10-28T07:19:00Z</dcterms:created>
  <dcterms:modified xsi:type="dcterms:W3CDTF">2022-10-28T07:23:00Z</dcterms:modified>
</cp:coreProperties>
</file>