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9BE322" w14:textId="438FC4F2" w:rsidR="004C0B19" w:rsidRPr="006F6283" w:rsidRDefault="006D2B2F" w:rsidP="00437623">
      <w:pPr>
        <w:spacing w:line="240" w:lineRule="auto"/>
        <w:jc w:val="right"/>
        <w:rPr>
          <w:sz w:val="24"/>
          <w:szCs w:val="24"/>
        </w:rPr>
      </w:pPr>
      <w:r w:rsidRPr="006F6283">
        <w:rPr>
          <w:sz w:val="24"/>
          <w:szCs w:val="24"/>
        </w:rPr>
        <w:t>COMUNICATO STAMPA</w:t>
      </w:r>
    </w:p>
    <w:p w14:paraId="4294CD2B" w14:textId="77777777" w:rsidR="006B2534" w:rsidRPr="006F6283" w:rsidRDefault="006B2534" w:rsidP="00E51DC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4EC2377" w14:textId="77777777" w:rsidR="006B2534" w:rsidRPr="006F6283" w:rsidRDefault="006B2534" w:rsidP="00E51DC3">
      <w:pPr>
        <w:spacing w:after="0" w:line="240" w:lineRule="auto"/>
        <w:jc w:val="center"/>
        <w:rPr>
          <w:b/>
          <w:bCs/>
          <w:sz w:val="24"/>
          <w:szCs w:val="24"/>
        </w:rPr>
      </w:pPr>
    </w:p>
    <w:p w14:paraId="603DDF01" w14:textId="77777777" w:rsidR="00656D3B" w:rsidRPr="006F6283" w:rsidRDefault="00A012D1" w:rsidP="00E51D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6283">
        <w:rPr>
          <w:b/>
          <w:bCs/>
          <w:sz w:val="24"/>
          <w:szCs w:val="24"/>
        </w:rPr>
        <w:t>ALLARME MALNUTRIZIONE NEL CORNO D’AFRICA</w:t>
      </w:r>
      <w:r w:rsidR="00CF68C9" w:rsidRPr="006F6283">
        <w:rPr>
          <w:b/>
          <w:bCs/>
          <w:sz w:val="24"/>
          <w:szCs w:val="24"/>
        </w:rPr>
        <w:t xml:space="preserve">: </w:t>
      </w:r>
    </w:p>
    <w:p w14:paraId="6CE95E3E" w14:textId="068610C4" w:rsidR="00AA0256" w:rsidRPr="006F6283" w:rsidRDefault="00CF68C9" w:rsidP="00E51D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6283">
        <w:rPr>
          <w:b/>
          <w:bCs/>
          <w:sz w:val="24"/>
          <w:szCs w:val="24"/>
        </w:rPr>
        <w:t xml:space="preserve">CESVI LANCIA APPELLO SUL KENYA DOVE </w:t>
      </w:r>
      <w:r w:rsidR="00A012D1" w:rsidRPr="006F6283">
        <w:rPr>
          <w:b/>
          <w:bCs/>
          <w:sz w:val="24"/>
          <w:szCs w:val="24"/>
        </w:rPr>
        <w:t>IL 27% DELLA POPOLAZIONE SOFFRE FAME E SETE</w:t>
      </w:r>
    </w:p>
    <w:p w14:paraId="381FD59E" w14:textId="1EEA0789" w:rsidR="00AA0256" w:rsidRPr="006F6283" w:rsidRDefault="00A012D1" w:rsidP="00E51DC3">
      <w:pPr>
        <w:spacing w:after="0" w:line="240" w:lineRule="auto"/>
        <w:jc w:val="center"/>
        <w:rPr>
          <w:b/>
          <w:bCs/>
          <w:sz w:val="24"/>
          <w:szCs w:val="24"/>
        </w:rPr>
      </w:pPr>
      <w:r w:rsidRPr="006F6283">
        <w:rPr>
          <w:b/>
          <w:bCs/>
          <w:sz w:val="24"/>
          <w:szCs w:val="24"/>
        </w:rPr>
        <w:t>LA GUERRA IN UCRAINA AUMENTA L’INSICUREZZA ALIMENTARE ANCHE IN ETIOPIA E SOMALIA</w:t>
      </w:r>
    </w:p>
    <w:p w14:paraId="06ABC3E0" w14:textId="77777777" w:rsidR="00656D3B" w:rsidRPr="006F6283" w:rsidRDefault="00656D3B" w:rsidP="00E51DC3">
      <w:pPr>
        <w:spacing w:after="0" w:line="240" w:lineRule="auto"/>
        <w:jc w:val="center"/>
        <w:rPr>
          <w:rFonts w:ascii="Calibri" w:hAnsi="Calibri"/>
          <w:i/>
          <w:iCs/>
        </w:rPr>
      </w:pPr>
    </w:p>
    <w:p w14:paraId="311D9E79" w14:textId="79993C50" w:rsidR="00AA0256" w:rsidRPr="006F6283" w:rsidRDefault="00DC59DD" w:rsidP="00E51DC3">
      <w:pPr>
        <w:spacing w:after="0" w:line="240" w:lineRule="auto"/>
        <w:jc w:val="center"/>
        <w:rPr>
          <w:rFonts w:ascii="Calibri" w:hAnsi="Calibri"/>
          <w:i/>
          <w:iCs/>
        </w:rPr>
      </w:pPr>
      <w:r w:rsidRPr="006F6283">
        <w:rPr>
          <w:rFonts w:ascii="Calibri" w:hAnsi="Calibri"/>
          <w:i/>
          <w:iCs/>
        </w:rPr>
        <w:t>A</w:t>
      </w:r>
      <w:r w:rsidR="00750A6E" w:rsidRPr="006F6283">
        <w:rPr>
          <w:rFonts w:ascii="Calibri" w:hAnsi="Calibri"/>
          <w:i/>
          <w:iCs/>
        </w:rPr>
        <w:t xml:space="preserve">umentano </w:t>
      </w:r>
      <w:r w:rsidRPr="006F6283">
        <w:rPr>
          <w:rFonts w:ascii="Calibri" w:hAnsi="Calibri"/>
          <w:i/>
          <w:iCs/>
        </w:rPr>
        <w:t>i prezzi dei prodotti alimentari</w:t>
      </w:r>
      <w:r w:rsidR="00076CED" w:rsidRPr="006F6283">
        <w:rPr>
          <w:rFonts w:ascii="Calibri" w:hAnsi="Calibri"/>
          <w:i/>
          <w:iCs/>
        </w:rPr>
        <w:t>,</w:t>
      </w:r>
      <w:r w:rsidRPr="006F6283">
        <w:rPr>
          <w:rFonts w:ascii="Calibri" w:hAnsi="Calibri"/>
          <w:i/>
          <w:iCs/>
        </w:rPr>
        <w:t xml:space="preserve"> </w:t>
      </w:r>
      <w:r w:rsidR="00E85122" w:rsidRPr="006F6283">
        <w:rPr>
          <w:rFonts w:ascii="Calibri" w:hAnsi="Calibri"/>
          <w:i/>
          <w:iCs/>
        </w:rPr>
        <w:t xml:space="preserve">aggravando </w:t>
      </w:r>
      <w:r w:rsidR="00076CED" w:rsidRPr="006F6283">
        <w:rPr>
          <w:rFonts w:ascii="Calibri" w:hAnsi="Calibri"/>
          <w:i/>
          <w:iCs/>
        </w:rPr>
        <w:t>una</w:t>
      </w:r>
      <w:r w:rsidR="00E85122" w:rsidRPr="006F6283">
        <w:rPr>
          <w:rFonts w:ascii="Calibri" w:hAnsi="Calibri"/>
          <w:i/>
          <w:iCs/>
        </w:rPr>
        <w:t xml:space="preserve"> situazione già critica determinata d</w:t>
      </w:r>
      <w:r w:rsidR="00097C13" w:rsidRPr="006F6283">
        <w:rPr>
          <w:rFonts w:ascii="Calibri" w:hAnsi="Calibri"/>
          <w:i/>
          <w:iCs/>
        </w:rPr>
        <w:t>a siccità, conflitti armati e conseguenze della pandemia C</w:t>
      </w:r>
      <w:r w:rsidR="00AA0256" w:rsidRPr="006F6283">
        <w:rPr>
          <w:rFonts w:ascii="Calibri" w:hAnsi="Calibri"/>
          <w:i/>
          <w:iCs/>
        </w:rPr>
        <w:t>OVID</w:t>
      </w:r>
      <w:r w:rsidR="00097C13" w:rsidRPr="006F6283">
        <w:rPr>
          <w:rFonts w:ascii="Calibri" w:hAnsi="Calibri"/>
          <w:i/>
          <w:iCs/>
        </w:rPr>
        <w:t>-19. L’effetto è un aumento della malnutrizione</w:t>
      </w:r>
      <w:r w:rsidR="00D43DAC" w:rsidRPr="006F6283">
        <w:rPr>
          <w:rFonts w:ascii="Calibri" w:hAnsi="Calibri"/>
          <w:i/>
          <w:iCs/>
        </w:rPr>
        <w:t>.</w:t>
      </w:r>
      <w:r w:rsidR="000B5AB0" w:rsidRPr="006F6283">
        <w:rPr>
          <w:rFonts w:ascii="Calibri" w:hAnsi="Calibri"/>
          <w:i/>
          <w:iCs/>
        </w:rPr>
        <w:t xml:space="preserve"> </w:t>
      </w:r>
    </w:p>
    <w:p w14:paraId="478D8BBB" w14:textId="03185C83" w:rsidR="00AA0256" w:rsidRPr="006F6283" w:rsidRDefault="00076CED" w:rsidP="00E51DC3">
      <w:pPr>
        <w:spacing w:after="0" w:line="240" w:lineRule="auto"/>
        <w:jc w:val="center"/>
        <w:rPr>
          <w:rFonts w:ascii="Calibri" w:hAnsi="Calibri"/>
          <w:i/>
          <w:iCs/>
        </w:rPr>
      </w:pPr>
      <w:r w:rsidRPr="006F6283">
        <w:rPr>
          <w:rFonts w:ascii="Calibri" w:hAnsi="Calibri"/>
          <w:i/>
          <w:iCs/>
        </w:rPr>
        <w:t>In Kenya o</w:t>
      </w:r>
      <w:r w:rsidR="00097C13" w:rsidRPr="006F6283">
        <w:rPr>
          <w:rFonts w:ascii="Calibri" w:hAnsi="Calibri"/>
          <w:i/>
          <w:iCs/>
        </w:rPr>
        <w:t xml:space="preserve">ltre 940mila bambini </w:t>
      </w:r>
      <w:r w:rsidR="00AA0256" w:rsidRPr="006F6283">
        <w:rPr>
          <w:rFonts w:ascii="Calibri" w:hAnsi="Calibri"/>
          <w:i/>
          <w:iCs/>
        </w:rPr>
        <w:t xml:space="preserve">sotto i 5 anni </w:t>
      </w:r>
      <w:r w:rsidR="00097C13" w:rsidRPr="006F6283">
        <w:rPr>
          <w:rFonts w:ascii="Calibri" w:hAnsi="Calibri"/>
          <w:i/>
          <w:iCs/>
        </w:rPr>
        <w:t>soffrono</w:t>
      </w:r>
      <w:r w:rsidR="00D43DAC" w:rsidRPr="006F6283">
        <w:rPr>
          <w:rFonts w:ascii="Calibri" w:hAnsi="Calibri"/>
          <w:i/>
          <w:iCs/>
        </w:rPr>
        <w:t xml:space="preserve"> già</w:t>
      </w:r>
      <w:r w:rsidR="00097C13" w:rsidRPr="006F6283">
        <w:rPr>
          <w:rFonts w:ascii="Calibri" w:hAnsi="Calibri"/>
          <w:i/>
          <w:iCs/>
        </w:rPr>
        <w:t xml:space="preserve"> di malnutrizione </w:t>
      </w:r>
      <w:r w:rsidR="00AA0256" w:rsidRPr="006F6283">
        <w:rPr>
          <w:rFonts w:ascii="Calibri" w:hAnsi="Calibri"/>
          <w:i/>
          <w:iCs/>
        </w:rPr>
        <w:t xml:space="preserve">grave </w:t>
      </w:r>
      <w:r w:rsidR="005564C8" w:rsidRPr="006F6283">
        <w:rPr>
          <w:rFonts w:ascii="Calibri" w:hAnsi="Calibri"/>
          <w:i/>
          <w:iCs/>
        </w:rPr>
        <w:t xml:space="preserve"> </w:t>
      </w:r>
    </w:p>
    <w:p w14:paraId="01DFDCF9" w14:textId="77777777" w:rsidR="00656D3B" w:rsidRPr="006F6283" w:rsidRDefault="00926903" w:rsidP="00E375B6">
      <w:pPr>
        <w:spacing w:after="0" w:line="240" w:lineRule="auto"/>
        <w:jc w:val="center"/>
        <w:rPr>
          <w:rFonts w:ascii="Calibri" w:hAnsi="Calibri"/>
          <w:i/>
          <w:iCs/>
        </w:rPr>
      </w:pPr>
      <w:r w:rsidRPr="006F6283">
        <w:rPr>
          <w:rFonts w:ascii="Calibri" w:hAnsi="Calibri"/>
          <w:i/>
          <w:iCs/>
        </w:rPr>
        <w:t>L’appello e le</w:t>
      </w:r>
      <w:r w:rsidR="00806AA5" w:rsidRPr="006F6283">
        <w:rPr>
          <w:rFonts w:ascii="Calibri" w:hAnsi="Calibri"/>
          <w:i/>
          <w:iCs/>
        </w:rPr>
        <w:t xml:space="preserve"> testimonianze </w:t>
      </w:r>
      <w:r w:rsidR="00CF68C9" w:rsidRPr="006F6283">
        <w:rPr>
          <w:rFonts w:ascii="Calibri" w:hAnsi="Calibri"/>
          <w:i/>
          <w:iCs/>
        </w:rPr>
        <w:t xml:space="preserve">di </w:t>
      </w:r>
      <w:r w:rsidR="00656D3B" w:rsidRPr="006F6283">
        <w:rPr>
          <w:rFonts w:ascii="Calibri" w:hAnsi="Calibri"/>
          <w:i/>
          <w:iCs/>
        </w:rPr>
        <w:t xml:space="preserve">Fondazione </w:t>
      </w:r>
      <w:r w:rsidRPr="006F6283">
        <w:rPr>
          <w:rFonts w:ascii="Calibri" w:hAnsi="Calibri"/>
          <w:i/>
          <w:iCs/>
        </w:rPr>
        <w:t>CESVI</w:t>
      </w:r>
      <w:r w:rsidR="00E375B6" w:rsidRPr="006F6283">
        <w:rPr>
          <w:rFonts w:ascii="Calibri" w:hAnsi="Calibri"/>
          <w:i/>
          <w:iCs/>
        </w:rPr>
        <w:t xml:space="preserve">: </w:t>
      </w:r>
    </w:p>
    <w:p w14:paraId="400E8195" w14:textId="499F5DD7" w:rsidR="006D2B2F" w:rsidRPr="006F6283" w:rsidRDefault="00841F40" w:rsidP="00E375B6">
      <w:pPr>
        <w:spacing w:after="0" w:line="240" w:lineRule="auto"/>
        <w:jc w:val="center"/>
        <w:rPr>
          <w:rFonts w:ascii="Calibri" w:hAnsi="Calibri"/>
          <w:i/>
          <w:iCs/>
        </w:rPr>
      </w:pPr>
      <w:r w:rsidRPr="006F6283">
        <w:rPr>
          <w:rFonts w:ascii="Calibri" w:hAnsi="Calibri"/>
          <w:i/>
          <w:iCs/>
        </w:rPr>
        <w:t>«</w:t>
      </w:r>
      <w:r w:rsidR="00AF5D02" w:rsidRPr="006F6283">
        <w:rPr>
          <w:rFonts w:ascii="Calibri" w:hAnsi="Calibri"/>
          <w:b/>
          <w:i/>
          <w:iCs/>
        </w:rPr>
        <w:t>Siamo di fronte ad una crisi umanitaria enorme: qui si muore di fame e di sete</w:t>
      </w:r>
      <w:r w:rsidRPr="006F6283">
        <w:rPr>
          <w:rFonts w:ascii="Calibri" w:hAnsi="Calibri"/>
          <w:i/>
          <w:iCs/>
        </w:rPr>
        <w:t>».</w:t>
      </w:r>
    </w:p>
    <w:p w14:paraId="7D90D0EE" w14:textId="77777777" w:rsidR="00E51DC3" w:rsidRPr="006F6283" w:rsidRDefault="00E51DC3" w:rsidP="00E51DC3">
      <w:pPr>
        <w:spacing w:after="0" w:line="240" w:lineRule="auto"/>
        <w:jc w:val="center"/>
        <w:rPr>
          <w:rFonts w:ascii="Calibri" w:hAnsi="Calibri"/>
          <w:i/>
          <w:iCs/>
        </w:rPr>
      </w:pPr>
    </w:p>
    <w:p w14:paraId="192D193F" w14:textId="6C493F10" w:rsidR="00866DEB" w:rsidRPr="006F6283" w:rsidRDefault="006D7EA3" w:rsidP="00076CED">
      <w:pPr>
        <w:jc w:val="both"/>
        <w:rPr>
          <w:rFonts w:ascii="Calibri" w:hAnsi="Calibri"/>
          <w:b/>
          <w:bCs/>
          <w:color w:val="000000"/>
        </w:rPr>
      </w:pPr>
      <w:r w:rsidRPr="006F6283">
        <w:t>Nairobi</w:t>
      </w:r>
      <w:r w:rsidR="00866DEB" w:rsidRPr="006F6283">
        <w:t xml:space="preserve">, </w:t>
      </w:r>
      <w:r w:rsidR="00AF516A" w:rsidRPr="006F6283">
        <w:t>11</w:t>
      </w:r>
      <w:r w:rsidR="00866DEB" w:rsidRPr="006F6283">
        <w:t xml:space="preserve"> luglio </w:t>
      </w:r>
      <w:r w:rsidR="00656D3B" w:rsidRPr="006F6283">
        <w:t>20</w:t>
      </w:r>
      <w:r w:rsidR="00866DEB" w:rsidRPr="006F6283">
        <w:t xml:space="preserve">22. </w:t>
      </w:r>
      <w:r w:rsidR="00866DEB" w:rsidRPr="006F6283">
        <w:rPr>
          <w:i/>
          <w:iCs/>
        </w:rPr>
        <w:t>«Tutto intorno a me mi ricorda della carestia e della fame. È per colpa loro che io non ho più né un marito né dei figli. Sogno il momento in cui avrò anche solo un pasto certo al giorno».</w:t>
      </w:r>
      <w:r w:rsidR="00866DEB" w:rsidRPr="006F6283">
        <w:t xml:space="preserve"> </w:t>
      </w:r>
      <w:r w:rsidR="00866DEB" w:rsidRPr="006F6283">
        <w:rPr>
          <w:rStyle w:val="StrongEmphasis"/>
          <w:rFonts w:ascii="Calibri" w:hAnsi="Calibri" w:cs="Calibri"/>
          <w:b w:val="0"/>
          <w:bCs w:val="0"/>
          <w:color w:val="000000"/>
        </w:rPr>
        <w:t xml:space="preserve">È la drammatica testimonianza di </w:t>
      </w:r>
      <w:proofErr w:type="spellStart"/>
      <w:r w:rsidR="00866DEB" w:rsidRPr="006F6283">
        <w:rPr>
          <w:b/>
          <w:bCs/>
        </w:rPr>
        <w:t>Nawoi</w:t>
      </w:r>
      <w:proofErr w:type="spellEnd"/>
      <w:r w:rsidR="00866DEB" w:rsidRPr="006F6283">
        <w:t xml:space="preserve"> </w:t>
      </w:r>
      <w:r w:rsidR="00866DEB" w:rsidRPr="006F6283">
        <w:rPr>
          <w:rStyle w:val="StrongEmphasis"/>
          <w:rFonts w:ascii="Calibri" w:hAnsi="Calibri" w:cs="Calibri"/>
          <w:b w:val="0"/>
          <w:bCs w:val="0"/>
          <w:color w:val="000000"/>
        </w:rPr>
        <w:t xml:space="preserve">raccolta da </w:t>
      </w:r>
      <w:r w:rsidR="00866DEB" w:rsidRPr="006F6283">
        <w:rPr>
          <w:b/>
          <w:bCs/>
        </w:rPr>
        <w:t>Fondazione CESVI</w:t>
      </w:r>
      <w:r w:rsidR="00866DEB" w:rsidRPr="006F6283">
        <w:rPr>
          <w:rStyle w:val="StrongEmphasis"/>
          <w:rFonts w:ascii="Calibri" w:hAnsi="Calibri" w:cs="Calibri"/>
          <w:b w:val="0"/>
          <w:bCs w:val="0"/>
          <w:color w:val="000000"/>
        </w:rPr>
        <w:t xml:space="preserve"> </w:t>
      </w:r>
      <w:r w:rsidR="00866DEB" w:rsidRPr="006F6283">
        <w:t xml:space="preserve">nel villaggio di </w:t>
      </w:r>
      <w:proofErr w:type="spellStart"/>
      <w:r w:rsidR="00866DEB" w:rsidRPr="006F6283">
        <w:t>Nasuroi</w:t>
      </w:r>
      <w:proofErr w:type="spellEnd"/>
      <w:r w:rsidR="00866DEB" w:rsidRPr="006F6283">
        <w:t xml:space="preserve">, in Kenya, dove l’organizzazione, per supportare la popolazione, ha attivato </w:t>
      </w:r>
      <w:r w:rsidR="00866DEB" w:rsidRPr="006F6283">
        <w:rPr>
          <w:b/>
          <w:bCs/>
        </w:rPr>
        <w:t xml:space="preserve">progetti di sviluppo agricolo e pastorale </w:t>
      </w:r>
      <w:r w:rsidR="00866DEB" w:rsidRPr="006F6283">
        <w:t xml:space="preserve">e per </w:t>
      </w:r>
      <w:r w:rsidR="00866DEB" w:rsidRPr="006F6283">
        <w:rPr>
          <w:rFonts w:ascii="Calibri" w:hAnsi="Calibri"/>
          <w:b/>
          <w:bCs/>
          <w:color w:val="000000"/>
        </w:rPr>
        <w:t>la salute materna e infantile.</w:t>
      </w:r>
    </w:p>
    <w:p w14:paraId="4F30CBC3" w14:textId="4CFCB485" w:rsidR="00076CED" w:rsidRPr="006F6283" w:rsidRDefault="00076CED" w:rsidP="00076CED">
      <w:pPr>
        <w:jc w:val="both"/>
        <w:rPr>
          <w:b/>
        </w:rPr>
      </w:pPr>
      <w:r w:rsidRPr="006F6283">
        <w:rPr>
          <w:bCs/>
        </w:rPr>
        <w:t xml:space="preserve">L'insicurezza alimentare </w:t>
      </w:r>
      <w:r w:rsidR="0078144A" w:rsidRPr="006F6283">
        <w:rPr>
          <w:bCs/>
        </w:rPr>
        <w:t xml:space="preserve">ha raggiunto livelli drammatici in tutto </w:t>
      </w:r>
      <w:r w:rsidRPr="006F6283">
        <w:rPr>
          <w:bCs/>
        </w:rPr>
        <w:t>il Corno d’Africa (Etiopia, Kenya e Somalia):</w:t>
      </w:r>
      <w:r w:rsidRPr="006F6283">
        <w:rPr>
          <w:b/>
        </w:rPr>
        <w:t xml:space="preserve"> 20 milioni di persone potrebbero trovarsi ad affrontare alti livelli di insicurezza alimentare acuta entro settembre a causa di una siccità eccezionalmente persistente</w:t>
      </w:r>
      <w:r w:rsidRPr="006F6283">
        <w:t>.</w:t>
      </w:r>
      <w:r w:rsidRPr="006F6283">
        <w:rPr>
          <w:rStyle w:val="Rimandonotaapidipagina"/>
        </w:rPr>
        <w:footnoteReference w:id="2"/>
      </w:r>
      <w:r w:rsidRPr="006F6283">
        <w:t xml:space="preserve"> La siccità ha avuto un impatto sui mezzi di sussistenza di agricoltori e pastori, che ha portato a una riduzione della produzione alimentare e alla morte di milioni di capi di bestiame. </w:t>
      </w:r>
    </w:p>
    <w:p w14:paraId="26886FB4" w14:textId="69ABE90C" w:rsidR="00077FCC" w:rsidRPr="006F6283" w:rsidRDefault="0078144A" w:rsidP="00866DEB">
      <w:pPr>
        <w:spacing w:line="240" w:lineRule="auto"/>
        <w:jc w:val="both"/>
        <w:rPr>
          <w:i/>
          <w:iCs/>
        </w:rPr>
      </w:pPr>
      <w:r w:rsidRPr="006F6283">
        <w:t>Oltre a Somalia ed Etiopia, allarmant</w:t>
      </w:r>
      <w:r w:rsidR="006E28CF" w:rsidRPr="006F6283">
        <w:t>e</w:t>
      </w:r>
      <w:r w:rsidRPr="006F6283">
        <w:t xml:space="preserve"> anche </w:t>
      </w:r>
      <w:r w:rsidR="002272B3" w:rsidRPr="006F6283">
        <w:t>la situazione in</w:t>
      </w:r>
      <w:r w:rsidRPr="006F6283">
        <w:t xml:space="preserve"> </w:t>
      </w:r>
      <w:r w:rsidR="00B24F55" w:rsidRPr="006F6283">
        <w:t>Kenya dove</w:t>
      </w:r>
      <w:r w:rsidR="006E28CF" w:rsidRPr="006F6283">
        <w:t xml:space="preserve"> </w:t>
      </w:r>
      <w:r w:rsidR="00077FCC" w:rsidRPr="006F6283">
        <w:t>si stima siano 4,1 milioni le persone in condizione di grave insicurezza alimentare: il 27% della popolazione soffre fame e sete</w:t>
      </w:r>
      <w:r w:rsidRPr="006F6283">
        <w:t xml:space="preserve"> </w:t>
      </w:r>
      <w:r w:rsidR="006E28CF" w:rsidRPr="006F6283">
        <w:t xml:space="preserve">e oltre </w:t>
      </w:r>
      <w:r w:rsidRPr="006F6283">
        <w:t xml:space="preserve">1,5 milioni di capi di bestiame </w:t>
      </w:r>
      <w:r w:rsidR="006E28CF" w:rsidRPr="006F6283">
        <w:t xml:space="preserve">sono </w:t>
      </w:r>
      <w:r w:rsidRPr="006F6283">
        <w:t>morti</w:t>
      </w:r>
      <w:r w:rsidR="00077FCC" w:rsidRPr="006F6283">
        <w:t>.</w:t>
      </w:r>
      <w:r w:rsidR="00077FCC" w:rsidRPr="006F6283">
        <w:rPr>
          <w:rFonts w:ascii="Calibri" w:hAnsi="Calibri" w:cs="Calibri"/>
        </w:rPr>
        <w:t xml:space="preserve"> In una situazione già molto critica – determinata da </w:t>
      </w:r>
      <w:r w:rsidR="00077FCC" w:rsidRPr="006F6283">
        <w:rPr>
          <w:rFonts w:ascii="Calibri" w:hAnsi="Calibri" w:cs="Calibri"/>
          <w:b/>
          <w:bCs/>
        </w:rPr>
        <w:t>conflitti armati</w:t>
      </w:r>
      <w:r w:rsidR="006E28CF" w:rsidRPr="006F6283">
        <w:rPr>
          <w:rFonts w:ascii="Calibri" w:hAnsi="Calibri" w:cs="Calibri"/>
          <w:b/>
          <w:bCs/>
        </w:rPr>
        <w:t xml:space="preserve"> tra clan</w:t>
      </w:r>
      <w:r w:rsidR="00077FCC" w:rsidRPr="006F6283">
        <w:rPr>
          <w:rFonts w:ascii="Calibri" w:hAnsi="Calibri" w:cs="Calibri"/>
          <w:b/>
          <w:bCs/>
        </w:rPr>
        <w:t xml:space="preserve">, conseguenze sanitarie ed economiche della pandemia </w:t>
      </w:r>
      <w:r w:rsidR="00077FCC" w:rsidRPr="006F6283">
        <w:rPr>
          <w:rFonts w:ascii="Calibri" w:hAnsi="Calibri" w:cs="Calibri"/>
        </w:rPr>
        <w:t>e</w:t>
      </w:r>
      <w:r w:rsidR="006E28CF" w:rsidRPr="006F6283">
        <w:rPr>
          <w:rFonts w:ascii="Calibri" w:hAnsi="Calibri" w:cs="Calibri"/>
        </w:rPr>
        <w:t xml:space="preserve">d effetti del </w:t>
      </w:r>
      <w:r w:rsidR="00077FCC" w:rsidRPr="006F6283">
        <w:rPr>
          <w:rFonts w:ascii="Calibri" w:hAnsi="Calibri" w:cs="Calibri"/>
          <w:b/>
          <w:bCs/>
        </w:rPr>
        <w:t>cambiamento climatico</w:t>
      </w:r>
      <w:r w:rsidR="00077FCC" w:rsidRPr="006F6283">
        <w:rPr>
          <w:rFonts w:ascii="Calibri" w:hAnsi="Calibri" w:cs="Calibri"/>
        </w:rPr>
        <w:t xml:space="preserve"> – si </w:t>
      </w:r>
      <w:r w:rsidR="006E28CF" w:rsidRPr="006F6283">
        <w:rPr>
          <w:rFonts w:ascii="Calibri" w:hAnsi="Calibri" w:cs="Calibri"/>
        </w:rPr>
        <w:t>inserisce anche</w:t>
      </w:r>
      <w:r w:rsidR="00077FCC" w:rsidRPr="006F6283">
        <w:rPr>
          <w:rFonts w:ascii="Calibri" w:hAnsi="Calibri" w:cs="Calibri"/>
        </w:rPr>
        <w:t xml:space="preserve"> l’impatto della </w:t>
      </w:r>
      <w:r w:rsidR="00077FCC" w:rsidRPr="006F6283">
        <w:rPr>
          <w:rFonts w:ascii="Calibri" w:hAnsi="Calibri" w:cs="Calibri"/>
          <w:b/>
          <w:bCs/>
        </w:rPr>
        <w:t xml:space="preserve">guerra in Ucraina </w:t>
      </w:r>
      <w:r w:rsidR="00077FCC" w:rsidRPr="006F6283">
        <w:rPr>
          <w:rFonts w:ascii="Calibri" w:hAnsi="Calibri" w:cs="Calibri"/>
        </w:rPr>
        <w:t>che aggrava le previsioni stimate.</w:t>
      </w:r>
      <w:r w:rsidR="00077FCC" w:rsidRPr="006F6283">
        <w:rPr>
          <w:rStyle w:val="Rimandonotaapidipagina"/>
          <w:rFonts w:ascii="Calibri" w:hAnsi="Calibri" w:cs="Calibri"/>
        </w:rPr>
        <w:footnoteReference w:id="3"/>
      </w:r>
      <w:r w:rsidR="00077FCC" w:rsidRPr="006F6283">
        <w:rPr>
          <w:rFonts w:ascii="Calibri" w:hAnsi="Calibri" w:cs="Calibri"/>
        </w:rPr>
        <w:t xml:space="preserve"> </w:t>
      </w:r>
    </w:p>
    <w:p w14:paraId="5B58E2A1" w14:textId="091D0C95" w:rsidR="003F2B3F" w:rsidRPr="006F6283" w:rsidRDefault="00F967B1" w:rsidP="00ED6A7F">
      <w:pPr>
        <w:spacing w:line="240" w:lineRule="auto"/>
        <w:contextualSpacing/>
        <w:jc w:val="both"/>
        <w:rPr>
          <w:rFonts w:ascii="Calibri" w:hAnsi="Calibri" w:cs="Calibri"/>
          <w:b/>
          <w:bCs/>
        </w:rPr>
      </w:pPr>
      <w:r w:rsidRPr="006F6283">
        <w:rPr>
          <w:rFonts w:ascii="Calibri" w:hAnsi="Calibri" w:cs="Calibri"/>
        </w:rPr>
        <w:t>Il Paese</w:t>
      </w:r>
      <w:r w:rsidR="00086C82" w:rsidRPr="006F6283">
        <w:rPr>
          <w:rFonts w:ascii="Calibri" w:hAnsi="Calibri" w:cs="Calibri"/>
        </w:rPr>
        <w:t>,</w:t>
      </w:r>
      <w:r w:rsidR="006E28CF" w:rsidRPr="006F6283">
        <w:rPr>
          <w:rFonts w:ascii="Calibri" w:hAnsi="Calibri" w:cs="Calibri"/>
        </w:rPr>
        <w:t xml:space="preserve"> infatti</w:t>
      </w:r>
      <w:r w:rsidRPr="006F6283">
        <w:rPr>
          <w:rFonts w:ascii="Calibri" w:hAnsi="Calibri" w:cs="Calibri"/>
        </w:rPr>
        <w:t xml:space="preserve">, come il resto del </w:t>
      </w:r>
      <w:r w:rsidRPr="006F6283">
        <w:rPr>
          <w:rFonts w:ascii="Calibri" w:hAnsi="Calibri" w:cs="Calibri"/>
          <w:b/>
          <w:bCs/>
        </w:rPr>
        <w:t xml:space="preserve">Corno d’Africa, </w:t>
      </w:r>
      <w:r w:rsidRPr="006F6283">
        <w:rPr>
          <w:rFonts w:ascii="Calibri" w:hAnsi="Calibri" w:cs="Calibri"/>
        </w:rPr>
        <w:t xml:space="preserve">sta sperimentando una delle </w:t>
      </w:r>
      <w:r w:rsidRPr="006F6283">
        <w:rPr>
          <w:rFonts w:ascii="Calibri" w:hAnsi="Calibri" w:cs="Calibri"/>
          <w:b/>
          <w:bCs/>
        </w:rPr>
        <w:t>peggiori siccità degli ultimi decenni</w:t>
      </w:r>
      <w:r w:rsidRPr="006F6283">
        <w:rPr>
          <w:rFonts w:ascii="Calibri" w:hAnsi="Calibri" w:cs="Calibri"/>
        </w:rPr>
        <w:t xml:space="preserve"> dopo quattro stagioni consecutive di </w:t>
      </w:r>
      <w:r w:rsidR="005E0B75" w:rsidRPr="006F6283">
        <w:rPr>
          <w:rFonts w:ascii="Calibri" w:hAnsi="Calibri" w:cs="Calibri"/>
        </w:rPr>
        <w:t>piogge mancate</w:t>
      </w:r>
      <w:r w:rsidR="00A31146" w:rsidRPr="006F6283">
        <w:rPr>
          <w:rFonts w:ascii="Calibri" w:hAnsi="Calibri" w:cs="Calibri"/>
        </w:rPr>
        <w:t xml:space="preserve">, </w:t>
      </w:r>
      <w:r w:rsidR="00EA69F2" w:rsidRPr="006F6283">
        <w:rPr>
          <w:rFonts w:ascii="Calibri" w:hAnsi="Calibri" w:cs="Calibri"/>
        </w:rPr>
        <w:t>che potrebbe</w:t>
      </w:r>
      <w:r w:rsidR="000F37F7" w:rsidRPr="006F6283">
        <w:rPr>
          <w:rFonts w:ascii="Calibri" w:hAnsi="Calibri" w:cs="Calibri"/>
        </w:rPr>
        <w:t xml:space="preserve">ro non verificarsi neanche </w:t>
      </w:r>
      <w:r w:rsidR="00EA69F2" w:rsidRPr="006F6283">
        <w:rPr>
          <w:rFonts w:ascii="Calibri" w:hAnsi="Calibri" w:cs="Calibri"/>
        </w:rPr>
        <w:t xml:space="preserve">a ottobre-dicembre. </w:t>
      </w:r>
      <w:r w:rsidR="00F850B2" w:rsidRPr="006F6283">
        <w:rPr>
          <w:rFonts w:ascii="Calibri" w:hAnsi="Calibri" w:cs="Calibri"/>
        </w:rPr>
        <w:t xml:space="preserve">La siccità ha decimato i raccolti e provocato una </w:t>
      </w:r>
      <w:r w:rsidR="00F0744C" w:rsidRPr="006F6283">
        <w:rPr>
          <w:rFonts w:ascii="Calibri" w:hAnsi="Calibri" w:cs="Calibri"/>
        </w:rPr>
        <w:t xml:space="preserve">forte </w:t>
      </w:r>
      <w:r w:rsidR="00F850B2" w:rsidRPr="006F6283">
        <w:rPr>
          <w:rFonts w:ascii="Calibri" w:hAnsi="Calibri" w:cs="Calibri"/>
        </w:rPr>
        <w:t>moria di capi di bestiame</w:t>
      </w:r>
      <w:r w:rsidR="00F0744C" w:rsidRPr="006F6283">
        <w:rPr>
          <w:rFonts w:ascii="Calibri" w:hAnsi="Calibri" w:cs="Calibri"/>
        </w:rPr>
        <w:t xml:space="preserve">, </w:t>
      </w:r>
      <w:r w:rsidR="00F850B2" w:rsidRPr="006F6283">
        <w:rPr>
          <w:rFonts w:ascii="Calibri" w:hAnsi="Calibri" w:cs="Calibri"/>
        </w:rPr>
        <w:t>principale fonte di sostentamento delle famiglie</w:t>
      </w:r>
      <w:r w:rsidR="00F0744C" w:rsidRPr="006F6283">
        <w:rPr>
          <w:rFonts w:ascii="Calibri" w:hAnsi="Calibri" w:cs="Calibri"/>
        </w:rPr>
        <w:t>,</w:t>
      </w:r>
      <w:r w:rsidR="00F850B2" w:rsidRPr="006F6283">
        <w:rPr>
          <w:rFonts w:ascii="Calibri" w:hAnsi="Calibri" w:cs="Calibri"/>
        </w:rPr>
        <w:t xml:space="preserve"> </w:t>
      </w:r>
      <w:r w:rsidR="00B24F55" w:rsidRPr="006F6283">
        <w:rPr>
          <w:rFonts w:ascii="Calibri" w:hAnsi="Calibri" w:cs="Calibri"/>
        </w:rPr>
        <w:t>inasprendo anche</w:t>
      </w:r>
      <w:r w:rsidR="00F850B2" w:rsidRPr="006F6283">
        <w:rPr>
          <w:rFonts w:ascii="Calibri" w:hAnsi="Calibri" w:cs="Calibri"/>
        </w:rPr>
        <w:t xml:space="preserve"> conflitti tra </w:t>
      </w:r>
      <w:r w:rsidR="006E28CF" w:rsidRPr="006F6283">
        <w:rPr>
          <w:rFonts w:ascii="Calibri" w:hAnsi="Calibri" w:cs="Calibri"/>
        </w:rPr>
        <w:t>villaggi</w:t>
      </w:r>
      <w:r w:rsidR="00F850B2" w:rsidRPr="006F6283">
        <w:rPr>
          <w:rFonts w:ascii="Calibri" w:hAnsi="Calibri" w:cs="Calibri"/>
        </w:rPr>
        <w:t>.</w:t>
      </w:r>
      <w:r w:rsidR="00B07195" w:rsidRPr="006F6283">
        <w:rPr>
          <w:rFonts w:ascii="Calibri" w:hAnsi="Calibri" w:cs="Calibri"/>
        </w:rPr>
        <w:t xml:space="preserve"> </w:t>
      </w:r>
      <w:r w:rsidR="00C93DB1" w:rsidRPr="006F6283">
        <w:rPr>
          <w:rFonts w:ascii="Calibri" w:hAnsi="Calibri" w:cs="Calibri"/>
          <w:i/>
          <w:iCs/>
        </w:rPr>
        <w:t>«</w:t>
      </w:r>
      <w:r w:rsidR="00122B34" w:rsidRPr="006F6283">
        <w:rPr>
          <w:rFonts w:ascii="Calibri" w:hAnsi="Calibri" w:cs="Calibri"/>
          <w:i/>
          <w:iCs/>
        </w:rPr>
        <w:t>Dallo scorso anno</w:t>
      </w:r>
      <w:r w:rsidR="00CE6253" w:rsidRPr="006F6283">
        <w:rPr>
          <w:rFonts w:ascii="Calibri" w:hAnsi="Calibri" w:cs="Calibri"/>
          <w:i/>
          <w:iCs/>
        </w:rPr>
        <w:t xml:space="preserve">, </w:t>
      </w:r>
      <w:r w:rsidR="00122B34" w:rsidRPr="006F6283">
        <w:rPr>
          <w:rFonts w:ascii="Calibri" w:hAnsi="Calibri" w:cs="Calibri"/>
          <w:i/>
          <w:iCs/>
        </w:rPr>
        <w:t>abbiamo avuto pochissime piogge</w:t>
      </w:r>
      <w:r w:rsidR="00BE568E" w:rsidRPr="006F6283">
        <w:rPr>
          <w:rFonts w:ascii="Calibri" w:hAnsi="Calibri" w:cs="Calibri"/>
          <w:i/>
          <w:iCs/>
        </w:rPr>
        <w:t>. G</w:t>
      </w:r>
      <w:r w:rsidR="00122B34" w:rsidRPr="006F6283">
        <w:rPr>
          <w:rFonts w:ascii="Calibri" w:hAnsi="Calibri" w:cs="Calibri"/>
          <w:i/>
          <w:iCs/>
        </w:rPr>
        <w:t xml:space="preserve">li uomini </w:t>
      </w:r>
      <w:r w:rsidR="0070683A" w:rsidRPr="006F6283">
        <w:rPr>
          <w:rFonts w:ascii="Calibri" w:hAnsi="Calibri" w:cs="Calibri"/>
          <w:i/>
          <w:iCs/>
        </w:rPr>
        <w:t>e</w:t>
      </w:r>
      <w:r w:rsidR="00122B34" w:rsidRPr="006F6283">
        <w:rPr>
          <w:rFonts w:ascii="Calibri" w:hAnsi="Calibri" w:cs="Calibri"/>
          <w:i/>
          <w:iCs/>
        </w:rPr>
        <w:t xml:space="preserve"> il bestiame non sono ancora tornati</w:t>
      </w:r>
      <w:r w:rsidR="00B16431" w:rsidRPr="006F6283">
        <w:rPr>
          <w:rFonts w:ascii="Calibri" w:hAnsi="Calibri" w:cs="Calibri"/>
          <w:i/>
          <w:iCs/>
        </w:rPr>
        <w:t>, n</w:t>
      </w:r>
      <w:r w:rsidR="00122B34" w:rsidRPr="006F6283">
        <w:rPr>
          <w:rFonts w:ascii="Calibri" w:hAnsi="Calibri" w:cs="Calibri"/>
          <w:i/>
          <w:iCs/>
        </w:rPr>
        <w:t>on c’è niente per noi in questo momento</w:t>
      </w:r>
      <w:r w:rsidR="00C93DB1" w:rsidRPr="006F6283">
        <w:rPr>
          <w:rFonts w:ascii="Calibri" w:hAnsi="Calibri" w:cs="Calibri"/>
          <w:i/>
          <w:iCs/>
        </w:rPr>
        <w:t>»</w:t>
      </w:r>
      <w:r w:rsidR="00C93DB1" w:rsidRPr="006F6283">
        <w:rPr>
          <w:rFonts w:ascii="Calibri" w:hAnsi="Calibri" w:cs="Calibri"/>
        </w:rPr>
        <w:t xml:space="preserve"> racconta </w:t>
      </w:r>
      <w:r w:rsidR="00C93DB1" w:rsidRPr="006F6283">
        <w:rPr>
          <w:rFonts w:ascii="Calibri" w:hAnsi="Calibri" w:cs="Calibri"/>
          <w:b/>
          <w:bCs/>
        </w:rPr>
        <w:t>Josephine Muli</w:t>
      </w:r>
      <w:r w:rsidR="00C93DB1" w:rsidRPr="006F6283">
        <w:rPr>
          <w:rFonts w:ascii="Calibri" w:hAnsi="Calibri" w:cs="Calibri"/>
        </w:rPr>
        <w:t xml:space="preserve"> accolta al centro nutrizionale di </w:t>
      </w:r>
      <w:proofErr w:type="spellStart"/>
      <w:r w:rsidR="00C93DB1" w:rsidRPr="006F6283">
        <w:rPr>
          <w:rFonts w:ascii="Calibri" w:hAnsi="Calibri" w:cs="Calibri"/>
        </w:rPr>
        <w:t>Ngaremara</w:t>
      </w:r>
      <w:proofErr w:type="spellEnd"/>
      <w:r w:rsidR="008E3D4B" w:rsidRPr="006F6283">
        <w:rPr>
          <w:rFonts w:ascii="Calibri" w:hAnsi="Calibri" w:cs="Calibri"/>
        </w:rPr>
        <w:t xml:space="preserve">, gestito da </w:t>
      </w:r>
      <w:r w:rsidR="00926903" w:rsidRPr="006F6283">
        <w:rPr>
          <w:rFonts w:ascii="Calibri" w:hAnsi="Calibri" w:cs="Calibri"/>
        </w:rPr>
        <w:t>CESVI</w:t>
      </w:r>
      <w:r w:rsidR="008E3D4B" w:rsidRPr="006F6283">
        <w:rPr>
          <w:rFonts w:ascii="Calibri" w:hAnsi="Calibri" w:cs="Calibri"/>
        </w:rPr>
        <w:t>,</w:t>
      </w:r>
      <w:r w:rsidR="00527011" w:rsidRPr="006F6283">
        <w:rPr>
          <w:rFonts w:ascii="Calibri" w:hAnsi="Calibri" w:cs="Calibri"/>
        </w:rPr>
        <w:t xml:space="preserve"> dove il suo ultimo figlio, gravemente malnutrito,</w:t>
      </w:r>
      <w:r w:rsidR="0011512B" w:rsidRPr="006F6283">
        <w:rPr>
          <w:rFonts w:ascii="Calibri" w:hAnsi="Calibri" w:cs="Calibri"/>
        </w:rPr>
        <w:t xml:space="preserve"> riceve le cure dei medici</w:t>
      </w:r>
      <w:r w:rsidR="00C93DB1" w:rsidRPr="006F6283">
        <w:rPr>
          <w:rFonts w:ascii="Calibri" w:hAnsi="Calibri" w:cs="Calibri"/>
        </w:rPr>
        <w:t xml:space="preserve">. </w:t>
      </w:r>
      <w:r w:rsidR="00B3767A" w:rsidRPr="006F6283">
        <w:rPr>
          <w:rFonts w:ascii="Calibri" w:hAnsi="Calibri" w:cs="Calibri"/>
        </w:rPr>
        <w:t>Josephine,</w:t>
      </w:r>
      <w:r w:rsidR="00BF0A05" w:rsidRPr="006F6283">
        <w:rPr>
          <w:rFonts w:ascii="Calibri" w:hAnsi="Calibri" w:cs="Calibri"/>
        </w:rPr>
        <w:t xml:space="preserve"> mamma di 9 bambini, è riuscita ad accorgersi subito che </w:t>
      </w:r>
      <w:r w:rsidR="000F3936" w:rsidRPr="006F6283">
        <w:rPr>
          <w:rFonts w:ascii="Calibri" w:hAnsi="Calibri" w:cs="Calibri"/>
        </w:rPr>
        <w:t xml:space="preserve">suo figlio era </w:t>
      </w:r>
      <w:r w:rsidR="00777315" w:rsidRPr="006F6283">
        <w:rPr>
          <w:rFonts w:ascii="Calibri" w:hAnsi="Calibri" w:cs="Calibri"/>
          <w:i/>
          <w:iCs/>
        </w:rPr>
        <w:t>«</w:t>
      </w:r>
      <w:r w:rsidR="00516ED6" w:rsidRPr="006F6283">
        <w:rPr>
          <w:rFonts w:ascii="Calibri" w:hAnsi="Calibri" w:cs="Calibri"/>
          <w:i/>
          <w:iCs/>
        </w:rPr>
        <w:t>troppo piccolo per la sua età</w:t>
      </w:r>
      <w:r w:rsidR="00777315" w:rsidRPr="006F6283">
        <w:rPr>
          <w:rFonts w:ascii="Calibri" w:hAnsi="Calibri" w:cs="Calibri"/>
          <w:i/>
          <w:iCs/>
        </w:rPr>
        <w:t>»</w:t>
      </w:r>
      <w:r w:rsidR="00777315" w:rsidRPr="006F6283">
        <w:rPr>
          <w:rFonts w:ascii="Calibri" w:hAnsi="Calibri" w:cs="Calibri"/>
        </w:rPr>
        <w:t xml:space="preserve"> </w:t>
      </w:r>
      <w:r w:rsidR="00BF0A05" w:rsidRPr="006F6283">
        <w:rPr>
          <w:rFonts w:ascii="Calibri" w:hAnsi="Calibri" w:cs="Calibri"/>
        </w:rPr>
        <w:t xml:space="preserve">e a rivolgersi a personale esperto che potesse prendersi cura di lui. </w:t>
      </w:r>
      <w:r w:rsidR="001F5D61" w:rsidRPr="006F6283">
        <w:rPr>
          <w:rFonts w:ascii="Calibri" w:hAnsi="Calibri" w:cs="Calibri"/>
        </w:rPr>
        <w:t>In Kenya s</w:t>
      </w:r>
      <w:r w:rsidR="00E66472" w:rsidRPr="006F6283">
        <w:rPr>
          <w:rFonts w:ascii="Calibri" w:hAnsi="Calibri" w:cs="Calibri"/>
        </w:rPr>
        <w:t xml:space="preserve">ono </w:t>
      </w:r>
      <w:r w:rsidR="005E5218" w:rsidRPr="006F6283">
        <w:rPr>
          <w:rFonts w:ascii="Calibri" w:hAnsi="Calibri" w:cs="Calibri"/>
          <w:b/>
          <w:bCs/>
        </w:rPr>
        <w:t xml:space="preserve">oltre 940mila </w:t>
      </w:r>
      <w:r w:rsidR="00937734" w:rsidRPr="006F6283">
        <w:rPr>
          <w:rFonts w:ascii="Calibri" w:hAnsi="Calibri" w:cs="Calibri"/>
          <w:b/>
          <w:bCs/>
        </w:rPr>
        <w:t xml:space="preserve">i </w:t>
      </w:r>
      <w:r w:rsidR="005E5218" w:rsidRPr="006F6283">
        <w:rPr>
          <w:rFonts w:ascii="Calibri" w:hAnsi="Calibri" w:cs="Calibri"/>
          <w:b/>
          <w:bCs/>
        </w:rPr>
        <w:t>bambini</w:t>
      </w:r>
      <w:r w:rsidR="00937734" w:rsidRPr="006F6283">
        <w:rPr>
          <w:rFonts w:ascii="Calibri" w:hAnsi="Calibri" w:cs="Calibri"/>
          <w:b/>
          <w:bCs/>
        </w:rPr>
        <w:t xml:space="preserve"> che</w:t>
      </w:r>
      <w:r w:rsidR="005E5218" w:rsidRPr="006F6283">
        <w:rPr>
          <w:rFonts w:ascii="Calibri" w:hAnsi="Calibri" w:cs="Calibri"/>
          <w:b/>
          <w:bCs/>
        </w:rPr>
        <w:t xml:space="preserve"> soffrono di malnutrizione acuta</w:t>
      </w:r>
      <w:r w:rsidR="000139D1" w:rsidRPr="006F6283">
        <w:rPr>
          <w:rFonts w:ascii="Calibri" w:hAnsi="Calibri" w:cs="Calibri"/>
          <w:b/>
          <w:bCs/>
        </w:rPr>
        <w:t xml:space="preserve"> </w:t>
      </w:r>
      <w:r w:rsidR="005E5218" w:rsidRPr="006F6283">
        <w:rPr>
          <w:rFonts w:ascii="Calibri" w:hAnsi="Calibri" w:cs="Calibri"/>
        </w:rPr>
        <w:t>(229mila grave e 713mila moderata)</w:t>
      </w:r>
      <w:r w:rsidR="00FD12F0" w:rsidRPr="006F6283">
        <w:rPr>
          <w:rStyle w:val="Rimandonotaapidipagina"/>
          <w:rFonts w:ascii="Calibri" w:hAnsi="Calibri" w:cs="Calibri"/>
        </w:rPr>
        <w:footnoteReference w:id="4"/>
      </w:r>
      <w:r w:rsidR="000139D1" w:rsidRPr="006F6283">
        <w:rPr>
          <w:rFonts w:ascii="Calibri" w:hAnsi="Calibri" w:cs="Calibri"/>
        </w:rPr>
        <w:t xml:space="preserve">, il fenomeno è così diffuso che spesso le mamme </w:t>
      </w:r>
      <w:r w:rsidR="00925AF1" w:rsidRPr="006F6283">
        <w:rPr>
          <w:rFonts w:ascii="Calibri" w:hAnsi="Calibri" w:cs="Calibri"/>
        </w:rPr>
        <w:t>considerano normale</w:t>
      </w:r>
      <w:r w:rsidR="006E28CF" w:rsidRPr="006F6283">
        <w:rPr>
          <w:rFonts w:ascii="Calibri" w:hAnsi="Calibri" w:cs="Calibri"/>
        </w:rPr>
        <w:t xml:space="preserve"> lo stato di denutrizione</w:t>
      </w:r>
      <w:r w:rsidR="00925AF1" w:rsidRPr="006F6283">
        <w:rPr>
          <w:rFonts w:ascii="Calibri" w:hAnsi="Calibri" w:cs="Calibri"/>
        </w:rPr>
        <w:t xml:space="preserve"> e la crescita rallentata </w:t>
      </w:r>
      <w:r w:rsidR="006E28CF" w:rsidRPr="006F6283">
        <w:rPr>
          <w:rFonts w:ascii="Calibri" w:hAnsi="Calibri" w:cs="Calibri"/>
        </w:rPr>
        <w:t xml:space="preserve">e anomala </w:t>
      </w:r>
      <w:r w:rsidR="00925AF1" w:rsidRPr="006F6283">
        <w:rPr>
          <w:rFonts w:ascii="Calibri" w:hAnsi="Calibri" w:cs="Calibri"/>
        </w:rPr>
        <w:t xml:space="preserve">dei propri figli. </w:t>
      </w:r>
      <w:r w:rsidR="00965F16" w:rsidRPr="006F6283">
        <w:rPr>
          <w:rFonts w:ascii="Calibri" w:hAnsi="Calibri" w:cs="Calibri"/>
        </w:rPr>
        <w:t xml:space="preserve">La mancanza di cibo e acqua spesso </w:t>
      </w:r>
      <w:r w:rsidR="00965F16" w:rsidRPr="006F6283">
        <w:rPr>
          <w:rFonts w:ascii="Calibri" w:hAnsi="Calibri" w:cs="Calibri"/>
        </w:rPr>
        <w:lastRenderedPageBreak/>
        <w:t xml:space="preserve">colpisce i bambini </w:t>
      </w:r>
      <w:r w:rsidR="00751299" w:rsidRPr="006F6283">
        <w:rPr>
          <w:rFonts w:ascii="Calibri" w:hAnsi="Calibri" w:cs="Calibri"/>
        </w:rPr>
        <w:t>addirittura prima della nascita e nei primi mesi di vita:</w:t>
      </w:r>
      <w:r w:rsidR="005E5218" w:rsidRPr="006F6283">
        <w:rPr>
          <w:rFonts w:ascii="Calibri" w:hAnsi="Calibri" w:cs="Calibri"/>
          <w:b/>
          <w:bCs/>
        </w:rPr>
        <w:t xml:space="preserve"> 134mila donne in gravidanza o in allattamento sono gravemente malnutrite</w:t>
      </w:r>
      <w:r w:rsidR="005E5218" w:rsidRPr="006F6283">
        <w:rPr>
          <w:rStyle w:val="Rimandonotaapidipagina"/>
          <w:rFonts w:ascii="Calibri" w:hAnsi="Calibri" w:cs="Calibri"/>
          <w:b/>
          <w:bCs/>
        </w:rPr>
        <w:footnoteReference w:id="5"/>
      </w:r>
      <w:r w:rsidR="005E5218" w:rsidRPr="006F6283">
        <w:rPr>
          <w:rFonts w:ascii="Calibri" w:hAnsi="Calibri" w:cs="Calibri"/>
          <w:b/>
          <w:bCs/>
        </w:rPr>
        <w:t>.</w:t>
      </w:r>
      <w:r w:rsidR="00D87D34" w:rsidRPr="006F6283">
        <w:rPr>
          <w:rFonts w:ascii="Calibri" w:hAnsi="Calibri" w:cs="Calibri"/>
          <w:b/>
          <w:bCs/>
        </w:rPr>
        <w:t xml:space="preserve"> </w:t>
      </w:r>
    </w:p>
    <w:p w14:paraId="5134137D" w14:textId="77777777" w:rsidR="00E718B0" w:rsidRPr="006F6283" w:rsidRDefault="00E718B0" w:rsidP="00ED6A7F">
      <w:pPr>
        <w:spacing w:line="240" w:lineRule="auto"/>
        <w:contextualSpacing/>
        <w:jc w:val="both"/>
      </w:pPr>
    </w:p>
    <w:p w14:paraId="47CBF976" w14:textId="1C8956EF" w:rsidR="005E5218" w:rsidRPr="006F6283" w:rsidRDefault="000F7F06" w:rsidP="008E09A1">
      <w:pPr>
        <w:jc w:val="both"/>
        <w:rPr>
          <w:rFonts w:ascii="Calibri" w:hAnsi="Calibri"/>
        </w:rPr>
      </w:pPr>
      <w:r w:rsidRPr="006F6283">
        <w:rPr>
          <w:rFonts w:ascii="Calibri" w:hAnsi="Calibri" w:cs="Calibri"/>
        </w:rPr>
        <w:t>A</w:t>
      </w:r>
      <w:r w:rsidR="00963EDF" w:rsidRPr="006F6283">
        <w:rPr>
          <w:rFonts w:ascii="Calibri" w:hAnsi="Calibri" w:cs="Calibri"/>
        </w:rPr>
        <w:t xml:space="preserve"> peggiorare</w:t>
      </w:r>
      <w:r w:rsidRPr="006F6283">
        <w:rPr>
          <w:rFonts w:ascii="Calibri" w:hAnsi="Calibri" w:cs="Calibri"/>
        </w:rPr>
        <w:t xml:space="preserve"> la situazi</w:t>
      </w:r>
      <w:r w:rsidR="004B6218" w:rsidRPr="006F6283">
        <w:rPr>
          <w:rFonts w:ascii="Calibri" w:hAnsi="Calibri" w:cs="Calibri"/>
        </w:rPr>
        <w:t>one</w:t>
      </w:r>
      <w:r w:rsidR="00604F3F" w:rsidRPr="006F6283">
        <w:t>,</w:t>
      </w:r>
      <w:r w:rsidRPr="006F6283">
        <w:rPr>
          <w:rFonts w:ascii="Calibri" w:hAnsi="Calibri" w:cs="Calibri"/>
        </w:rPr>
        <w:t xml:space="preserve"> </w:t>
      </w:r>
      <w:r w:rsidR="004B6218" w:rsidRPr="006F6283">
        <w:rPr>
          <w:rFonts w:ascii="Calibri" w:hAnsi="Calibri" w:cs="Calibri"/>
        </w:rPr>
        <w:t xml:space="preserve">già aggravata anche dalla </w:t>
      </w:r>
      <w:r w:rsidR="004B6218" w:rsidRPr="006F6283">
        <w:rPr>
          <w:rFonts w:ascii="Calibri" w:hAnsi="Calibri" w:cs="Calibri"/>
          <w:b/>
          <w:bCs/>
        </w:rPr>
        <w:t>perdita di mezzi di sussistenza delle famiglie a</w:t>
      </w:r>
      <w:r w:rsidR="00213192" w:rsidRPr="006F6283">
        <w:rPr>
          <w:rFonts w:ascii="Calibri" w:hAnsi="Calibri" w:cs="Calibri"/>
          <w:b/>
          <w:bCs/>
        </w:rPr>
        <w:t xml:space="preserve"> causa de</w:t>
      </w:r>
      <w:r w:rsidR="004B6218" w:rsidRPr="006F6283">
        <w:rPr>
          <w:rFonts w:ascii="Calibri" w:hAnsi="Calibri" w:cs="Calibri"/>
          <w:b/>
          <w:bCs/>
        </w:rPr>
        <w:t>lla pandemia di COVID-19</w:t>
      </w:r>
      <w:r w:rsidR="004B6218" w:rsidRPr="006F6283">
        <w:rPr>
          <w:rFonts w:ascii="Calibri" w:hAnsi="Calibri" w:cs="Calibri"/>
        </w:rPr>
        <w:t xml:space="preserve">, </w:t>
      </w:r>
      <w:r w:rsidRPr="006F6283">
        <w:rPr>
          <w:rFonts w:ascii="Calibri" w:hAnsi="Calibri" w:cs="Calibri"/>
        </w:rPr>
        <w:t xml:space="preserve">si </w:t>
      </w:r>
      <w:r w:rsidR="00CC61EC" w:rsidRPr="006F6283">
        <w:rPr>
          <w:rFonts w:ascii="Calibri" w:hAnsi="Calibri" w:cs="Calibri"/>
        </w:rPr>
        <w:t>aggiunge</w:t>
      </w:r>
      <w:r w:rsidRPr="006F6283">
        <w:rPr>
          <w:rFonts w:ascii="Calibri" w:hAnsi="Calibri" w:cs="Calibri"/>
        </w:rPr>
        <w:t xml:space="preserve"> </w:t>
      </w:r>
      <w:r w:rsidR="00CA0767" w:rsidRPr="006F6283">
        <w:rPr>
          <w:rFonts w:ascii="Calibri" w:hAnsi="Calibri" w:cs="Calibri"/>
        </w:rPr>
        <w:t>la guerra in Ucraina</w:t>
      </w:r>
      <w:r w:rsidR="004B6218" w:rsidRPr="006F6283">
        <w:rPr>
          <w:rFonts w:ascii="Calibri" w:hAnsi="Calibri" w:cs="Calibri"/>
        </w:rPr>
        <w:t xml:space="preserve">: </w:t>
      </w:r>
      <w:r w:rsidR="00CA0767" w:rsidRPr="006F6283">
        <w:rPr>
          <w:rFonts w:ascii="Calibri" w:hAnsi="Calibri" w:cs="Calibri"/>
          <w:b/>
          <w:bCs/>
        </w:rPr>
        <w:t>l’interruzione delle importazioni causata dal conflitto sta creando carenze di cibo per i prezzi elevati delle materie prime essenziali, tra cui grano</w:t>
      </w:r>
      <w:r w:rsidR="00147D51" w:rsidRPr="006F6283">
        <w:rPr>
          <w:rFonts w:ascii="Calibri" w:hAnsi="Calibri" w:cs="Calibri"/>
          <w:b/>
          <w:bCs/>
        </w:rPr>
        <w:t xml:space="preserve"> </w:t>
      </w:r>
      <w:r w:rsidR="00147D51" w:rsidRPr="006F6283">
        <w:rPr>
          <w:rFonts w:ascii="Calibri" w:hAnsi="Calibri" w:cs="Calibri"/>
        </w:rPr>
        <w:t>(terzo prodotto alimentare più consumato e importato per l’86% del consumo totale)</w:t>
      </w:r>
      <w:r w:rsidR="00B63CC0" w:rsidRPr="006F6283">
        <w:rPr>
          <w:rFonts w:ascii="Calibri" w:hAnsi="Calibri" w:cs="Calibri"/>
        </w:rPr>
        <w:t>,</w:t>
      </w:r>
      <w:r w:rsidR="00B63CC0" w:rsidRPr="006F6283">
        <w:rPr>
          <w:rFonts w:ascii="Calibri" w:hAnsi="Calibri" w:cs="Calibri"/>
          <w:b/>
          <w:bCs/>
        </w:rPr>
        <w:t xml:space="preserve"> mais</w:t>
      </w:r>
      <w:r w:rsidR="00147D51" w:rsidRPr="006F6283">
        <w:rPr>
          <w:rFonts w:ascii="Calibri" w:hAnsi="Calibri" w:cs="Calibri"/>
          <w:b/>
          <w:bCs/>
        </w:rPr>
        <w:t xml:space="preserve">, </w:t>
      </w:r>
      <w:r w:rsidR="00B63CC0" w:rsidRPr="006F6283">
        <w:rPr>
          <w:rFonts w:ascii="Calibri" w:hAnsi="Calibri" w:cs="Calibri"/>
        </w:rPr>
        <w:t>utile per l’alimentazione animale</w:t>
      </w:r>
      <w:r w:rsidR="00147D51" w:rsidRPr="006F6283">
        <w:rPr>
          <w:rFonts w:ascii="Calibri" w:hAnsi="Calibri" w:cs="Calibri"/>
        </w:rPr>
        <w:t xml:space="preserve"> (importato al 100%), </w:t>
      </w:r>
      <w:r w:rsidR="00CA0767" w:rsidRPr="006F6283">
        <w:rPr>
          <w:rFonts w:ascii="Calibri" w:hAnsi="Calibri" w:cs="Calibri"/>
          <w:b/>
          <w:bCs/>
        </w:rPr>
        <w:t>oli alimentari e carburante.</w:t>
      </w:r>
      <w:r w:rsidR="008E7312" w:rsidRPr="006F6283">
        <w:rPr>
          <w:color w:val="231F20"/>
          <w:w w:val="90"/>
          <w:lang w:val="it"/>
        </w:rPr>
        <w:t xml:space="preserve"> </w:t>
      </w:r>
      <w:r w:rsidR="00CF68C9" w:rsidRPr="006F6283">
        <w:rPr>
          <w:rFonts w:ascii="Calibri" w:hAnsi="Calibri"/>
        </w:rPr>
        <w:t xml:space="preserve">Il </w:t>
      </w:r>
      <w:r w:rsidR="00286D32" w:rsidRPr="006F6283">
        <w:rPr>
          <w:rFonts w:ascii="Calibri" w:hAnsi="Calibri"/>
        </w:rPr>
        <w:t xml:space="preserve">conflitto </w:t>
      </w:r>
      <w:r w:rsidR="00CF68C9" w:rsidRPr="006F6283">
        <w:rPr>
          <w:rFonts w:ascii="Calibri" w:hAnsi="Calibri"/>
        </w:rPr>
        <w:t xml:space="preserve">sta producendo un </w:t>
      </w:r>
      <w:r w:rsidR="009F725A" w:rsidRPr="006F6283">
        <w:rPr>
          <w:rFonts w:ascii="Calibri" w:hAnsi="Calibri"/>
        </w:rPr>
        <w:t>aumento dei</w:t>
      </w:r>
      <w:r w:rsidR="00286D32" w:rsidRPr="006F6283">
        <w:rPr>
          <w:rFonts w:ascii="Calibri" w:hAnsi="Calibri"/>
        </w:rPr>
        <w:t xml:space="preserve"> prezzi in tutto il Corno d’Africa: </w:t>
      </w:r>
      <w:r w:rsidR="00286D32" w:rsidRPr="006F6283">
        <w:rPr>
          <w:rFonts w:ascii="Calibri" w:hAnsi="Calibri"/>
          <w:b/>
          <w:bCs/>
        </w:rPr>
        <w:t xml:space="preserve">il costo </w:t>
      </w:r>
      <w:r w:rsidR="00874A89" w:rsidRPr="006F6283">
        <w:rPr>
          <w:rFonts w:ascii="Calibri" w:hAnsi="Calibri"/>
          <w:b/>
          <w:bCs/>
        </w:rPr>
        <w:t>del</w:t>
      </w:r>
      <w:r w:rsidR="00286D32" w:rsidRPr="006F6283">
        <w:rPr>
          <w:rFonts w:ascii="Calibri" w:hAnsi="Calibri"/>
          <w:b/>
          <w:bCs/>
        </w:rPr>
        <w:t xml:space="preserve"> paniere alimentare è già aumentato del 66% in Etiopia e del 36% in Somalia</w:t>
      </w:r>
      <w:r w:rsidR="00286D32" w:rsidRPr="006F6283">
        <w:rPr>
          <w:rFonts w:ascii="Calibri" w:hAnsi="Calibri"/>
        </w:rPr>
        <w:t>, lasciando le famiglie</w:t>
      </w:r>
      <w:r w:rsidR="00DC6083" w:rsidRPr="006F6283">
        <w:rPr>
          <w:rFonts w:ascii="Calibri" w:hAnsi="Calibri"/>
        </w:rPr>
        <w:t xml:space="preserve"> impossibilitate a</w:t>
      </w:r>
      <w:r w:rsidR="001443D7" w:rsidRPr="006F6283">
        <w:rPr>
          <w:rFonts w:ascii="Calibri" w:hAnsi="Calibri"/>
        </w:rPr>
        <w:t xml:space="preserve"> </w:t>
      </w:r>
      <w:r w:rsidR="00C040F0" w:rsidRPr="006F6283">
        <w:rPr>
          <w:rFonts w:ascii="Calibri" w:hAnsi="Calibri"/>
        </w:rPr>
        <w:t xml:space="preserve">soddisfare i bisogni primari </w:t>
      </w:r>
      <w:r w:rsidR="00286D32" w:rsidRPr="006F6283">
        <w:rPr>
          <w:rFonts w:ascii="Calibri" w:hAnsi="Calibri"/>
        </w:rPr>
        <w:t>e costringendole a vendere le loro proprietà e</w:t>
      </w:r>
      <w:r w:rsidR="00F34CE2" w:rsidRPr="006F6283">
        <w:rPr>
          <w:rFonts w:ascii="Calibri" w:hAnsi="Calibri"/>
        </w:rPr>
        <w:t>d averi</w:t>
      </w:r>
      <w:r w:rsidR="00286D32" w:rsidRPr="006F6283">
        <w:rPr>
          <w:rFonts w:ascii="Calibri" w:hAnsi="Calibri"/>
        </w:rPr>
        <w:t xml:space="preserve"> duramente guadagnati in cambio di cibo e altri</w:t>
      </w:r>
      <w:r w:rsidR="00C040F0" w:rsidRPr="006F6283">
        <w:rPr>
          <w:rFonts w:ascii="Calibri" w:hAnsi="Calibri"/>
        </w:rPr>
        <w:t xml:space="preserve"> beni</w:t>
      </w:r>
      <w:r w:rsidR="00286D32" w:rsidRPr="006F6283">
        <w:rPr>
          <w:rFonts w:ascii="Calibri" w:hAnsi="Calibri"/>
        </w:rPr>
        <w:t xml:space="preserve"> salvavita</w:t>
      </w:r>
      <w:r w:rsidR="00286D32" w:rsidRPr="006F6283">
        <w:rPr>
          <w:rStyle w:val="Rimandonotaapidipagina"/>
          <w:rFonts w:ascii="Calibri" w:hAnsi="Calibri"/>
        </w:rPr>
        <w:footnoteReference w:id="6"/>
      </w:r>
      <w:r w:rsidR="00286D32" w:rsidRPr="006F6283">
        <w:rPr>
          <w:rFonts w:ascii="Calibri" w:hAnsi="Calibri"/>
        </w:rPr>
        <w:t xml:space="preserve">.  </w:t>
      </w:r>
      <w:r w:rsidR="00B71EAA" w:rsidRPr="006F6283">
        <w:rPr>
          <w:rFonts w:ascii="Calibri" w:hAnsi="Calibri"/>
        </w:rPr>
        <w:t xml:space="preserve">In </w:t>
      </w:r>
      <w:r w:rsidR="00B71EAA" w:rsidRPr="006F6283">
        <w:rPr>
          <w:rFonts w:ascii="Calibri" w:hAnsi="Calibri"/>
          <w:b/>
          <w:bCs/>
        </w:rPr>
        <w:t xml:space="preserve">Etiopia </w:t>
      </w:r>
      <w:r w:rsidR="00B71EAA" w:rsidRPr="006F6283">
        <w:rPr>
          <w:rFonts w:ascii="Calibri" w:hAnsi="Calibri"/>
        </w:rPr>
        <w:t xml:space="preserve">4,4 milioni di persone vivono in situazioni di insicurezza alimentare e 4,7 bambini sotto ai 5 anni sono a rischio di malnutrizione grave. </w:t>
      </w:r>
      <w:r w:rsidR="00B37941" w:rsidRPr="006F6283">
        <w:rPr>
          <w:rFonts w:ascii="Calibri" w:hAnsi="Calibri"/>
        </w:rPr>
        <w:t xml:space="preserve">Molto critica la situazione anche in </w:t>
      </w:r>
      <w:r w:rsidR="00AC0CE5" w:rsidRPr="006F6283">
        <w:rPr>
          <w:rFonts w:ascii="Calibri" w:hAnsi="Calibri"/>
          <w:b/>
          <w:bCs/>
        </w:rPr>
        <w:t>Somalia</w:t>
      </w:r>
      <w:r w:rsidR="00AC0CE5" w:rsidRPr="006F6283">
        <w:rPr>
          <w:rFonts w:ascii="Calibri" w:hAnsi="Calibri"/>
        </w:rPr>
        <w:t xml:space="preserve">, dove si stanno venendo a creare i presupposti per una vera </w:t>
      </w:r>
      <w:r w:rsidR="00B37941" w:rsidRPr="006F6283">
        <w:rPr>
          <w:rFonts w:ascii="Calibri" w:hAnsi="Calibri"/>
        </w:rPr>
        <w:t>e propria</w:t>
      </w:r>
      <w:r w:rsidR="00B37941" w:rsidRPr="006F6283">
        <w:rPr>
          <w:rFonts w:ascii="Calibri" w:hAnsi="Calibri"/>
          <w:b/>
          <w:bCs/>
        </w:rPr>
        <w:t xml:space="preserve"> </w:t>
      </w:r>
      <w:r w:rsidR="00AC0CE5" w:rsidRPr="006F6283">
        <w:rPr>
          <w:rFonts w:ascii="Calibri" w:hAnsi="Calibri"/>
          <w:b/>
          <w:bCs/>
        </w:rPr>
        <w:t>carestia</w:t>
      </w:r>
      <w:r w:rsidR="00AC0CE5" w:rsidRPr="006F6283">
        <w:rPr>
          <w:rFonts w:ascii="Calibri" w:hAnsi="Calibri"/>
        </w:rPr>
        <w:t>: 7,1</w:t>
      </w:r>
      <w:r w:rsidR="00B37941" w:rsidRPr="006F6283">
        <w:rPr>
          <w:rFonts w:ascii="Calibri" w:hAnsi="Calibri"/>
        </w:rPr>
        <w:t xml:space="preserve"> </w:t>
      </w:r>
      <w:r w:rsidR="00AC0CE5" w:rsidRPr="006F6283">
        <w:rPr>
          <w:rFonts w:ascii="Calibri" w:hAnsi="Calibri"/>
        </w:rPr>
        <w:t>milioni</w:t>
      </w:r>
      <w:r w:rsidR="00AC0CE5" w:rsidRPr="006F6283">
        <w:rPr>
          <w:rFonts w:ascii="Calibri" w:hAnsi="Calibri"/>
          <w:b/>
          <w:bCs/>
        </w:rPr>
        <w:t xml:space="preserve"> </w:t>
      </w:r>
      <w:r w:rsidR="00AC0CE5" w:rsidRPr="006F6283">
        <w:rPr>
          <w:rFonts w:ascii="Calibri" w:hAnsi="Calibri"/>
        </w:rPr>
        <w:t>di persone sono in condizione di grave insicurezza alimentare</w:t>
      </w:r>
      <w:r w:rsidR="00B37941" w:rsidRPr="006F6283">
        <w:rPr>
          <w:rFonts w:ascii="Calibri" w:hAnsi="Calibri"/>
        </w:rPr>
        <w:t xml:space="preserve"> e</w:t>
      </w:r>
      <w:r w:rsidR="008B0E8F" w:rsidRPr="006F6283">
        <w:rPr>
          <w:rFonts w:ascii="Calibri" w:hAnsi="Calibri"/>
        </w:rPr>
        <w:t xml:space="preserve"> </w:t>
      </w:r>
      <w:r w:rsidR="00B37941" w:rsidRPr="006F6283">
        <w:rPr>
          <w:rFonts w:ascii="Calibri" w:hAnsi="Calibri"/>
        </w:rPr>
        <w:t>o</w:t>
      </w:r>
      <w:r w:rsidR="008B0E8F" w:rsidRPr="006F6283">
        <w:rPr>
          <w:rFonts w:ascii="Calibri" w:hAnsi="Calibri"/>
        </w:rPr>
        <w:t>ltre 805</w:t>
      </w:r>
      <w:r w:rsidR="00B37941" w:rsidRPr="006F6283">
        <w:rPr>
          <w:rFonts w:ascii="Calibri" w:hAnsi="Calibri"/>
        </w:rPr>
        <w:t>mila sono</w:t>
      </w:r>
      <w:r w:rsidR="008B0E8F" w:rsidRPr="006F6283">
        <w:rPr>
          <w:rFonts w:ascii="Calibri" w:hAnsi="Calibri"/>
        </w:rPr>
        <w:t xml:space="preserve"> sfollate dall'ottobre 2021</w:t>
      </w:r>
      <w:r w:rsidR="00B37941" w:rsidRPr="006F6283">
        <w:rPr>
          <w:rFonts w:ascii="Calibri" w:hAnsi="Calibri"/>
        </w:rPr>
        <w:t xml:space="preserve"> a causa della siccità</w:t>
      </w:r>
      <w:r w:rsidR="008B0E8F" w:rsidRPr="006F6283">
        <w:rPr>
          <w:rFonts w:ascii="Calibri" w:hAnsi="Calibri"/>
        </w:rPr>
        <w:t>.</w:t>
      </w:r>
      <w:r w:rsidR="00025145" w:rsidRPr="006F6283">
        <w:rPr>
          <w:rStyle w:val="Rimandonotaapidipagina"/>
          <w:rFonts w:ascii="Calibri" w:hAnsi="Calibri"/>
        </w:rPr>
        <w:footnoteReference w:id="7"/>
      </w:r>
      <w:r w:rsidR="00B71EAA" w:rsidRPr="006F6283">
        <w:rPr>
          <w:rFonts w:ascii="Calibri" w:hAnsi="Calibri"/>
        </w:rPr>
        <w:t xml:space="preserve"> </w:t>
      </w:r>
    </w:p>
    <w:p w14:paraId="13233E2B" w14:textId="22C96AC8" w:rsidR="000B45B4" w:rsidRPr="006F6283" w:rsidRDefault="003C6BEF" w:rsidP="008E09A1">
      <w:pPr>
        <w:jc w:val="both"/>
        <w:rPr>
          <w:rFonts w:ascii="Calibri" w:hAnsi="Calibri"/>
        </w:rPr>
      </w:pPr>
      <w:r w:rsidRPr="006F6283">
        <w:rPr>
          <w:rFonts w:ascii="Calibri" w:hAnsi="Calibri"/>
        </w:rPr>
        <w:t>«</w:t>
      </w:r>
      <w:r w:rsidR="005E0B75" w:rsidRPr="006F6283">
        <w:rPr>
          <w:rFonts w:ascii="Calibri" w:hAnsi="Calibri"/>
          <w:i/>
        </w:rPr>
        <w:t>L’unica soluzione possibile per far fronte all’emergenza in Corno d’Africa è quella di t</w:t>
      </w:r>
      <w:r w:rsidR="000B45B4" w:rsidRPr="006F6283">
        <w:rPr>
          <w:rFonts w:ascii="Calibri" w:hAnsi="Calibri"/>
          <w:i/>
        </w:rPr>
        <w:t>ornare a un’</w:t>
      </w:r>
      <w:r w:rsidR="000B45B4" w:rsidRPr="006F6283">
        <w:rPr>
          <w:rFonts w:ascii="Calibri" w:hAnsi="Calibri"/>
          <w:b/>
          <w:bCs/>
          <w:i/>
        </w:rPr>
        <w:t>agricoltura locale</w:t>
      </w:r>
      <w:r w:rsidR="000B45B4" w:rsidRPr="006F6283">
        <w:rPr>
          <w:rFonts w:ascii="Calibri" w:hAnsi="Calibri"/>
          <w:i/>
        </w:rPr>
        <w:t>, riappropriarsi di metodi autoctoni che si adattano meglio ai cambiamenti climatici</w:t>
      </w:r>
      <w:r w:rsidR="000B45B4" w:rsidRPr="006F6283">
        <w:rPr>
          <w:rFonts w:ascii="Calibri" w:hAnsi="Calibri"/>
        </w:rPr>
        <w:t>.</w:t>
      </w:r>
      <w:r w:rsidR="00F019D9" w:rsidRPr="006F6283">
        <w:rPr>
          <w:rFonts w:ascii="Calibri" w:hAnsi="Calibri"/>
        </w:rPr>
        <w:t>»</w:t>
      </w:r>
      <w:r w:rsidR="000B45B4" w:rsidRPr="006F6283">
        <w:rPr>
          <w:rFonts w:ascii="Calibri" w:hAnsi="Calibri"/>
        </w:rPr>
        <w:t xml:space="preserve"> </w:t>
      </w:r>
      <w:r w:rsidRPr="006F6283">
        <w:rPr>
          <w:rFonts w:ascii="Calibri" w:hAnsi="Calibri"/>
        </w:rPr>
        <w:t xml:space="preserve">– commenta </w:t>
      </w:r>
      <w:r w:rsidRPr="006F6283">
        <w:rPr>
          <w:rFonts w:ascii="Calibri" w:hAnsi="Calibri"/>
          <w:b/>
          <w:bCs/>
        </w:rPr>
        <w:t>Valeria Emmi</w:t>
      </w:r>
      <w:r w:rsidRPr="006F6283">
        <w:rPr>
          <w:rFonts w:ascii="Calibri" w:hAnsi="Calibri"/>
        </w:rPr>
        <w:t xml:space="preserve">, Advocacy </w:t>
      </w:r>
      <w:r w:rsidR="00265964" w:rsidRPr="006F6283">
        <w:rPr>
          <w:rFonts w:ascii="Calibri" w:hAnsi="Calibri"/>
        </w:rPr>
        <w:t xml:space="preserve">and Networking </w:t>
      </w:r>
      <w:r w:rsidRPr="006F6283">
        <w:rPr>
          <w:rFonts w:ascii="Calibri" w:hAnsi="Calibri"/>
        </w:rPr>
        <w:t xml:space="preserve">Senior </w:t>
      </w:r>
      <w:proofErr w:type="spellStart"/>
      <w:r w:rsidRPr="006F6283">
        <w:rPr>
          <w:rFonts w:ascii="Calibri" w:hAnsi="Calibri"/>
        </w:rPr>
        <w:t>Specialist</w:t>
      </w:r>
      <w:proofErr w:type="spellEnd"/>
      <w:r w:rsidRPr="006F6283">
        <w:rPr>
          <w:rFonts w:ascii="Calibri" w:hAnsi="Calibri"/>
        </w:rPr>
        <w:t xml:space="preserve"> di CESVI. E aggiunge</w:t>
      </w:r>
      <w:r w:rsidR="00F019D9" w:rsidRPr="006F6283">
        <w:rPr>
          <w:rFonts w:ascii="Calibri" w:hAnsi="Calibri"/>
        </w:rPr>
        <w:t xml:space="preserve"> – «</w:t>
      </w:r>
      <w:r w:rsidR="00CF68C9" w:rsidRPr="006F6283">
        <w:rPr>
          <w:rFonts w:ascii="Calibri" w:hAnsi="Calibri"/>
          <w:i/>
        </w:rPr>
        <w:t>L</w:t>
      </w:r>
      <w:r w:rsidR="00F019D9" w:rsidRPr="006F6283">
        <w:rPr>
          <w:rFonts w:ascii="Calibri" w:hAnsi="Calibri"/>
          <w:i/>
        </w:rPr>
        <w:t>a</w:t>
      </w:r>
      <w:r w:rsidR="000B45B4" w:rsidRPr="006F6283">
        <w:rPr>
          <w:rFonts w:ascii="Calibri" w:hAnsi="Calibri"/>
          <w:i/>
        </w:rPr>
        <w:t xml:space="preserve"> dipendenza verso uno/due Paesi produttori di cibo, così fondamentale per la catena alimentare, deve essere interrotta, e i </w:t>
      </w:r>
      <w:r w:rsidR="00F019D9" w:rsidRPr="006F6283">
        <w:rPr>
          <w:rFonts w:ascii="Calibri" w:hAnsi="Calibri"/>
          <w:i/>
        </w:rPr>
        <w:t>Paesi</w:t>
      </w:r>
      <w:r w:rsidR="000B45B4" w:rsidRPr="006F6283">
        <w:rPr>
          <w:rFonts w:ascii="Calibri" w:hAnsi="Calibri"/>
          <w:i/>
        </w:rPr>
        <w:t xml:space="preserve"> in difficoltà aiutati a metter</w:t>
      </w:r>
      <w:r w:rsidR="00265964" w:rsidRPr="006F6283">
        <w:rPr>
          <w:rFonts w:ascii="Calibri" w:hAnsi="Calibri"/>
          <w:i/>
        </w:rPr>
        <w:t>e</w:t>
      </w:r>
      <w:r w:rsidR="000B45B4" w:rsidRPr="006F6283">
        <w:rPr>
          <w:rFonts w:ascii="Calibri" w:hAnsi="Calibri"/>
          <w:i/>
        </w:rPr>
        <w:t xml:space="preserve"> in atto sistemi di coltivazion</w:t>
      </w:r>
      <w:r w:rsidR="00F019D9" w:rsidRPr="006F6283">
        <w:rPr>
          <w:rFonts w:ascii="Calibri" w:hAnsi="Calibri"/>
          <w:i/>
        </w:rPr>
        <w:t>e</w:t>
      </w:r>
      <w:r w:rsidRPr="006F6283">
        <w:rPr>
          <w:rFonts w:ascii="Calibri" w:hAnsi="Calibri"/>
          <w:i/>
        </w:rPr>
        <w:t>. Anche se la guerra in Ucraina finisse, non potrà risolvere la drammatica esc</w:t>
      </w:r>
      <w:r w:rsidR="009F725A" w:rsidRPr="006F6283">
        <w:rPr>
          <w:rFonts w:ascii="Calibri" w:hAnsi="Calibri"/>
          <w:i/>
        </w:rPr>
        <w:t>a</w:t>
      </w:r>
      <w:r w:rsidRPr="006F6283">
        <w:rPr>
          <w:rFonts w:ascii="Calibri" w:hAnsi="Calibri"/>
          <w:i/>
        </w:rPr>
        <w:t>lation iniziata nel 2020</w:t>
      </w:r>
      <w:r w:rsidRPr="006F6283">
        <w:rPr>
          <w:rFonts w:ascii="Calibri" w:hAnsi="Calibri"/>
        </w:rPr>
        <w:t>.</w:t>
      </w:r>
      <w:r w:rsidR="00F019D9" w:rsidRPr="006F6283">
        <w:rPr>
          <w:rFonts w:ascii="Calibri" w:hAnsi="Calibri"/>
        </w:rPr>
        <w:t>»</w:t>
      </w:r>
    </w:p>
    <w:p w14:paraId="3AB40DCE" w14:textId="06F88C4A" w:rsidR="00CF68C9" w:rsidRPr="006F6283" w:rsidRDefault="004A62DB" w:rsidP="007A4284">
      <w:pPr>
        <w:jc w:val="both"/>
        <w:rPr>
          <w:rFonts w:ascii="Calibri" w:hAnsi="Calibri"/>
        </w:rPr>
      </w:pPr>
      <w:r w:rsidRPr="006F6283">
        <w:rPr>
          <w:rFonts w:ascii="Calibri" w:hAnsi="Calibri"/>
          <w:b/>
          <w:bCs/>
        </w:rPr>
        <w:t>L’INTERVENTO DI CESVI</w:t>
      </w:r>
      <w:r w:rsidR="00CF68C9" w:rsidRPr="006F6283">
        <w:rPr>
          <w:rFonts w:ascii="Calibri" w:hAnsi="Calibri"/>
          <w:b/>
          <w:bCs/>
        </w:rPr>
        <w:t xml:space="preserve"> CONTRO GLI EFFETTI DEL CAMBIAMENTO CLIMATICO</w:t>
      </w:r>
      <w:r w:rsidRPr="006F6283">
        <w:rPr>
          <w:rFonts w:ascii="Calibri" w:hAnsi="Calibri"/>
        </w:rPr>
        <w:t xml:space="preserve"> </w:t>
      </w:r>
    </w:p>
    <w:p w14:paraId="1C5F1D2E" w14:textId="160DFB29" w:rsidR="007D512A" w:rsidRPr="006F6283" w:rsidRDefault="007D512A" w:rsidP="00391F71">
      <w:pPr>
        <w:jc w:val="both"/>
        <w:rPr>
          <w:rFonts w:ascii="Calibri" w:hAnsi="Calibri"/>
          <w:color w:val="000000"/>
        </w:rPr>
      </w:pPr>
      <w:r w:rsidRPr="006F6283">
        <w:rPr>
          <w:rFonts w:ascii="Calibri" w:hAnsi="Calibri"/>
          <w:color w:val="000000"/>
        </w:rPr>
        <w:t xml:space="preserve">CESVI è attiva nel Corno d’Africa dal 2006, con numerosi progetti che mirano a promuovere la </w:t>
      </w:r>
      <w:r w:rsidRPr="006F6283">
        <w:rPr>
          <w:rFonts w:ascii="Calibri" w:hAnsi="Calibri"/>
          <w:b/>
          <w:bCs/>
          <w:color w:val="000000"/>
        </w:rPr>
        <w:t xml:space="preserve">sicurezza alimentare, </w:t>
      </w:r>
      <w:r w:rsidRPr="006F6283">
        <w:rPr>
          <w:rFonts w:ascii="Calibri" w:hAnsi="Calibri"/>
          <w:color w:val="000000"/>
        </w:rPr>
        <w:t xml:space="preserve">soprattutto di donne e gruppi vulnerabili traverso </w:t>
      </w:r>
      <w:r w:rsidRPr="006F6283">
        <w:rPr>
          <w:rFonts w:ascii="Calibri" w:hAnsi="Calibri"/>
          <w:b/>
          <w:color w:val="000000"/>
        </w:rPr>
        <w:t>programmi di sviluppo rurale</w:t>
      </w:r>
      <w:r w:rsidRPr="006F6283">
        <w:rPr>
          <w:rFonts w:ascii="Calibri" w:hAnsi="Calibri"/>
          <w:color w:val="000000"/>
        </w:rPr>
        <w:t>, l’</w:t>
      </w:r>
      <w:r w:rsidRPr="006F6283">
        <w:rPr>
          <w:rFonts w:ascii="Calibri" w:hAnsi="Calibri"/>
          <w:b/>
          <w:bCs/>
          <w:color w:val="000000"/>
        </w:rPr>
        <w:t xml:space="preserve">igiene </w:t>
      </w:r>
      <w:r w:rsidRPr="006F6283">
        <w:rPr>
          <w:rFonts w:ascii="Calibri" w:hAnsi="Calibri"/>
          <w:color w:val="000000"/>
        </w:rPr>
        <w:t>e l’</w:t>
      </w:r>
      <w:r w:rsidRPr="006F6283">
        <w:rPr>
          <w:rFonts w:ascii="Calibri" w:hAnsi="Calibri"/>
          <w:b/>
          <w:bCs/>
          <w:color w:val="000000"/>
        </w:rPr>
        <w:t>accesso all’acqua potabile e</w:t>
      </w:r>
      <w:r w:rsidRPr="006F6283">
        <w:rPr>
          <w:rFonts w:ascii="Calibri" w:hAnsi="Calibri"/>
          <w:color w:val="000000"/>
        </w:rPr>
        <w:t xml:space="preserve"> ai </w:t>
      </w:r>
      <w:r w:rsidRPr="006F6283">
        <w:rPr>
          <w:rFonts w:ascii="Calibri" w:hAnsi="Calibri"/>
          <w:b/>
          <w:bCs/>
          <w:color w:val="000000"/>
        </w:rPr>
        <w:t>programmi per la salute materna e infantile</w:t>
      </w:r>
      <w:r w:rsidRPr="006F6283">
        <w:rPr>
          <w:rFonts w:ascii="Calibri" w:hAnsi="Calibri"/>
          <w:color w:val="000000"/>
        </w:rPr>
        <w:t xml:space="preserve">.  </w:t>
      </w:r>
      <w:r w:rsidR="00391F71" w:rsidRPr="006F6283">
        <w:rPr>
          <w:rFonts w:ascii="Calibri" w:hAnsi="Calibri"/>
          <w:color w:val="000000"/>
        </w:rPr>
        <w:t>«Siamo di fronte ad una crisi umanitaria enorme: un vero e proprio disastro. Qui si muore di fame e di sete», spiega Isabella Garino, Head of Mission Cesvi in Corno d’Africa. «Stiamo distribuendo acqua e beni di prima necessità, offrendo cure mediche e programmi di nutrizione, lavorando con le comunità di allevatori e pastori più duramente colpite da questa emergenza climatica e accogliendo gli sfollati interni», aggiunge.</w:t>
      </w:r>
    </w:p>
    <w:p w14:paraId="175EF09F" w14:textId="5CA25619" w:rsidR="00B37941" w:rsidRPr="006F6283" w:rsidRDefault="00B37941" w:rsidP="008E09A1">
      <w:pPr>
        <w:jc w:val="both"/>
        <w:rPr>
          <w:rFonts w:ascii="Calibri" w:hAnsi="Calibri"/>
          <w:color w:val="000000"/>
        </w:rPr>
      </w:pPr>
      <w:r w:rsidRPr="006F6283">
        <w:rPr>
          <w:rFonts w:ascii="Calibri" w:hAnsi="Calibri"/>
          <w:color w:val="000000"/>
        </w:rPr>
        <w:t xml:space="preserve">In particolare, </w:t>
      </w:r>
      <w:r w:rsidR="00A7216C" w:rsidRPr="006F6283">
        <w:rPr>
          <w:rFonts w:ascii="Calibri" w:hAnsi="Calibri"/>
          <w:color w:val="000000"/>
        </w:rPr>
        <w:t>in Somalia, CESVI ha attivato un intervento multisettoriale in risposta alla crisi umanitaria e alle emergenze ambientali</w:t>
      </w:r>
      <w:r w:rsidR="007A4284" w:rsidRPr="006F6283">
        <w:rPr>
          <w:rFonts w:ascii="Calibri" w:hAnsi="Calibri"/>
          <w:color w:val="000000"/>
        </w:rPr>
        <w:t xml:space="preserve"> per </w:t>
      </w:r>
      <w:r w:rsidR="007A4284" w:rsidRPr="006F6283">
        <w:rPr>
          <w:rFonts w:ascii="Calibri" w:hAnsi="Calibri"/>
          <w:b/>
          <w:bCs/>
          <w:color w:val="000000"/>
        </w:rPr>
        <w:t xml:space="preserve">contribuire al miglioramento delle condizioni di vita </w:t>
      </w:r>
      <w:r w:rsidR="007A4284" w:rsidRPr="006F6283">
        <w:rPr>
          <w:rFonts w:ascii="Calibri" w:hAnsi="Calibri"/>
          <w:color w:val="000000"/>
        </w:rPr>
        <w:t xml:space="preserve">delle popolazioni nelle regioni di Lower Shabelle, </w:t>
      </w:r>
      <w:proofErr w:type="spellStart"/>
      <w:r w:rsidR="007A4284" w:rsidRPr="006F6283">
        <w:rPr>
          <w:rFonts w:ascii="Calibri" w:hAnsi="Calibri"/>
          <w:color w:val="000000"/>
        </w:rPr>
        <w:t>Mudug</w:t>
      </w:r>
      <w:proofErr w:type="spellEnd"/>
      <w:r w:rsidR="007A4284" w:rsidRPr="006F6283">
        <w:rPr>
          <w:rFonts w:ascii="Calibri" w:hAnsi="Calibri"/>
          <w:color w:val="000000"/>
        </w:rPr>
        <w:t xml:space="preserve">, </w:t>
      </w:r>
      <w:proofErr w:type="spellStart"/>
      <w:r w:rsidR="007A4284" w:rsidRPr="006F6283">
        <w:rPr>
          <w:rFonts w:ascii="Calibri" w:hAnsi="Calibri"/>
          <w:color w:val="000000"/>
        </w:rPr>
        <w:t>Galgadug</w:t>
      </w:r>
      <w:proofErr w:type="spellEnd"/>
      <w:r w:rsidR="007A4284" w:rsidRPr="006F6283">
        <w:rPr>
          <w:rFonts w:ascii="Calibri" w:hAnsi="Calibri"/>
          <w:color w:val="000000"/>
        </w:rPr>
        <w:t xml:space="preserve"> e </w:t>
      </w:r>
      <w:proofErr w:type="spellStart"/>
      <w:r w:rsidR="007A4284" w:rsidRPr="006F6283">
        <w:rPr>
          <w:rFonts w:ascii="Calibri" w:hAnsi="Calibri"/>
          <w:color w:val="000000"/>
        </w:rPr>
        <w:t>Hiraan</w:t>
      </w:r>
      <w:proofErr w:type="spellEnd"/>
      <w:r w:rsidR="007A4284" w:rsidRPr="006F6283">
        <w:rPr>
          <w:rFonts w:ascii="Calibri" w:hAnsi="Calibri"/>
          <w:color w:val="000000"/>
        </w:rPr>
        <w:t xml:space="preserve"> e migliorare l’accesso ai servizi sanitari e nutrizionali essenziali, favorire la conoscenza di pratiche igieniche per diminuire la mortalità e morbilità e favorire la sicurezza alimentare delle popolazioni colpite dalla crisi.</w:t>
      </w:r>
      <w:r w:rsidRPr="006F6283">
        <w:rPr>
          <w:rFonts w:ascii="Calibri" w:hAnsi="Calibri"/>
          <w:color w:val="000000"/>
        </w:rPr>
        <w:t xml:space="preserve"> In Etiopia</w:t>
      </w:r>
      <w:r w:rsidR="00CF68C9" w:rsidRPr="006F6283">
        <w:rPr>
          <w:rFonts w:ascii="Calibri" w:hAnsi="Calibri"/>
          <w:color w:val="000000"/>
        </w:rPr>
        <w:t xml:space="preserve"> sta distribuendo foraggio e medicine veterinarie per 300 pastori delle comunit</w:t>
      </w:r>
      <w:r w:rsidR="006F6283" w:rsidRPr="006F6283">
        <w:rPr>
          <w:rFonts w:ascii="Calibri" w:hAnsi="Calibri"/>
          <w:color w:val="000000"/>
        </w:rPr>
        <w:t xml:space="preserve">à </w:t>
      </w:r>
      <w:r w:rsidR="00CF68C9" w:rsidRPr="006F6283">
        <w:rPr>
          <w:rFonts w:ascii="Calibri" w:hAnsi="Calibri"/>
          <w:color w:val="000000"/>
        </w:rPr>
        <w:t xml:space="preserve">di </w:t>
      </w:r>
      <w:proofErr w:type="spellStart"/>
      <w:r w:rsidR="00CF68C9" w:rsidRPr="006F6283">
        <w:rPr>
          <w:rFonts w:ascii="Calibri" w:hAnsi="Calibri"/>
          <w:color w:val="000000"/>
        </w:rPr>
        <w:t>Sodda</w:t>
      </w:r>
      <w:proofErr w:type="spellEnd"/>
      <w:r w:rsidR="00CF68C9" w:rsidRPr="006F6283">
        <w:rPr>
          <w:rFonts w:ascii="Calibri" w:hAnsi="Calibri"/>
          <w:color w:val="000000"/>
        </w:rPr>
        <w:t xml:space="preserve"> e </w:t>
      </w:r>
      <w:proofErr w:type="spellStart"/>
      <w:r w:rsidR="00CF68C9" w:rsidRPr="006F6283">
        <w:rPr>
          <w:rFonts w:ascii="Calibri" w:hAnsi="Calibri"/>
          <w:color w:val="000000"/>
        </w:rPr>
        <w:t>Madacho</w:t>
      </w:r>
      <w:proofErr w:type="spellEnd"/>
      <w:r w:rsidR="00CF68C9" w:rsidRPr="006F6283">
        <w:rPr>
          <w:rFonts w:ascii="Calibri" w:hAnsi="Calibri"/>
          <w:color w:val="000000"/>
        </w:rPr>
        <w:t xml:space="preserve">, nella zona di </w:t>
      </w:r>
      <w:proofErr w:type="spellStart"/>
      <w:r w:rsidR="00CF68C9" w:rsidRPr="006F6283">
        <w:rPr>
          <w:rFonts w:ascii="Calibri" w:hAnsi="Calibri"/>
          <w:color w:val="000000"/>
        </w:rPr>
        <w:t>Borena</w:t>
      </w:r>
      <w:proofErr w:type="spellEnd"/>
      <w:r w:rsidR="00CF68C9" w:rsidRPr="006F6283">
        <w:rPr>
          <w:rFonts w:ascii="Calibri" w:hAnsi="Calibri"/>
          <w:color w:val="000000"/>
        </w:rPr>
        <w:t>; inoltre, sta sostenendo la comunità pastorizie anche nella produzione di foraggio resistente ai cambiamenti climatici ed in particolare ha acquistato semi di foraggio che richiedono meno acqua.</w:t>
      </w:r>
    </w:p>
    <w:p w14:paraId="4AADCAD1" w14:textId="084A8647" w:rsidR="006D7EA3" w:rsidRPr="006F6283" w:rsidRDefault="007E0003" w:rsidP="006D7EA3">
      <w:pPr>
        <w:jc w:val="both"/>
        <w:rPr>
          <w:rStyle w:val="Enfasicorsivo"/>
          <w:rFonts w:ascii="Calibri" w:hAnsi="Calibri"/>
          <w:i w:val="0"/>
          <w:iCs w:val="0"/>
          <w:color w:val="000000"/>
        </w:rPr>
      </w:pPr>
      <w:r w:rsidRPr="006F6283">
        <w:rPr>
          <w:rStyle w:val="StrongEmphasis"/>
          <w:rFonts w:ascii="Calibri" w:hAnsi="Calibri" w:cs="Calibri"/>
          <w:b w:val="0"/>
          <w:bCs w:val="0"/>
          <w:color w:val="000000"/>
        </w:rPr>
        <w:t>I</w:t>
      </w:r>
      <w:r w:rsidR="008E09A1" w:rsidRPr="006F6283">
        <w:rPr>
          <w:rStyle w:val="StrongEmphasis"/>
          <w:rFonts w:ascii="Calibri" w:hAnsi="Calibri" w:cs="Calibri"/>
          <w:b w:val="0"/>
          <w:bCs w:val="0"/>
          <w:color w:val="000000"/>
        </w:rPr>
        <w:t>n</w:t>
      </w:r>
      <w:r w:rsidR="008E09A1" w:rsidRPr="006F6283">
        <w:rPr>
          <w:rStyle w:val="StrongEmphasis"/>
          <w:rFonts w:ascii="Calibri" w:hAnsi="Calibri" w:cs="Calibri"/>
          <w:color w:val="000000"/>
        </w:rPr>
        <w:t xml:space="preserve"> Kenya</w:t>
      </w:r>
      <w:r w:rsidR="00DD314B" w:rsidRPr="006F6283">
        <w:rPr>
          <w:rStyle w:val="StrongEmphasis"/>
          <w:rFonts w:ascii="Calibri" w:hAnsi="Calibri" w:cs="Calibri"/>
          <w:color w:val="000000"/>
        </w:rPr>
        <w:t xml:space="preserve"> </w:t>
      </w:r>
      <w:r w:rsidR="00926903" w:rsidRPr="006F6283">
        <w:rPr>
          <w:rStyle w:val="StrongEmphasis"/>
          <w:rFonts w:ascii="Calibri" w:hAnsi="Calibri" w:cs="Calibri"/>
          <w:b w:val="0"/>
          <w:bCs w:val="0"/>
          <w:color w:val="000000"/>
        </w:rPr>
        <w:t>CESVI</w:t>
      </w:r>
      <w:r w:rsidR="008E09A1" w:rsidRPr="006F6283">
        <w:rPr>
          <w:rStyle w:val="StrongEmphasis"/>
          <w:rFonts w:ascii="Calibri" w:hAnsi="Calibri" w:cs="Calibri"/>
          <w:b w:val="0"/>
          <w:bCs w:val="0"/>
          <w:color w:val="000000"/>
        </w:rPr>
        <w:t xml:space="preserve"> </w:t>
      </w:r>
      <w:r w:rsidR="000E0365" w:rsidRPr="006F6283">
        <w:rPr>
          <w:rStyle w:val="StrongEmphasis"/>
          <w:rFonts w:ascii="Calibri" w:hAnsi="Calibri" w:cs="Calibri"/>
          <w:b w:val="0"/>
          <w:bCs w:val="0"/>
          <w:color w:val="000000"/>
        </w:rPr>
        <w:t xml:space="preserve">collabora </w:t>
      </w:r>
      <w:r w:rsidR="00885D02" w:rsidRPr="006F6283">
        <w:rPr>
          <w:rStyle w:val="StrongEmphasis"/>
          <w:rFonts w:ascii="Calibri" w:hAnsi="Calibri" w:cs="Calibri"/>
          <w:b w:val="0"/>
          <w:bCs w:val="0"/>
          <w:color w:val="000000"/>
        </w:rPr>
        <w:t xml:space="preserve">anche </w:t>
      </w:r>
      <w:r w:rsidR="000E0365" w:rsidRPr="006F6283">
        <w:rPr>
          <w:rStyle w:val="StrongEmphasis"/>
          <w:rFonts w:ascii="Calibri" w:hAnsi="Calibri" w:cs="Calibri"/>
          <w:b w:val="0"/>
          <w:bCs w:val="0"/>
          <w:color w:val="000000"/>
        </w:rPr>
        <w:t>con le</w:t>
      </w:r>
      <w:r w:rsidR="000E0365" w:rsidRPr="006F6283">
        <w:rPr>
          <w:rStyle w:val="StrongEmphasis"/>
          <w:rFonts w:ascii="Calibri" w:hAnsi="Calibri" w:cs="Calibri"/>
          <w:color w:val="000000"/>
        </w:rPr>
        <w:t xml:space="preserve"> </w:t>
      </w:r>
      <w:r w:rsidR="000E0365" w:rsidRPr="006F6283">
        <w:rPr>
          <w:lang w:val="it"/>
        </w:rPr>
        <w:t xml:space="preserve">comunità </w:t>
      </w:r>
      <w:r w:rsidR="005E5218" w:rsidRPr="006F6283">
        <w:rPr>
          <w:lang w:val="it"/>
        </w:rPr>
        <w:t xml:space="preserve">agropastorali </w:t>
      </w:r>
      <w:r w:rsidR="000E0365" w:rsidRPr="006F6283">
        <w:rPr>
          <w:lang w:val="it"/>
        </w:rPr>
        <w:t>e le autorità governative</w:t>
      </w:r>
      <w:r w:rsidRPr="006F6283">
        <w:rPr>
          <w:lang w:val="it"/>
        </w:rPr>
        <w:t xml:space="preserve"> promuovendo progetti legati allo </w:t>
      </w:r>
      <w:r w:rsidRPr="006F6283">
        <w:rPr>
          <w:b/>
          <w:bCs/>
          <w:lang w:val="it"/>
        </w:rPr>
        <w:t xml:space="preserve">sviluppo agricolo e fornendo strumenti </w:t>
      </w:r>
      <w:r w:rsidR="00ED0BE5" w:rsidRPr="006F6283">
        <w:rPr>
          <w:b/>
          <w:bCs/>
          <w:lang w:val="it"/>
        </w:rPr>
        <w:t xml:space="preserve">e modelli per la </w:t>
      </w:r>
      <w:r w:rsidR="00ED0BE5" w:rsidRPr="006F6283">
        <w:rPr>
          <w:b/>
          <w:bCs/>
        </w:rPr>
        <w:t>gestione delle risorse naturali.</w:t>
      </w:r>
      <w:r w:rsidRPr="006F6283">
        <w:rPr>
          <w:lang w:val="it"/>
        </w:rPr>
        <w:t xml:space="preserve"> </w:t>
      </w:r>
      <w:r w:rsidR="00FB59E1" w:rsidRPr="006F6283">
        <w:rPr>
          <w:rStyle w:val="StrongEmphasis"/>
          <w:rFonts w:ascii="Calibri" w:hAnsi="Calibri" w:cs="Calibri"/>
          <w:b w:val="0"/>
          <w:bCs w:val="0"/>
          <w:color w:val="000000"/>
          <w:lang w:val="it"/>
        </w:rPr>
        <w:t>In particolare, sostiene</w:t>
      </w:r>
      <w:r w:rsidR="008E09A1" w:rsidRPr="006F6283">
        <w:rPr>
          <w:rStyle w:val="StrongEmphasis"/>
          <w:rFonts w:ascii="Calibri" w:hAnsi="Calibri" w:cs="Calibri"/>
          <w:b w:val="0"/>
          <w:bCs w:val="0"/>
          <w:color w:val="000000"/>
        </w:rPr>
        <w:t xml:space="preserve"> </w:t>
      </w:r>
      <w:r w:rsidR="008E09A1" w:rsidRPr="006F6283">
        <w:rPr>
          <w:rStyle w:val="StrongEmphasis"/>
          <w:rFonts w:ascii="Calibri" w:hAnsi="Calibri" w:cs="Calibri"/>
          <w:color w:val="000000"/>
        </w:rPr>
        <w:t xml:space="preserve">le piccole allevatrici di bestiame e pollame, come </w:t>
      </w:r>
      <w:proofErr w:type="spellStart"/>
      <w:r w:rsidR="008E09A1" w:rsidRPr="006F6283">
        <w:rPr>
          <w:rStyle w:val="StrongEmphasis"/>
          <w:rFonts w:ascii="Calibri" w:hAnsi="Calibri" w:cs="Calibri"/>
          <w:color w:val="000000"/>
        </w:rPr>
        <w:t>Nawoi</w:t>
      </w:r>
      <w:proofErr w:type="spellEnd"/>
      <w:r w:rsidR="008E09A1" w:rsidRPr="006F6283">
        <w:rPr>
          <w:rStyle w:val="StrongEmphasis"/>
          <w:rFonts w:ascii="Calibri" w:hAnsi="Calibri" w:cs="Calibri"/>
          <w:color w:val="000000"/>
        </w:rPr>
        <w:t xml:space="preserve">, </w:t>
      </w:r>
      <w:r w:rsidR="008E09A1" w:rsidRPr="006F6283">
        <w:rPr>
          <w:rStyle w:val="StrongEmphasis"/>
          <w:rFonts w:ascii="Calibri" w:hAnsi="Calibri" w:cs="Calibri"/>
          <w:b w:val="0"/>
          <w:bCs w:val="0"/>
          <w:color w:val="000000"/>
        </w:rPr>
        <w:t>in</w:t>
      </w:r>
      <w:r w:rsidR="008E09A1" w:rsidRPr="006F6283">
        <w:rPr>
          <w:rStyle w:val="StrongEmphasis"/>
          <w:rFonts w:ascii="Calibri" w:hAnsi="Calibri" w:cs="Calibri"/>
          <w:color w:val="000000"/>
        </w:rPr>
        <w:t xml:space="preserve"> </w:t>
      </w:r>
      <w:r w:rsidR="008E09A1" w:rsidRPr="006F6283">
        <w:rPr>
          <w:rFonts w:cstheme="minorHAnsi"/>
        </w:rPr>
        <w:t xml:space="preserve">modo che possano </w:t>
      </w:r>
      <w:r w:rsidR="00ED0BE5" w:rsidRPr="006F6283">
        <w:rPr>
          <w:rFonts w:cstheme="minorHAnsi"/>
        </w:rPr>
        <w:t>avere</w:t>
      </w:r>
      <w:r w:rsidR="008E09A1" w:rsidRPr="006F6283">
        <w:rPr>
          <w:rFonts w:cstheme="minorHAnsi"/>
        </w:rPr>
        <w:t xml:space="preserve"> </w:t>
      </w:r>
      <w:r w:rsidR="008E09A1" w:rsidRPr="006F6283">
        <w:rPr>
          <w:rFonts w:cstheme="minorHAnsi"/>
        </w:rPr>
        <w:lastRenderedPageBreak/>
        <w:t xml:space="preserve">uova e carne per sfamarsi. </w:t>
      </w:r>
      <w:r w:rsidR="008E09A1" w:rsidRPr="006F6283">
        <w:rPr>
          <w:rFonts w:cstheme="minorHAnsi"/>
          <w:bCs/>
        </w:rPr>
        <w:t xml:space="preserve">All’interno del villaggio di </w:t>
      </w:r>
      <w:proofErr w:type="spellStart"/>
      <w:r w:rsidR="008E09A1" w:rsidRPr="006F6283">
        <w:rPr>
          <w:rFonts w:cstheme="minorHAnsi"/>
          <w:bCs/>
        </w:rPr>
        <w:t>Nasuroi</w:t>
      </w:r>
      <w:proofErr w:type="spellEnd"/>
      <w:r w:rsidR="008E09A1" w:rsidRPr="006F6283">
        <w:rPr>
          <w:rFonts w:cstheme="minorHAnsi"/>
          <w:bCs/>
        </w:rPr>
        <w:t xml:space="preserve"> è stato</w:t>
      </w:r>
      <w:r w:rsidR="000E0365" w:rsidRPr="006F6283">
        <w:rPr>
          <w:rFonts w:cstheme="minorHAnsi"/>
          <w:bCs/>
        </w:rPr>
        <w:t xml:space="preserve">, inoltre, </w:t>
      </w:r>
      <w:r w:rsidR="008E09A1" w:rsidRPr="006F6283">
        <w:rPr>
          <w:rFonts w:cstheme="minorHAnsi"/>
          <w:bCs/>
        </w:rPr>
        <w:t xml:space="preserve">costruito </w:t>
      </w:r>
      <w:r w:rsidR="008E09A1" w:rsidRPr="006F6283">
        <w:rPr>
          <w:rFonts w:cstheme="minorHAnsi"/>
          <w:b/>
        </w:rPr>
        <w:t xml:space="preserve">un pozzo </w:t>
      </w:r>
      <w:r w:rsidR="0027728D" w:rsidRPr="006F6283">
        <w:rPr>
          <w:b/>
        </w:rPr>
        <w:t xml:space="preserve">che permette </w:t>
      </w:r>
      <w:r w:rsidR="000E0365" w:rsidRPr="006F6283">
        <w:rPr>
          <w:b/>
        </w:rPr>
        <w:t>alla popolazione</w:t>
      </w:r>
      <w:r w:rsidR="0027728D" w:rsidRPr="006F6283">
        <w:rPr>
          <w:b/>
        </w:rPr>
        <w:t xml:space="preserve"> di avere acqua pulita per dissetarsi</w:t>
      </w:r>
      <w:r w:rsidR="005E5218" w:rsidRPr="006F6283">
        <w:rPr>
          <w:b/>
        </w:rPr>
        <w:t xml:space="preserve">, </w:t>
      </w:r>
      <w:r w:rsidR="005E5218" w:rsidRPr="006F6283">
        <w:t>u</w:t>
      </w:r>
      <w:r w:rsidR="00ED0BE5" w:rsidRPr="006F6283">
        <w:t xml:space="preserve">tile anche per la sopravvivenza degli animali, </w:t>
      </w:r>
      <w:r w:rsidR="00371E9E" w:rsidRPr="006F6283">
        <w:rPr>
          <w:i/>
          <w:iCs/>
        </w:rPr>
        <w:t>«</w:t>
      </w:r>
      <w:r w:rsidR="0027728D" w:rsidRPr="006F6283">
        <w:rPr>
          <w:i/>
          <w:iCs/>
        </w:rPr>
        <w:t>Il pozzo tiene in vita molti e molte di noi</w:t>
      </w:r>
      <w:r w:rsidR="0088352E" w:rsidRPr="006F6283">
        <w:rPr>
          <w:rFonts w:ascii="Arial" w:eastAsia="Arial" w:hint="eastAsia"/>
          <w:i/>
          <w:iCs/>
        </w:rPr>
        <w:t>»</w:t>
      </w:r>
      <w:r w:rsidR="0088352E" w:rsidRPr="006F6283">
        <w:rPr>
          <w:rFonts w:ascii="Arial" w:eastAsia="Arial"/>
          <w:i/>
          <w:iCs/>
        </w:rPr>
        <w:t xml:space="preserve"> </w:t>
      </w:r>
      <w:r w:rsidR="0088352E" w:rsidRPr="006F6283">
        <w:t xml:space="preserve">dice </w:t>
      </w:r>
      <w:r w:rsidR="008E09A1" w:rsidRPr="006F6283">
        <w:t xml:space="preserve">la donna. </w:t>
      </w:r>
    </w:p>
    <w:tbl>
      <w:tblPr>
        <w:tblStyle w:val="Grigliatabella"/>
        <w:tblW w:w="0" w:type="auto"/>
        <w:tblInd w:w="0" w:type="dxa"/>
        <w:tblLook w:val="04A0" w:firstRow="1" w:lastRow="0" w:firstColumn="1" w:lastColumn="0" w:noHBand="0" w:noVBand="1"/>
      </w:tblPr>
      <w:tblGrid>
        <w:gridCol w:w="9628"/>
      </w:tblGrid>
      <w:tr w:rsidR="001C7C2B" w:rsidRPr="006F6283" w14:paraId="5B4C964A" w14:textId="77777777" w:rsidTr="006912D5">
        <w:trPr>
          <w:trHeight w:val="1674"/>
        </w:trPr>
        <w:tc>
          <w:tcPr>
            <w:tcW w:w="9628" w:type="dxa"/>
          </w:tcPr>
          <w:p w14:paraId="5B80B282" w14:textId="412B5574" w:rsidR="00735FB8" w:rsidRPr="006F6283" w:rsidRDefault="004C0AA0" w:rsidP="006912D5">
            <w:pPr>
              <w:jc w:val="both"/>
              <w:rPr>
                <w:sz w:val="20"/>
                <w:szCs w:val="20"/>
              </w:rPr>
            </w:pPr>
            <w:r w:rsidRPr="006F6283">
              <w:rPr>
                <w:b/>
                <w:bCs/>
                <w:sz w:val="20"/>
                <w:szCs w:val="20"/>
              </w:rPr>
              <w:t xml:space="preserve">Fondazione </w:t>
            </w:r>
            <w:r w:rsidR="00926903" w:rsidRPr="006F6283">
              <w:rPr>
                <w:b/>
                <w:bCs/>
                <w:sz w:val="20"/>
                <w:szCs w:val="20"/>
              </w:rPr>
              <w:t>CESVI</w:t>
            </w:r>
            <w:r w:rsidRPr="006F6283">
              <w:rPr>
                <w:sz w:val="20"/>
                <w:szCs w:val="20"/>
              </w:rPr>
              <w:t xml:space="preserve"> è un’organizzazione umanitaria italiana laica e indipendente, nata a Bergamo nel 1985. Presente in 2</w:t>
            </w:r>
            <w:r w:rsidR="00926903" w:rsidRPr="006F6283">
              <w:rPr>
                <w:sz w:val="20"/>
                <w:szCs w:val="20"/>
              </w:rPr>
              <w:t>2</w:t>
            </w:r>
            <w:r w:rsidRPr="006F6283">
              <w:rPr>
                <w:sz w:val="20"/>
                <w:szCs w:val="20"/>
              </w:rPr>
              <w:t xml:space="preserve"> Paesi, </w:t>
            </w:r>
            <w:r w:rsidR="00926903" w:rsidRPr="006F6283">
              <w:rPr>
                <w:sz w:val="20"/>
                <w:szCs w:val="20"/>
              </w:rPr>
              <w:t>CESVI</w:t>
            </w:r>
            <w:r w:rsidRPr="006F6283">
              <w:rPr>
                <w:sz w:val="20"/>
                <w:szCs w:val="20"/>
              </w:rPr>
              <w:t xml:space="preserve"> opera in tutto il mondo per trasformare l’intervento umanitario in una occasione per costruire progetti di lungo periodo in grado di promuovere l’autosviluppo e il protagonismo dei beneficiari. </w:t>
            </w:r>
            <w:r w:rsidR="00926903" w:rsidRPr="006F6283">
              <w:rPr>
                <w:sz w:val="20"/>
                <w:szCs w:val="20"/>
              </w:rPr>
              <w:t>CESVI</w:t>
            </w:r>
            <w:r w:rsidRPr="006F6283">
              <w:rPr>
                <w:sz w:val="20"/>
                <w:szCs w:val="20"/>
              </w:rPr>
              <w:t>, lavora per garantire la sicurezza alimentare, promuove lo sviluppo sostenibile e agisce per contrastare gli effetti del cambiamento climatico. Nel mondo protegge i bambini più vulnerabili attraverso le Case del Sorriso e in Italia è impegnata per la prevenzione e il contrasto del maltrattamento infantile e nell’integrazione di minori stranieri non accompagnati.  Realizza campagne di sensibilizzazione per incoraggiare tutti a diventare cittadini attivi e responsabili. Nel 202</w:t>
            </w:r>
            <w:r w:rsidR="00926903" w:rsidRPr="006F6283">
              <w:rPr>
                <w:sz w:val="20"/>
                <w:szCs w:val="20"/>
              </w:rPr>
              <w:t>1</w:t>
            </w:r>
            <w:r w:rsidRPr="006F6283">
              <w:rPr>
                <w:sz w:val="20"/>
                <w:szCs w:val="20"/>
              </w:rPr>
              <w:t xml:space="preserve">, </w:t>
            </w:r>
            <w:r w:rsidR="00926903" w:rsidRPr="006F6283">
              <w:rPr>
                <w:sz w:val="20"/>
                <w:szCs w:val="20"/>
              </w:rPr>
              <w:t>CESVI</w:t>
            </w:r>
            <w:r w:rsidRPr="006F6283">
              <w:rPr>
                <w:sz w:val="20"/>
                <w:szCs w:val="20"/>
              </w:rPr>
              <w:t xml:space="preserve"> ha aiutato più di </w:t>
            </w:r>
            <w:r w:rsidR="00926903" w:rsidRPr="006F6283">
              <w:rPr>
                <w:sz w:val="20"/>
                <w:szCs w:val="20"/>
              </w:rPr>
              <w:t>2,3</w:t>
            </w:r>
            <w:r w:rsidRPr="006F6283">
              <w:rPr>
                <w:sz w:val="20"/>
                <w:szCs w:val="20"/>
              </w:rPr>
              <w:t xml:space="preserve"> milioni di persone, investendo il </w:t>
            </w:r>
            <w:r w:rsidR="00926903" w:rsidRPr="006F6283">
              <w:rPr>
                <w:sz w:val="20"/>
                <w:szCs w:val="20"/>
              </w:rPr>
              <w:t>91</w:t>
            </w:r>
            <w:r w:rsidRPr="006F6283">
              <w:rPr>
                <w:sz w:val="20"/>
                <w:szCs w:val="20"/>
              </w:rPr>
              <w:t xml:space="preserve">% delle proprie risorse sul campo. Premiata tre volte con l’Oscar di Bilancio per la trasparenza, </w:t>
            </w:r>
            <w:r w:rsidR="00926903" w:rsidRPr="006F6283">
              <w:rPr>
                <w:sz w:val="20"/>
                <w:szCs w:val="20"/>
              </w:rPr>
              <w:t>CESVI</w:t>
            </w:r>
            <w:r w:rsidRPr="006F6283">
              <w:rPr>
                <w:sz w:val="20"/>
                <w:szCs w:val="20"/>
              </w:rPr>
              <w:t xml:space="preserve"> è parte del network europeo Alliance2015. </w:t>
            </w:r>
          </w:p>
          <w:p w14:paraId="42448FC7" w14:textId="367A1351" w:rsidR="006912D5" w:rsidRPr="006F6283" w:rsidRDefault="004C0AA0" w:rsidP="006912D5">
            <w:pPr>
              <w:jc w:val="both"/>
              <w:rPr>
                <w:i/>
                <w:iCs/>
                <w:color w:val="0000FF"/>
                <w:sz w:val="20"/>
                <w:szCs w:val="20"/>
                <w:u w:val="single"/>
              </w:rPr>
            </w:pPr>
            <w:r w:rsidRPr="006F6283">
              <w:rPr>
                <w:sz w:val="20"/>
                <w:szCs w:val="20"/>
              </w:rPr>
              <w:t xml:space="preserve">Per info: </w:t>
            </w:r>
            <w:hyperlink r:id="rId11" w:history="1">
              <w:r w:rsidR="00926903" w:rsidRPr="006F6283">
                <w:rPr>
                  <w:rStyle w:val="Collegamentoipertestuale"/>
                  <w:sz w:val="20"/>
                  <w:szCs w:val="20"/>
                </w:rPr>
                <w:t>www.cesvi.org</w:t>
              </w:r>
            </w:hyperlink>
          </w:p>
        </w:tc>
      </w:tr>
    </w:tbl>
    <w:p w14:paraId="4F5C8D04" w14:textId="77777777" w:rsidR="00F96621" w:rsidRPr="006F6283" w:rsidRDefault="00F96621" w:rsidP="006912D5">
      <w:pPr>
        <w:spacing w:after="0"/>
        <w:jc w:val="both"/>
        <w:rPr>
          <w:rFonts w:ascii="Calibri" w:hAnsi="Calibri" w:cs="Calibri"/>
          <w:b/>
          <w:color w:val="000000"/>
          <w:sz w:val="18"/>
          <w:szCs w:val="18"/>
          <w:u w:val="single"/>
        </w:rPr>
      </w:pPr>
    </w:p>
    <w:p w14:paraId="209DCDB5" w14:textId="25051753" w:rsidR="00437623" w:rsidRPr="006F6283" w:rsidRDefault="006912D5" w:rsidP="006912D5">
      <w:pPr>
        <w:spacing w:after="0"/>
        <w:jc w:val="both"/>
        <w:rPr>
          <w:rFonts w:ascii="Calibri" w:hAnsi="Calibri" w:cs="Calibri"/>
          <w:b/>
          <w:color w:val="000000"/>
          <w:sz w:val="18"/>
          <w:szCs w:val="18"/>
        </w:rPr>
      </w:pPr>
      <w:r w:rsidRPr="006F6283">
        <w:rPr>
          <w:rFonts w:ascii="Calibri" w:hAnsi="Calibri" w:cs="Calibri"/>
          <w:b/>
          <w:color w:val="000000"/>
          <w:sz w:val="18"/>
          <w:szCs w:val="18"/>
          <w:u w:val="single"/>
        </w:rPr>
        <w:t>Ufficio Stampa Atlantis Company</w:t>
      </w:r>
      <w:r w:rsidRPr="006F6283">
        <w:rPr>
          <w:rFonts w:ascii="Calibri" w:hAnsi="Calibri" w:cs="Calibri"/>
          <w:b/>
          <w:color w:val="000000"/>
          <w:sz w:val="18"/>
          <w:szCs w:val="18"/>
        </w:rPr>
        <w:t xml:space="preserve"> </w:t>
      </w:r>
    </w:p>
    <w:p w14:paraId="02A7F3F6" w14:textId="77777777" w:rsidR="00F96621" w:rsidRPr="006F6283" w:rsidRDefault="006912D5" w:rsidP="006912D5">
      <w:pPr>
        <w:spacing w:after="0"/>
        <w:jc w:val="both"/>
      </w:pPr>
      <w:r w:rsidRPr="006F6283">
        <w:rPr>
          <w:rFonts w:ascii="Calibri" w:hAnsi="Calibri" w:cs="Calibri"/>
          <w:b/>
          <w:bCs/>
          <w:sz w:val="18"/>
          <w:szCs w:val="18"/>
        </w:rPr>
        <w:t>Martina Ripamonti:</w:t>
      </w:r>
      <w:r w:rsidRPr="006F6283">
        <w:rPr>
          <w:rFonts w:ascii="Calibri" w:hAnsi="Calibri" w:cs="Calibri"/>
          <w:bCs/>
          <w:sz w:val="18"/>
          <w:szCs w:val="18"/>
        </w:rPr>
        <w:t xml:space="preserve"> </w:t>
      </w:r>
      <w:hyperlink r:id="rId12">
        <w:r w:rsidRPr="006F6283">
          <w:rPr>
            <w:rStyle w:val="Collegamentoipertestuale"/>
            <w:rFonts w:ascii="Calibri" w:hAnsi="Calibri" w:cs="Calibri"/>
            <w:bCs/>
            <w:sz w:val="18"/>
            <w:szCs w:val="18"/>
          </w:rPr>
          <w:t>martina.ripamonti@atlantiscompany.it</w:t>
        </w:r>
      </w:hyperlink>
      <w:r w:rsidRPr="006F6283">
        <w:rPr>
          <w:rStyle w:val="Collegamentoipertestuale"/>
          <w:rFonts w:ascii="Calibri" w:hAnsi="Calibri" w:cs="Calibri"/>
          <w:bCs/>
          <w:sz w:val="18"/>
          <w:szCs w:val="18"/>
        </w:rPr>
        <w:t xml:space="preserve"> – </w:t>
      </w:r>
      <w:r w:rsidRPr="006F6283">
        <w:rPr>
          <w:rFonts w:ascii="Calibri" w:hAnsi="Calibri" w:cs="Calibri"/>
          <w:sz w:val="18"/>
          <w:szCs w:val="18"/>
        </w:rPr>
        <w:t>375 5268616</w:t>
      </w:r>
      <w:r w:rsidR="00437623" w:rsidRPr="006F6283">
        <w:t xml:space="preserve">; </w:t>
      </w:r>
    </w:p>
    <w:p w14:paraId="39DBBF3F" w14:textId="77777777" w:rsidR="00F96621" w:rsidRPr="006F6283" w:rsidRDefault="006912D5" w:rsidP="006912D5">
      <w:pPr>
        <w:spacing w:after="0"/>
        <w:jc w:val="both"/>
        <w:rPr>
          <w:rFonts w:ascii="Calibri" w:hAnsi="Calibri" w:cs="Calibri"/>
          <w:bCs/>
          <w:sz w:val="18"/>
          <w:szCs w:val="18"/>
        </w:rPr>
      </w:pPr>
      <w:r w:rsidRPr="006F6283">
        <w:rPr>
          <w:rFonts w:ascii="Calibri" w:hAnsi="Calibri" w:cs="Calibri"/>
          <w:b/>
          <w:bCs/>
          <w:sz w:val="18"/>
          <w:szCs w:val="18"/>
        </w:rPr>
        <w:t>Maria Chiara Zilli:</w:t>
      </w:r>
      <w:r w:rsidRPr="006F6283">
        <w:rPr>
          <w:rFonts w:ascii="Calibri" w:hAnsi="Calibri" w:cs="Calibri"/>
          <w:bCs/>
          <w:sz w:val="18"/>
          <w:szCs w:val="18"/>
        </w:rPr>
        <w:t xml:space="preserve"> </w:t>
      </w:r>
      <w:hyperlink r:id="rId13">
        <w:r w:rsidRPr="006F6283">
          <w:rPr>
            <w:rStyle w:val="Collegamentoipertestuale"/>
            <w:rFonts w:ascii="Calibri" w:hAnsi="Calibri" w:cs="Calibri"/>
            <w:bCs/>
            <w:sz w:val="18"/>
            <w:szCs w:val="18"/>
          </w:rPr>
          <w:t>mariachiara.zilli@atlantiscompany.it</w:t>
        </w:r>
      </w:hyperlink>
      <w:r w:rsidRPr="006F6283">
        <w:rPr>
          <w:rStyle w:val="Collegamentoipertestuale"/>
          <w:rFonts w:ascii="Calibri" w:hAnsi="Calibri" w:cs="Calibri"/>
          <w:bCs/>
          <w:sz w:val="18"/>
          <w:szCs w:val="18"/>
        </w:rPr>
        <w:t xml:space="preserve"> - </w:t>
      </w:r>
      <w:r w:rsidRPr="006F6283">
        <w:rPr>
          <w:rFonts w:ascii="Calibri" w:hAnsi="Calibri" w:cs="Calibri"/>
          <w:bCs/>
          <w:sz w:val="18"/>
          <w:szCs w:val="18"/>
        </w:rPr>
        <w:t>375 5637748</w:t>
      </w:r>
      <w:r w:rsidR="00437623" w:rsidRPr="006F6283">
        <w:rPr>
          <w:rFonts w:ascii="Calibri" w:hAnsi="Calibri" w:cs="Calibri"/>
          <w:bCs/>
          <w:sz w:val="18"/>
          <w:szCs w:val="18"/>
        </w:rPr>
        <w:t xml:space="preserve">; </w:t>
      </w:r>
    </w:p>
    <w:p w14:paraId="3174FF67" w14:textId="0046DEBE" w:rsidR="006912D5" w:rsidRDefault="006912D5" w:rsidP="006912D5">
      <w:pPr>
        <w:spacing w:after="0"/>
        <w:jc w:val="both"/>
      </w:pPr>
      <w:r w:rsidRPr="006F6283">
        <w:rPr>
          <w:rFonts w:ascii="Calibri" w:hAnsi="Calibri" w:cs="Calibri"/>
          <w:b/>
          <w:bCs/>
          <w:sz w:val="18"/>
          <w:szCs w:val="18"/>
        </w:rPr>
        <w:t>Alessia De Rubeis:</w:t>
      </w:r>
      <w:r w:rsidRPr="006F6283">
        <w:rPr>
          <w:rFonts w:ascii="Calibri" w:hAnsi="Calibri" w:cs="Calibri"/>
          <w:b/>
          <w:bCs/>
          <w:i/>
          <w:iCs/>
          <w:sz w:val="18"/>
          <w:szCs w:val="18"/>
        </w:rPr>
        <w:t xml:space="preserve"> </w:t>
      </w:r>
      <w:r w:rsidRPr="006F6283">
        <w:rPr>
          <w:rFonts w:ascii="Calibri" w:hAnsi="Calibri" w:cs="Calibri"/>
          <w:bCs/>
          <w:sz w:val="18"/>
          <w:szCs w:val="18"/>
        </w:rPr>
        <w:t xml:space="preserve"> </w:t>
      </w:r>
      <w:hyperlink r:id="rId14">
        <w:r w:rsidRPr="006F6283">
          <w:rPr>
            <w:rStyle w:val="Collegamentoipertestuale"/>
            <w:rFonts w:ascii="Calibri" w:hAnsi="Calibri" w:cs="Calibri"/>
            <w:bCs/>
            <w:sz w:val="18"/>
            <w:szCs w:val="18"/>
          </w:rPr>
          <w:t>alessia.derubeis@atlantiscompany.it</w:t>
        </w:r>
      </w:hyperlink>
      <w:r w:rsidRPr="006F6283">
        <w:rPr>
          <w:rFonts w:ascii="Calibri" w:hAnsi="Calibri" w:cs="Calibri"/>
          <w:bCs/>
          <w:sz w:val="18"/>
          <w:szCs w:val="18"/>
        </w:rPr>
        <w:t xml:space="preserve"> –</w:t>
      </w:r>
      <w:r w:rsidRPr="006F6283">
        <w:rPr>
          <w:rFonts w:ascii="Calibri" w:hAnsi="Calibri" w:cs="Calibri"/>
          <w:bCs/>
          <w:i/>
          <w:iCs/>
          <w:sz w:val="18"/>
          <w:szCs w:val="18"/>
        </w:rPr>
        <w:t xml:space="preserve"> </w:t>
      </w:r>
      <w:r w:rsidRPr="006F6283">
        <w:rPr>
          <w:rFonts w:ascii="Calibri" w:hAnsi="Calibri" w:cs="Calibri"/>
          <w:bCs/>
          <w:sz w:val="18"/>
          <w:szCs w:val="18"/>
        </w:rPr>
        <w:t>334 9610869</w:t>
      </w:r>
      <w:r>
        <w:rPr>
          <w:rFonts w:ascii="Calibri" w:hAnsi="Calibri" w:cs="Calibri"/>
          <w:bCs/>
          <w:sz w:val="18"/>
          <w:szCs w:val="18"/>
        </w:rPr>
        <w:t xml:space="preserve"> </w:t>
      </w:r>
    </w:p>
    <w:sectPr w:rsidR="006912D5">
      <w:headerReference w:type="default" r:id="rId15"/>
      <w:footerReference w:type="default" r:id="rId1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5BB74CA" w14:textId="77777777" w:rsidR="00E93A25" w:rsidRDefault="00E93A25" w:rsidP="001C7C2B">
      <w:pPr>
        <w:spacing w:after="0" w:line="240" w:lineRule="auto"/>
      </w:pPr>
      <w:r>
        <w:separator/>
      </w:r>
    </w:p>
  </w:endnote>
  <w:endnote w:type="continuationSeparator" w:id="0">
    <w:p w14:paraId="13D4F4BB" w14:textId="77777777" w:rsidR="00E93A25" w:rsidRDefault="00E93A25" w:rsidP="001C7C2B">
      <w:pPr>
        <w:spacing w:after="0" w:line="240" w:lineRule="auto"/>
      </w:pPr>
      <w:r>
        <w:continuationSeparator/>
      </w:r>
    </w:p>
  </w:endnote>
  <w:endnote w:type="continuationNotice" w:id="1">
    <w:p w14:paraId="5DC053C4" w14:textId="77777777" w:rsidR="00E93A25" w:rsidRDefault="00E93A25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Roboto Cn">
    <w:altName w:val="Arial"/>
    <w:charset w:val="01"/>
    <w:family w:val="auto"/>
    <w:pitch w:val="variable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Roboto Lt">
    <w:altName w:val="Arial"/>
    <w:charset w:val="01"/>
    <w:family w:val="auto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3621DB" w14:textId="77777777" w:rsidR="001C7C2B" w:rsidRDefault="001C7C2B" w:rsidP="001C7C2B">
    <w:pPr>
      <w:pStyle w:val="NormaleWeb"/>
      <w:spacing w:before="0" w:beforeAutospacing="0" w:after="0" w:afterAutospacing="0"/>
      <w:jc w:val="center"/>
      <w:rPr>
        <w:rFonts w:asciiTheme="minorHAnsi" w:hAnsiTheme="minorHAnsi" w:cstheme="minorHAnsi"/>
        <w:b/>
        <w:bCs/>
        <w:sz w:val="18"/>
        <w:szCs w:val="18"/>
      </w:rPr>
    </w:pPr>
  </w:p>
  <w:p w14:paraId="5FBDAA32" w14:textId="09826E05" w:rsidR="001C7C2B" w:rsidRPr="001C7C2B" w:rsidRDefault="00926903" w:rsidP="001C7C2B">
    <w:pPr>
      <w:pStyle w:val="NormaleWeb"/>
      <w:spacing w:before="0" w:beforeAutospacing="0" w:after="0" w:afterAutospacing="0"/>
      <w:jc w:val="center"/>
      <w:rPr>
        <w:rFonts w:asciiTheme="minorHAnsi" w:hAnsiTheme="minorHAnsi" w:cstheme="minorHAnsi"/>
        <w:sz w:val="18"/>
        <w:szCs w:val="18"/>
      </w:rPr>
    </w:pPr>
    <w:r>
      <w:rPr>
        <w:rFonts w:asciiTheme="minorHAnsi" w:hAnsiTheme="minorHAnsi" w:cstheme="minorHAnsi"/>
        <w:b/>
        <w:bCs/>
        <w:sz w:val="18"/>
        <w:szCs w:val="18"/>
      </w:rPr>
      <w:t>CESVI</w:t>
    </w:r>
    <w:r w:rsidR="001C7C2B" w:rsidRPr="001335CD">
      <w:rPr>
        <w:rFonts w:asciiTheme="minorHAnsi" w:hAnsiTheme="minorHAnsi" w:cstheme="minorHAnsi"/>
        <w:b/>
        <w:bCs/>
        <w:sz w:val="18"/>
        <w:szCs w:val="18"/>
      </w:rPr>
      <w:t xml:space="preserve"> – Fondazione di partecipazione e ONG</w:t>
    </w:r>
    <w:r w:rsidR="001C7C2B" w:rsidRPr="001335CD">
      <w:rPr>
        <w:rFonts w:asciiTheme="minorHAnsi" w:hAnsiTheme="minorHAnsi" w:cstheme="minorHAnsi"/>
        <w:b/>
        <w:bCs/>
        <w:sz w:val="18"/>
        <w:szCs w:val="18"/>
      </w:rPr>
      <w:br/>
    </w:r>
    <w:r w:rsidR="001C7C2B" w:rsidRPr="001335CD">
      <w:rPr>
        <w:rFonts w:asciiTheme="minorHAnsi" w:hAnsiTheme="minorHAnsi" w:cstheme="minorHAnsi"/>
        <w:sz w:val="18"/>
        <w:szCs w:val="18"/>
      </w:rPr>
      <w:t>24128 Bergamo, via Broseta 68/a -</w:t>
    </w:r>
    <w:r w:rsidR="001C7C2B" w:rsidRPr="001335CD">
      <w:rPr>
        <w:rFonts w:asciiTheme="minorHAnsi" w:hAnsiTheme="minorHAnsi" w:cstheme="minorHAnsi"/>
        <w:b/>
        <w:bCs/>
        <w:sz w:val="18"/>
        <w:szCs w:val="18"/>
      </w:rPr>
      <w:t xml:space="preserve"> </w:t>
    </w:r>
    <w:hyperlink r:id="rId1" w:history="1">
      <w:r w:rsidR="001C7C2B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www.</w:t>
      </w:r>
      <w:r>
        <w:rPr>
          <w:rStyle w:val="Collegamentoipertestuale"/>
          <w:rFonts w:asciiTheme="minorHAnsi" w:hAnsiTheme="minorHAnsi" w:cstheme="minorHAnsi"/>
          <w:sz w:val="18"/>
          <w:szCs w:val="18"/>
        </w:rPr>
        <w:t>CESVI</w:t>
      </w:r>
      <w:r w:rsidR="001C7C2B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.org</w:t>
      </w:r>
    </w:hyperlink>
    <w:r w:rsidR="001C7C2B" w:rsidRPr="001335CD">
      <w:rPr>
        <w:rFonts w:asciiTheme="minorHAnsi" w:hAnsiTheme="minorHAnsi" w:cstheme="minorHAnsi"/>
        <w:sz w:val="18"/>
        <w:szCs w:val="18"/>
      </w:rPr>
      <w:br/>
      <w:t xml:space="preserve">tel. +39 035 2058058 – fax +39 035 260958 – e-mail: </w:t>
    </w:r>
    <w:hyperlink r:id="rId2" w:history="1">
      <w:r>
        <w:rPr>
          <w:rStyle w:val="Collegamentoipertestuale"/>
          <w:rFonts w:asciiTheme="minorHAnsi" w:hAnsiTheme="minorHAnsi" w:cstheme="minorHAnsi"/>
          <w:sz w:val="18"/>
          <w:szCs w:val="18"/>
        </w:rPr>
        <w:t>CESVI</w:t>
      </w:r>
      <w:r w:rsidR="001C7C2B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@</w:t>
      </w:r>
      <w:r>
        <w:rPr>
          <w:rStyle w:val="Collegamentoipertestuale"/>
          <w:rFonts w:asciiTheme="minorHAnsi" w:hAnsiTheme="minorHAnsi" w:cstheme="minorHAnsi"/>
          <w:sz w:val="18"/>
          <w:szCs w:val="18"/>
        </w:rPr>
        <w:t>CESVI</w:t>
      </w:r>
      <w:r w:rsidR="001C7C2B" w:rsidRPr="001335CD">
        <w:rPr>
          <w:rStyle w:val="Collegamentoipertestuale"/>
          <w:rFonts w:asciiTheme="minorHAnsi" w:hAnsiTheme="minorHAnsi" w:cstheme="minorHAnsi"/>
          <w:sz w:val="18"/>
          <w:szCs w:val="18"/>
        </w:rPr>
        <w:t>.org</w:t>
      </w:r>
    </w:hyperlink>
    <w:r w:rsidR="001C7C2B" w:rsidRPr="001335CD">
      <w:rPr>
        <w:rFonts w:asciiTheme="minorHAnsi" w:hAnsiTheme="minorHAnsi" w:cstheme="minorHAnsi"/>
        <w:sz w:val="18"/>
        <w:szCs w:val="18"/>
      </w:rPr>
      <w:t xml:space="preserve"> - Codice Fiscale: 9500 873 0160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E293" w14:textId="77777777" w:rsidR="00E93A25" w:rsidRDefault="00E93A25" w:rsidP="001C7C2B">
      <w:pPr>
        <w:spacing w:after="0" w:line="240" w:lineRule="auto"/>
      </w:pPr>
      <w:r>
        <w:separator/>
      </w:r>
    </w:p>
  </w:footnote>
  <w:footnote w:type="continuationSeparator" w:id="0">
    <w:p w14:paraId="30E64D52" w14:textId="77777777" w:rsidR="00E93A25" w:rsidRDefault="00E93A25" w:rsidP="001C7C2B">
      <w:pPr>
        <w:spacing w:after="0" w:line="240" w:lineRule="auto"/>
      </w:pPr>
      <w:r>
        <w:continuationSeparator/>
      </w:r>
    </w:p>
  </w:footnote>
  <w:footnote w:type="continuationNotice" w:id="1">
    <w:p w14:paraId="0E23F2A7" w14:textId="77777777" w:rsidR="00E93A25" w:rsidRDefault="00E93A25">
      <w:pPr>
        <w:spacing w:after="0" w:line="240" w:lineRule="auto"/>
      </w:pPr>
    </w:p>
  </w:footnote>
  <w:footnote w:id="2">
    <w:p w14:paraId="5F699BF8" w14:textId="77777777" w:rsidR="00076CED" w:rsidRPr="00F00F4E" w:rsidRDefault="00076CED" w:rsidP="00076CED">
      <w:pPr>
        <w:pStyle w:val="Testonotaapidipagina"/>
        <w:rPr>
          <w:rFonts w:asciiTheme="majorHAnsi" w:hAnsiTheme="majorHAnsi" w:cstheme="majorHAnsi"/>
          <w:sz w:val="18"/>
          <w:szCs w:val="18"/>
          <w:lang w:val="en-US"/>
        </w:rPr>
      </w:pPr>
      <w:r w:rsidRPr="00F00F4E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F00F4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E93A25">
        <w:fldChar w:fldCharType="begin"/>
      </w:r>
      <w:r w:rsidR="00E93A25" w:rsidRPr="006F6283">
        <w:rPr>
          <w:lang w:val="en-US"/>
        </w:rPr>
        <w:instrText>HYPERLINK "https://reliefweb.int/report/ethiopia/horn-africa-persistent-drought-increasing-food-insecurity-june-27-2022"</w:instrText>
      </w:r>
      <w:r w:rsidR="00E93A25">
        <w:fldChar w:fldCharType="separate"/>
      </w:r>
      <w:r w:rsidRPr="00F00F4E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 xml:space="preserve">Horn of Africa: Persistent Drought Increasing Food Insecurity (June 27, 2022) - Ethiopia | </w:t>
      </w:r>
      <w:proofErr w:type="spellStart"/>
      <w:r w:rsidRPr="00F00F4E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>ReliefWeb</w:t>
      </w:r>
      <w:proofErr w:type="spellEnd"/>
      <w:r w:rsidR="00E93A25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fldChar w:fldCharType="end"/>
      </w:r>
    </w:p>
  </w:footnote>
  <w:footnote w:id="3">
    <w:p w14:paraId="6ED32892" w14:textId="77777777" w:rsidR="00077FCC" w:rsidRPr="001A7C13" w:rsidRDefault="00077FCC" w:rsidP="00077FCC">
      <w:pPr>
        <w:pStyle w:val="Testonotaapidipagina"/>
        <w:ind w:left="0" w:firstLine="0"/>
        <w:rPr>
          <w:rFonts w:asciiTheme="majorHAnsi" w:hAnsiTheme="majorHAnsi" w:cstheme="majorHAnsi"/>
          <w:sz w:val="18"/>
          <w:szCs w:val="18"/>
          <w:lang w:val="en-US"/>
        </w:rPr>
      </w:pPr>
      <w:r w:rsidRPr="00F00F4E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F00F4E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E93A25">
        <w:fldChar w:fldCharType="begin"/>
      </w:r>
      <w:r w:rsidR="00E93A25" w:rsidRPr="006F6283">
        <w:rPr>
          <w:lang w:val="en-US"/>
        </w:rPr>
        <w:instrText>HYPERLINK "https://reliefweb.int/report/kenya/kenya-ipc-acute-food-insecurity-and-acute-malnutrition-analysis-march-june-2022-published-june-10-2022"</w:instrText>
      </w:r>
      <w:r w:rsidR="00E93A25">
        <w:fldChar w:fldCharType="separate"/>
      </w:r>
      <w:r w:rsidRPr="00F00F4E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 xml:space="preserve">Kenya: IPC Acute Food Insecurity and Acute Malnutrition Analysis (March - June 2022) Published on June 10, 2022 - Kenya | </w:t>
      </w:r>
      <w:proofErr w:type="spellStart"/>
      <w:r w:rsidRPr="00F00F4E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>ReliefWeb</w:t>
      </w:r>
      <w:proofErr w:type="spellEnd"/>
      <w:r w:rsidR="00E93A25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fldChar w:fldCharType="end"/>
      </w:r>
    </w:p>
  </w:footnote>
  <w:footnote w:id="4">
    <w:p w14:paraId="1878EE5B" w14:textId="39EF5E28" w:rsidR="00FD12F0" w:rsidRPr="001A7C13" w:rsidRDefault="00FD12F0">
      <w:pPr>
        <w:pStyle w:val="Testonotaapidipagina"/>
        <w:rPr>
          <w:rFonts w:asciiTheme="majorHAnsi" w:hAnsiTheme="majorHAnsi" w:cstheme="majorHAnsi"/>
          <w:sz w:val="18"/>
          <w:szCs w:val="18"/>
          <w:lang w:val="en-US"/>
        </w:rPr>
      </w:pPr>
      <w:r w:rsidRPr="001A7C13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1A7C13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0761E2" w:rsidRPr="001A7C13">
        <w:rPr>
          <w:rFonts w:asciiTheme="majorHAnsi" w:hAnsiTheme="majorHAnsi" w:cstheme="majorHAnsi"/>
          <w:sz w:val="18"/>
          <w:szCs w:val="18"/>
          <w:lang w:val="en-US"/>
        </w:rPr>
        <w:t>ibid.</w:t>
      </w:r>
    </w:p>
  </w:footnote>
  <w:footnote w:id="5">
    <w:p w14:paraId="071F74CD" w14:textId="341C2292" w:rsidR="005E5218" w:rsidRPr="00B24F55" w:rsidRDefault="005E5218" w:rsidP="005E5218">
      <w:pPr>
        <w:pStyle w:val="Testonotaapidipagina"/>
        <w:ind w:right="-143"/>
        <w:rPr>
          <w:rFonts w:asciiTheme="majorHAnsi" w:hAnsiTheme="majorHAnsi" w:cstheme="majorHAnsi"/>
          <w:sz w:val="18"/>
          <w:szCs w:val="18"/>
          <w:lang w:val="en-US"/>
        </w:rPr>
      </w:pPr>
      <w:r w:rsidRPr="00B24F55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B24F55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0761E2" w:rsidRPr="00B24F55">
        <w:rPr>
          <w:rFonts w:asciiTheme="majorHAnsi" w:hAnsiTheme="majorHAnsi" w:cstheme="majorHAnsi"/>
          <w:sz w:val="18"/>
          <w:szCs w:val="18"/>
          <w:lang w:val="en-US"/>
        </w:rPr>
        <w:t>ibid.</w:t>
      </w:r>
    </w:p>
  </w:footnote>
  <w:footnote w:id="6">
    <w:p w14:paraId="685901DD" w14:textId="77777777" w:rsidR="00286D32" w:rsidRPr="00B24F55" w:rsidRDefault="00286D32" w:rsidP="00286D32">
      <w:pPr>
        <w:pStyle w:val="Testonotaapidipagina"/>
        <w:ind w:right="-143"/>
        <w:rPr>
          <w:rFonts w:asciiTheme="majorHAnsi" w:hAnsiTheme="majorHAnsi" w:cstheme="majorHAnsi"/>
          <w:sz w:val="18"/>
          <w:szCs w:val="18"/>
          <w:lang w:val="en-US"/>
        </w:rPr>
      </w:pPr>
      <w:r w:rsidRPr="00B24F55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B24F55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E93A25">
        <w:fldChar w:fldCharType="begin"/>
      </w:r>
      <w:r w:rsidR="00E93A25" w:rsidRPr="006F6283">
        <w:rPr>
          <w:lang w:val="en-US"/>
        </w:rPr>
        <w:instrText>HYPERLINK "https://reliefweb.int/report/ethiopia/horn-africa-drought-humanitarian-update-10-june-2022"</w:instrText>
      </w:r>
      <w:r w:rsidR="00E93A25">
        <w:fldChar w:fldCharType="separate"/>
      </w:r>
      <w:r w:rsidRPr="00B24F55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 xml:space="preserve">Horn of Africa Drought: Humanitarian Update, 10 June 2022 - Ethiopia | </w:t>
      </w:r>
      <w:proofErr w:type="spellStart"/>
      <w:r w:rsidRPr="00B24F55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>ReliefWeb</w:t>
      </w:r>
      <w:proofErr w:type="spellEnd"/>
      <w:r w:rsidR="00E93A25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fldChar w:fldCharType="end"/>
      </w:r>
    </w:p>
  </w:footnote>
  <w:footnote w:id="7">
    <w:p w14:paraId="5795495D" w14:textId="6A123040" w:rsidR="00025145" w:rsidRPr="00025145" w:rsidRDefault="00025145">
      <w:pPr>
        <w:pStyle w:val="Testonotaapidipagina"/>
        <w:rPr>
          <w:lang w:val="en-US"/>
        </w:rPr>
      </w:pPr>
      <w:r w:rsidRPr="00B24F55">
        <w:rPr>
          <w:rStyle w:val="Rimandonotaapidipagina"/>
          <w:rFonts w:asciiTheme="majorHAnsi" w:hAnsiTheme="majorHAnsi" w:cstheme="majorHAnsi"/>
          <w:sz w:val="18"/>
          <w:szCs w:val="18"/>
        </w:rPr>
        <w:footnoteRef/>
      </w:r>
      <w:r w:rsidRPr="00B24F55">
        <w:rPr>
          <w:rFonts w:asciiTheme="majorHAnsi" w:hAnsiTheme="majorHAnsi" w:cstheme="majorHAnsi"/>
          <w:sz w:val="18"/>
          <w:szCs w:val="18"/>
          <w:lang w:val="en-US"/>
        </w:rPr>
        <w:t xml:space="preserve"> </w:t>
      </w:r>
      <w:r w:rsidR="00E93A25">
        <w:fldChar w:fldCharType="begin"/>
      </w:r>
      <w:r w:rsidR="00E93A25" w:rsidRPr="006F6283">
        <w:rPr>
          <w:lang w:val="en-US"/>
        </w:rPr>
        <w:instrText>HYPERLINK "https://reliefweb.int/report/ethiopia/horn-africa-persistent-drought-increasing-food-insecurity-june-27-2022"</w:instrText>
      </w:r>
      <w:r w:rsidR="00E93A25">
        <w:fldChar w:fldCharType="separate"/>
      </w:r>
      <w:r w:rsidR="0009099C" w:rsidRPr="0009099C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 xml:space="preserve">Horn of Africa: Persistent Drought Increasing Food Insecurity (June 27, 2022) - Ethiopia | </w:t>
      </w:r>
      <w:proofErr w:type="spellStart"/>
      <w:r w:rsidR="0009099C" w:rsidRPr="0009099C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t>ReliefWeb</w:t>
      </w:r>
      <w:proofErr w:type="spellEnd"/>
      <w:r w:rsidR="00E93A25">
        <w:rPr>
          <w:rStyle w:val="Collegamentoipertestuale"/>
          <w:rFonts w:asciiTheme="majorHAnsi" w:hAnsiTheme="majorHAnsi" w:cstheme="majorHAnsi"/>
          <w:sz w:val="18"/>
          <w:szCs w:val="18"/>
          <w:lang w:val="en-US"/>
        </w:rPr>
        <w:fldChar w:fldCharType="end"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C99D63" w14:textId="77777777" w:rsidR="001C7C2B" w:rsidRDefault="001C7C2B" w:rsidP="001C7C2B">
    <w:pPr>
      <w:pStyle w:val="Intestazione"/>
      <w:jc w:val="center"/>
    </w:pPr>
    <w:r>
      <w:rPr>
        <w:noProof/>
        <w:lang w:eastAsia="zh-CN"/>
      </w:rPr>
      <w:drawing>
        <wp:inline distT="0" distB="0" distL="0" distR="0" wp14:anchorId="43AABA75" wp14:editId="07C004D5">
          <wp:extent cx="518160" cy="792480"/>
          <wp:effectExtent l="0" t="0" r="0" b="762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8160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696AD4"/>
    <w:multiLevelType w:val="hybridMultilevel"/>
    <w:tmpl w:val="674C5C3E"/>
    <w:lvl w:ilvl="0" w:tplc="59F233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6B7DD4"/>
    <w:multiLevelType w:val="hybridMultilevel"/>
    <w:tmpl w:val="008078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4C0FC4"/>
    <w:multiLevelType w:val="hybridMultilevel"/>
    <w:tmpl w:val="62E2161A"/>
    <w:lvl w:ilvl="0" w:tplc="2034D4A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6761E5"/>
    <w:multiLevelType w:val="hybridMultilevel"/>
    <w:tmpl w:val="A41EA496"/>
    <w:lvl w:ilvl="0" w:tplc="C2AE3E2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CA1567"/>
    <w:multiLevelType w:val="hybridMultilevel"/>
    <w:tmpl w:val="7D5A8B60"/>
    <w:lvl w:ilvl="0" w:tplc="489AA9F6">
      <w:start w:val="1"/>
      <w:numFmt w:val="decimal"/>
      <w:lvlText w:val="%1."/>
      <w:lvlJc w:val="left"/>
      <w:pPr>
        <w:ind w:left="390" w:hanging="284"/>
      </w:pPr>
      <w:rPr>
        <w:rFonts w:ascii="Roboto Cn" w:eastAsia="Roboto Cn" w:hAnsi="Roboto Cn" w:cs="Roboto Cn" w:hint="default"/>
        <w:b/>
        <w:bCs/>
        <w:color w:val="458BC9"/>
        <w:w w:val="100"/>
        <w:sz w:val="20"/>
        <w:szCs w:val="20"/>
        <w:lang w:val="en-US" w:eastAsia="en-US" w:bidi="ar-SA"/>
      </w:rPr>
    </w:lvl>
    <w:lvl w:ilvl="1" w:tplc="B2C823C0">
      <w:numFmt w:val="bullet"/>
      <w:lvlText w:val="•"/>
      <w:lvlJc w:val="left"/>
      <w:pPr>
        <w:ind w:left="1466" w:hanging="284"/>
      </w:pPr>
      <w:rPr>
        <w:rFonts w:hint="default"/>
        <w:lang w:val="en-US" w:eastAsia="en-US" w:bidi="ar-SA"/>
      </w:rPr>
    </w:lvl>
    <w:lvl w:ilvl="2" w:tplc="F3CEDE2A">
      <w:numFmt w:val="bullet"/>
      <w:lvlText w:val="•"/>
      <w:lvlJc w:val="left"/>
      <w:pPr>
        <w:ind w:left="2533" w:hanging="284"/>
      </w:pPr>
      <w:rPr>
        <w:rFonts w:hint="default"/>
        <w:lang w:val="en-US" w:eastAsia="en-US" w:bidi="ar-SA"/>
      </w:rPr>
    </w:lvl>
    <w:lvl w:ilvl="3" w:tplc="87E2682A">
      <w:numFmt w:val="bullet"/>
      <w:lvlText w:val="•"/>
      <w:lvlJc w:val="left"/>
      <w:pPr>
        <w:ind w:left="3599" w:hanging="284"/>
      </w:pPr>
      <w:rPr>
        <w:rFonts w:hint="default"/>
        <w:lang w:val="en-US" w:eastAsia="en-US" w:bidi="ar-SA"/>
      </w:rPr>
    </w:lvl>
    <w:lvl w:ilvl="4" w:tplc="AD10B242">
      <w:numFmt w:val="bullet"/>
      <w:lvlText w:val="•"/>
      <w:lvlJc w:val="left"/>
      <w:pPr>
        <w:ind w:left="4666" w:hanging="284"/>
      </w:pPr>
      <w:rPr>
        <w:rFonts w:hint="default"/>
        <w:lang w:val="en-US" w:eastAsia="en-US" w:bidi="ar-SA"/>
      </w:rPr>
    </w:lvl>
    <w:lvl w:ilvl="5" w:tplc="2092CB9E">
      <w:numFmt w:val="bullet"/>
      <w:lvlText w:val="•"/>
      <w:lvlJc w:val="left"/>
      <w:pPr>
        <w:ind w:left="5732" w:hanging="284"/>
      </w:pPr>
      <w:rPr>
        <w:rFonts w:hint="default"/>
        <w:lang w:val="en-US" w:eastAsia="en-US" w:bidi="ar-SA"/>
      </w:rPr>
    </w:lvl>
    <w:lvl w:ilvl="6" w:tplc="ECCE25E8">
      <w:numFmt w:val="bullet"/>
      <w:lvlText w:val="•"/>
      <w:lvlJc w:val="left"/>
      <w:pPr>
        <w:ind w:left="6799" w:hanging="284"/>
      </w:pPr>
      <w:rPr>
        <w:rFonts w:hint="default"/>
        <w:lang w:val="en-US" w:eastAsia="en-US" w:bidi="ar-SA"/>
      </w:rPr>
    </w:lvl>
    <w:lvl w:ilvl="7" w:tplc="88EAEA76">
      <w:numFmt w:val="bullet"/>
      <w:lvlText w:val="•"/>
      <w:lvlJc w:val="left"/>
      <w:pPr>
        <w:ind w:left="7865" w:hanging="284"/>
      </w:pPr>
      <w:rPr>
        <w:rFonts w:hint="default"/>
        <w:lang w:val="en-US" w:eastAsia="en-US" w:bidi="ar-SA"/>
      </w:rPr>
    </w:lvl>
    <w:lvl w:ilvl="8" w:tplc="480A2424">
      <w:numFmt w:val="bullet"/>
      <w:lvlText w:val="•"/>
      <w:lvlJc w:val="left"/>
      <w:pPr>
        <w:ind w:left="8932" w:hanging="284"/>
      </w:pPr>
      <w:rPr>
        <w:rFonts w:hint="default"/>
        <w:lang w:val="en-US" w:eastAsia="en-US" w:bidi="ar-SA"/>
      </w:rPr>
    </w:lvl>
  </w:abstractNum>
  <w:abstractNum w:abstractNumId="5" w15:restartNumberingAfterBreak="0">
    <w:nsid w:val="77B51CF0"/>
    <w:multiLevelType w:val="hybridMultilevel"/>
    <w:tmpl w:val="93FA47CA"/>
    <w:lvl w:ilvl="0" w:tplc="657E107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04251648">
    <w:abstractNumId w:val="2"/>
  </w:num>
  <w:num w:numId="2" w16cid:durableId="1275215296">
    <w:abstractNumId w:val="2"/>
  </w:num>
  <w:num w:numId="3" w16cid:durableId="1328510384">
    <w:abstractNumId w:val="5"/>
  </w:num>
  <w:num w:numId="4" w16cid:durableId="1107964180">
    <w:abstractNumId w:val="1"/>
  </w:num>
  <w:num w:numId="5" w16cid:durableId="1619023547">
    <w:abstractNumId w:val="3"/>
  </w:num>
  <w:num w:numId="6" w16cid:durableId="879126282">
    <w:abstractNumId w:val="4"/>
  </w:num>
  <w:num w:numId="7" w16cid:durableId="4953395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7C2B"/>
    <w:rsid w:val="00004139"/>
    <w:rsid w:val="00004793"/>
    <w:rsid w:val="00004D35"/>
    <w:rsid w:val="0000634D"/>
    <w:rsid w:val="000068A8"/>
    <w:rsid w:val="000071F1"/>
    <w:rsid w:val="00010213"/>
    <w:rsid w:val="00010CDA"/>
    <w:rsid w:val="00012DE5"/>
    <w:rsid w:val="000139D1"/>
    <w:rsid w:val="000142C1"/>
    <w:rsid w:val="00020B91"/>
    <w:rsid w:val="00025145"/>
    <w:rsid w:val="00037F50"/>
    <w:rsid w:val="000421A4"/>
    <w:rsid w:val="000507A5"/>
    <w:rsid w:val="00052C8A"/>
    <w:rsid w:val="000532BE"/>
    <w:rsid w:val="000553B7"/>
    <w:rsid w:val="00060025"/>
    <w:rsid w:val="0006416F"/>
    <w:rsid w:val="0006436C"/>
    <w:rsid w:val="00072D68"/>
    <w:rsid w:val="00075BCF"/>
    <w:rsid w:val="000761E2"/>
    <w:rsid w:val="00076CED"/>
    <w:rsid w:val="00077D6A"/>
    <w:rsid w:val="00077F83"/>
    <w:rsid w:val="00077FCC"/>
    <w:rsid w:val="00080858"/>
    <w:rsid w:val="00086C82"/>
    <w:rsid w:val="00090978"/>
    <w:rsid w:val="0009099C"/>
    <w:rsid w:val="00091D42"/>
    <w:rsid w:val="0009698C"/>
    <w:rsid w:val="00097C13"/>
    <w:rsid w:val="000A6B01"/>
    <w:rsid w:val="000A769B"/>
    <w:rsid w:val="000A76EE"/>
    <w:rsid w:val="000A7AF7"/>
    <w:rsid w:val="000B0429"/>
    <w:rsid w:val="000B3F41"/>
    <w:rsid w:val="000B45B4"/>
    <w:rsid w:val="000B5280"/>
    <w:rsid w:val="000B5AB0"/>
    <w:rsid w:val="000B5DA5"/>
    <w:rsid w:val="000B6AE7"/>
    <w:rsid w:val="000B7CF5"/>
    <w:rsid w:val="000C424B"/>
    <w:rsid w:val="000C6378"/>
    <w:rsid w:val="000D0B16"/>
    <w:rsid w:val="000D45EA"/>
    <w:rsid w:val="000E0365"/>
    <w:rsid w:val="000E204F"/>
    <w:rsid w:val="000E3224"/>
    <w:rsid w:val="000E42B5"/>
    <w:rsid w:val="000E6A58"/>
    <w:rsid w:val="000E7ED1"/>
    <w:rsid w:val="000F167D"/>
    <w:rsid w:val="000F1A6F"/>
    <w:rsid w:val="000F23F4"/>
    <w:rsid w:val="000F37F7"/>
    <w:rsid w:val="000F3936"/>
    <w:rsid w:val="000F59A4"/>
    <w:rsid w:val="000F7F06"/>
    <w:rsid w:val="0010340C"/>
    <w:rsid w:val="0011512B"/>
    <w:rsid w:val="00116214"/>
    <w:rsid w:val="00117278"/>
    <w:rsid w:val="00117411"/>
    <w:rsid w:val="00117CD8"/>
    <w:rsid w:val="00122B34"/>
    <w:rsid w:val="00122DE8"/>
    <w:rsid w:val="0012597D"/>
    <w:rsid w:val="001262AC"/>
    <w:rsid w:val="001269AB"/>
    <w:rsid w:val="00132E66"/>
    <w:rsid w:val="0013436D"/>
    <w:rsid w:val="00134FF8"/>
    <w:rsid w:val="00137122"/>
    <w:rsid w:val="00141167"/>
    <w:rsid w:val="0014122C"/>
    <w:rsid w:val="001443D7"/>
    <w:rsid w:val="001452BE"/>
    <w:rsid w:val="00145792"/>
    <w:rsid w:val="00145FA8"/>
    <w:rsid w:val="00147D51"/>
    <w:rsid w:val="00151687"/>
    <w:rsid w:val="001527CD"/>
    <w:rsid w:val="00153D91"/>
    <w:rsid w:val="0016709E"/>
    <w:rsid w:val="00167348"/>
    <w:rsid w:val="00173B80"/>
    <w:rsid w:val="001749C9"/>
    <w:rsid w:val="00176BB1"/>
    <w:rsid w:val="001806D5"/>
    <w:rsid w:val="001831FF"/>
    <w:rsid w:val="001844B1"/>
    <w:rsid w:val="00185036"/>
    <w:rsid w:val="0019192B"/>
    <w:rsid w:val="0019625A"/>
    <w:rsid w:val="001A3A0E"/>
    <w:rsid w:val="001A68E3"/>
    <w:rsid w:val="001A7C13"/>
    <w:rsid w:val="001B1745"/>
    <w:rsid w:val="001B250D"/>
    <w:rsid w:val="001C23F8"/>
    <w:rsid w:val="001C5889"/>
    <w:rsid w:val="001C7C2B"/>
    <w:rsid w:val="001D00FC"/>
    <w:rsid w:val="001D15BC"/>
    <w:rsid w:val="001D41A3"/>
    <w:rsid w:val="001D7695"/>
    <w:rsid w:val="001E1002"/>
    <w:rsid w:val="001E505E"/>
    <w:rsid w:val="001E5AEC"/>
    <w:rsid w:val="001E6733"/>
    <w:rsid w:val="001E7EBB"/>
    <w:rsid w:val="001F2933"/>
    <w:rsid w:val="001F5149"/>
    <w:rsid w:val="001F5D61"/>
    <w:rsid w:val="001F764B"/>
    <w:rsid w:val="00202572"/>
    <w:rsid w:val="00213192"/>
    <w:rsid w:val="002210F8"/>
    <w:rsid w:val="002220CA"/>
    <w:rsid w:val="002253C0"/>
    <w:rsid w:val="00226409"/>
    <w:rsid w:val="002272B3"/>
    <w:rsid w:val="00241BD3"/>
    <w:rsid w:val="00242F17"/>
    <w:rsid w:val="002439AA"/>
    <w:rsid w:val="00243EFA"/>
    <w:rsid w:val="0024660F"/>
    <w:rsid w:val="00250AE8"/>
    <w:rsid w:val="0025499F"/>
    <w:rsid w:val="0025791F"/>
    <w:rsid w:val="002605C4"/>
    <w:rsid w:val="00264D92"/>
    <w:rsid w:val="00265964"/>
    <w:rsid w:val="0026635F"/>
    <w:rsid w:val="00266361"/>
    <w:rsid w:val="00272561"/>
    <w:rsid w:val="00273B4D"/>
    <w:rsid w:val="00274728"/>
    <w:rsid w:val="0027728D"/>
    <w:rsid w:val="002777D4"/>
    <w:rsid w:val="00283254"/>
    <w:rsid w:val="00286D32"/>
    <w:rsid w:val="00287A7E"/>
    <w:rsid w:val="002902CE"/>
    <w:rsid w:val="002936CB"/>
    <w:rsid w:val="00294278"/>
    <w:rsid w:val="002A48DE"/>
    <w:rsid w:val="002A4E11"/>
    <w:rsid w:val="002B26E6"/>
    <w:rsid w:val="002B42ED"/>
    <w:rsid w:val="002B50DD"/>
    <w:rsid w:val="002C07F3"/>
    <w:rsid w:val="002C2798"/>
    <w:rsid w:val="002C2BDC"/>
    <w:rsid w:val="002C5753"/>
    <w:rsid w:val="002D1A11"/>
    <w:rsid w:val="002D5416"/>
    <w:rsid w:val="002D7574"/>
    <w:rsid w:val="002E13DF"/>
    <w:rsid w:val="002F2240"/>
    <w:rsid w:val="002F2839"/>
    <w:rsid w:val="002F3686"/>
    <w:rsid w:val="002F61ED"/>
    <w:rsid w:val="002F7470"/>
    <w:rsid w:val="0030024E"/>
    <w:rsid w:val="00301502"/>
    <w:rsid w:val="003016F4"/>
    <w:rsid w:val="003072FE"/>
    <w:rsid w:val="00307D4E"/>
    <w:rsid w:val="003102A2"/>
    <w:rsid w:val="00310AC0"/>
    <w:rsid w:val="00314710"/>
    <w:rsid w:val="00314813"/>
    <w:rsid w:val="00323C6A"/>
    <w:rsid w:val="00325206"/>
    <w:rsid w:val="00326B21"/>
    <w:rsid w:val="00331917"/>
    <w:rsid w:val="0033270B"/>
    <w:rsid w:val="0033272D"/>
    <w:rsid w:val="0034073B"/>
    <w:rsid w:val="00342F4E"/>
    <w:rsid w:val="00343485"/>
    <w:rsid w:val="003443CF"/>
    <w:rsid w:val="00344481"/>
    <w:rsid w:val="00351006"/>
    <w:rsid w:val="00355A18"/>
    <w:rsid w:val="003566E4"/>
    <w:rsid w:val="00357DFC"/>
    <w:rsid w:val="00360864"/>
    <w:rsid w:val="00362046"/>
    <w:rsid w:val="00362671"/>
    <w:rsid w:val="0036369A"/>
    <w:rsid w:val="003640B0"/>
    <w:rsid w:val="0036442A"/>
    <w:rsid w:val="00364507"/>
    <w:rsid w:val="00365DA4"/>
    <w:rsid w:val="003679CE"/>
    <w:rsid w:val="00371E9E"/>
    <w:rsid w:val="00372872"/>
    <w:rsid w:val="00372C83"/>
    <w:rsid w:val="00380274"/>
    <w:rsid w:val="00380DEC"/>
    <w:rsid w:val="00385414"/>
    <w:rsid w:val="003866E1"/>
    <w:rsid w:val="00386D4E"/>
    <w:rsid w:val="003908EA"/>
    <w:rsid w:val="00390D90"/>
    <w:rsid w:val="00391F71"/>
    <w:rsid w:val="003943DC"/>
    <w:rsid w:val="003948DD"/>
    <w:rsid w:val="003972D3"/>
    <w:rsid w:val="003A5407"/>
    <w:rsid w:val="003A600A"/>
    <w:rsid w:val="003A6FCE"/>
    <w:rsid w:val="003B3197"/>
    <w:rsid w:val="003B50A9"/>
    <w:rsid w:val="003B56D6"/>
    <w:rsid w:val="003B7369"/>
    <w:rsid w:val="003C1652"/>
    <w:rsid w:val="003C29E9"/>
    <w:rsid w:val="003C2AD6"/>
    <w:rsid w:val="003C6BEF"/>
    <w:rsid w:val="003D0E69"/>
    <w:rsid w:val="003D2783"/>
    <w:rsid w:val="003D52B7"/>
    <w:rsid w:val="003D636D"/>
    <w:rsid w:val="003E1691"/>
    <w:rsid w:val="003E3385"/>
    <w:rsid w:val="003E5E4D"/>
    <w:rsid w:val="003F2B3F"/>
    <w:rsid w:val="003F3397"/>
    <w:rsid w:val="003F3FAD"/>
    <w:rsid w:val="003F45DC"/>
    <w:rsid w:val="003F6C3A"/>
    <w:rsid w:val="003F72D7"/>
    <w:rsid w:val="004010DB"/>
    <w:rsid w:val="00402A64"/>
    <w:rsid w:val="00403BA9"/>
    <w:rsid w:val="00403F6F"/>
    <w:rsid w:val="0040453C"/>
    <w:rsid w:val="00410E68"/>
    <w:rsid w:val="00411F7E"/>
    <w:rsid w:val="00412900"/>
    <w:rsid w:val="004141DA"/>
    <w:rsid w:val="00415824"/>
    <w:rsid w:val="00417EF4"/>
    <w:rsid w:val="004252C4"/>
    <w:rsid w:val="00426011"/>
    <w:rsid w:val="00426C7B"/>
    <w:rsid w:val="00430992"/>
    <w:rsid w:val="00430FF8"/>
    <w:rsid w:val="00432828"/>
    <w:rsid w:val="00435AC5"/>
    <w:rsid w:val="00437623"/>
    <w:rsid w:val="00440A16"/>
    <w:rsid w:val="00445080"/>
    <w:rsid w:val="0045077A"/>
    <w:rsid w:val="004539D2"/>
    <w:rsid w:val="00457A1E"/>
    <w:rsid w:val="004604B4"/>
    <w:rsid w:val="0046074F"/>
    <w:rsid w:val="00466B24"/>
    <w:rsid w:val="00467D42"/>
    <w:rsid w:val="00470198"/>
    <w:rsid w:val="00475BD8"/>
    <w:rsid w:val="00480763"/>
    <w:rsid w:val="00483A7A"/>
    <w:rsid w:val="0049391D"/>
    <w:rsid w:val="004961B2"/>
    <w:rsid w:val="00497698"/>
    <w:rsid w:val="004A3475"/>
    <w:rsid w:val="004A6172"/>
    <w:rsid w:val="004A62DB"/>
    <w:rsid w:val="004B472B"/>
    <w:rsid w:val="004B5C42"/>
    <w:rsid w:val="004B5C63"/>
    <w:rsid w:val="004B5E48"/>
    <w:rsid w:val="004B6218"/>
    <w:rsid w:val="004B6EC3"/>
    <w:rsid w:val="004C0447"/>
    <w:rsid w:val="004C0AA0"/>
    <w:rsid w:val="004C0B19"/>
    <w:rsid w:val="004C0BB4"/>
    <w:rsid w:val="004C2BFD"/>
    <w:rsid w:val="004C43C2"/>
    <w:rsid w:val="004C447B"/>
    <w:rsid w:val="004D17BE"/>
    <w:rsid w:val="004D5F8D"/>
    <w:rsid w:val="004E15BF"/>
    <w:rsid w:val="004E475D"/>
    <w:rsid w:val="004F1ECE"/>
    <w:rsid w:val="004F5462"/>
    <w:rsid w:val="004F61BF"/>
    <w:rsid w:val="0050294C"/>
    <w:rsid w:val="005106D8"/>
    <w:rsid w:val="00513920"/>
    <w:rsid w:val="0051445E"/>
    <w:rsid w:val="0051523E"/>
    <w:rsid w:val="00516ED6"/>
    <w:rsid w:val="00521294"/>
    <w:rsid w:val="00527011"/>
    <w:rsid w:val="00545F22"/>
    <w:rsid w:val="005470E5"/>
    <w:rsid w:val="0054782D"/>
    <w:rsid w:val="00551BAC"/>
    <w:rsid w:val="0055332A"/>
    <w:rsid w:val="005543FB"/>
    <w:rsid w:val="00554B91"/>
    <w:rsid w:val="005564C8"/>
    <w:rsid w:val="00560FAA"/>
    <w:rsid w:val="0056402C"/>
    <w:rsid w:val="00565692"/>
    <w:rsid w:val="005673F4"/>
    <w:rsid w:val="00575434"/>
    <w:rsid w:val="005754B7"/>
    <w:rsid w:val="00580791"/>
    <w:rsid w:val="00584B65"/>
    <w:rsid w:val="00584DFC"/>
    <w:rsid w:val="005A7BB5"/>
    <w:rsid w:val="005B1978"/>
    <w:rsid w:val="005B1DBF"/>
    <w:rsid w:val="005B2803"/>
    <w:rsid w:val="005B3D2A"/>
    <w:rsid w:val="005B3F0E"/>
    <w:rsid w:val="005B4E35"/>
    <w:rsid w:val="005C0A2C"/>
    <w:rsid w:val="005C2096"/>
    <w:rsid w:val="005C3096"/>
    <w:rsid w:val="005C445B"/>
    <w:rsid w:val="005C6D76"/>
    <w:rsid w:val="005D1F41"/>
    <w:rsid w:val="005D25A2"/>
    <w:rsid w:val="005D6F49"/>
    <w:rsid w:val="005D7D1A"/>
    <w:rsid w:val="005E0B75"/>
    <w:rsid w:val="005E1030"/>
    <w:rsid w:val="005E3254"/>
    <w:rsid w:val="005E5218"/>
    <w:rsid w:val="005E7274"/>
    <w:rsid w:val="005E7A6E"/>
    <w:rsid w:val="005F0956"/>
    <w:rsid w:val="005F69FE"/>
    <w:rsid w:val="00604F3F"/>
    <w:rsid w:val="00607DA6"/>
    <w:rsid w:val="00610160"/>
    <w:rsid w:val="00611258"/>
    <w:rsid w:val="00614050"/>
    <w:rsid w:val="00616FC8"/>
    <w:rsid w:val="00617A7C"/>
    <w:rsid w:val="0062534F"/>
    <w:rsid w:val="0062621F"/>
    <w:rsid w:val="00630882"/>
    <w:rsid w:val="00632C72"/>
    <w:rsid w:val="00633962"/>
    <w:rsid w:val="006403B6"/>
    <w:rsid w:val="006512B9"/>
    <w:rsid w:val="006517BC"/>
    <w:rsid w:val="00656D3B"/>
    <w:rsid w:val="00671561"/>
    <w:rsid w:val="0067248A"/>
    <w:rsid w:val="006725C8"/>
    <w:rsid w:val="00674557"/>
    <w:rsid w:val="0068240B"/>
    <w:rsid w:val="00687E45"/>
    <w:rsid w:val="006912D5"/>
    <w:rsid w:val="00695C82"/>
    <w:rsid w:val="00695DAA"/>
    <w:rsid w:val="006973DD"/>
    <w:rsid w:val="006A29F3"/>
    <w:rsid w:val="006A46AD"/>
    <w:rsid w:val="006A67A7"/>
    <w:rsid w:val="006B065F"/>
    <w:rsid w:val="006B2534"/>
    <w:rsid w:val="006B2CA8"/>
    <w:rsid w:val="006B5DE3"/>
    <w:rsid w:val="006B6899"/>
    <w:rsid w:val="006C136F"/>
    <w:rsid w:val="006C151B"/>
    <w:rsid w:val="006C626C"/>
    <w:rsid w:val="006C7D0D"/>
    <w:rsid w:val="006D146F"/>
    <w:rsid w:val="006D2B2F"/>
    <w:rsid w:val="006D3F30"/>
    <w:rsid w:val="006D640B"/>
    <w:rsid w:val="006D7EA3"/>
    <w:rsid w:val="006E02B1"/>
    <w:rsid w:val="006E0827"/>
    <w:rsid w:val="006E2042"/>
    <w:rsid w:val="006E28CF"/>
    <w:rsid w:val="006E640C"/>
    <w:rsid w:val="006F1577"/>
    <w:rsid w:val="006F1C62"/>
    <w:rsid w:val="006F4AAE"/>
    <w:rsid w:val="006F6283"/>
    <w:rsid w:val="0070272C"/>
    <w:rsid w:val="0070683A"/>
    <w:rsid w:val="00707800"/>
    <w:rsid w:val="00711289"/>
    <w:rsid w:val="00711940"/>
    <w:rsid w:val="00711B8F"/>
    <w:rsid w:val="00713CD7"/>
    <w:rsid w:val="007168F2"/>
    <w:rsid w:val="0072406B"/>
    <w:rsid w:val="0073022A"/>
    <w:rsid w:val="00732AE3"/>
    <w:rsid w:val="00733D8A"/>
    <w:rsid w:val="00735FB8"/>
    <w:rsid w:val="00741538"/>
    <w:rsid w:val="0074181A"/>
    <w:rsid w:val="00741D31"/>
    <w:rsid w:val="00750A6E"/>
    <w:rsid w:val="00751299"/>
    <w:rsid w:val="00751625"/>
    <w:rsid w:val="0075178B"/>
    <w:rsid w:val="0075211D"/>
    <w:rsid w:val="0075309C"/>
    <w:rsid w:val="00755542"/>
    <w:rsid w:val="007629A8"/>
    <w:rsid w:val="00763AA5"/>
    <w:rsid w:val="00763FB6"/>
    <w:rsid w:val="00767D4F"/>
    <w:rsid w:val="00770693"/>
    <w:rsid w:val="0077576C"/>
    <w:rsid w:val="00777315"/>
    <w:rsid w:val="0077792F"/>
    <w:rsid w:val="0078144A"/>
    <w:rsid w:val="007842EA"/>
    <w:rsid w:val="00785FD6"/>
    <w:rsid w:val="00786D6F"/>
    <w:rsid w:val="00793031"/>
    <w:rsid w:val="007A173B"/>
    <w:rsid w:val="007A3B46"/>
    <w:rsid w:val="007A4284"/>
    <w:rsid w:val="007A59A2"/>
    <w:rsid w:val="007B13DA"/>
    <w:rsid w:val="007B1851"/>
    <w:rsid w:val="007B1A78"/>
    <w:rsid w:val="007B62ED"/>
    <w:rsid w:val="007C11D4"/>
    <w:rsid w:val="007C75A2"/>
    <w:rsid w:val="007C7D98"/>
    <w:rsid w:val="007D0D43"/>
    <w:rsid w:val="007D512A"/>
    <w:rsid w:val="007D51B5"/>
    <w:rsid w:val="007E0003"/>
    <w:rsid w:val="007E07F0"/>
    <w:rsid w:val="007E2515"/>
    <w:rsid w:val="007E36A7"/>
    <w:rsid w:val="007E4C40"/>
    <w:rsid w:val="007E5515"/>
    <w:rsid w:val="007F29D9"/>
    <w:rsid w:val="007F58C0"/>
    <w:rsid w:val="007F7D58"/>
    <w:rsid w:val="00802D15"/>
    <w:rsid w:val="0080411F"/>
    <w:rsid w:val="00805CD3"/>
    <w:rsid w:val="00806565"/>
    <w:rsid w:val="00806AA5"/>
    <w:rsid w:val="008135E2"/>
    <w:rsid w:val="00824DB5"/>
    <w:rsid w:val="00831E1B"/>
    <w:rsid w:val="0083392F"/>
    <w:rsid w:val="008342AC"/>
    <w:rsid w:val="00841F40"/>
    <w:rsid w:val="00846833"/>
    <w:rsid w:val="00850083"/>
    <w:rsid w:val="00851C25"/>
    <w:rsid w:val="00854873"/>
    <w:rsid w:val="00856AEE"/>
    <w:rsid w:val="00862187"/>
    <w:rsid w:val="008649A4"/>
    <w:rsid w:val="0086521E"/>
    <w:rsid w:val="00866DEB"/>
    <w:rsid w:val="00866F39"/>
    <w:rsid w:val="00867F5F"/>
    <w:rsid w:val="00873F65"/>
    <w:rsid w:val="00874A89"/>
    <w:rsid w:val="00881ECE"/>
    <w:rsid w:val="0088352E"/>
    <w:rsid w:val="00883F9F"/>
    <w:rsid w:val="00885823"/>
    <w:rsid w:val="00885D02"/>
    <w:rsid w:val="0088791A"/>
    <w:rsid w:val="008A2ED0"/>
    <w:rsid w:val="008A3D16"/>
    <w:rsid w:val="008A42AE"/>
    <w:rsid w:val="008A66B1"/>
    <w:rsid w:val="008B0E8F"/>
    <w:rsid w:val="008B1807"/>
    <w:rsid w:val="008B28B6"/>
    <w:rsid w:val="008B7C61"/>
    <w:rsid w:val="008C0753"/>
    <w:rsid w:val="008C1C48"/>
    <w:rsid w:val="008C3BC1"/>
    <w:rsid w:val="008C5CDB"/>
    <w:rsid w:val="008D0831"/>
    <w:rsid w:val="008D0B89"/>
    <w:rsid w:val="008D20E1"/>
    <w:rsid w:val="008D38FA"/>
    <w:rsid w:val="008E09A1"/>
    <w:rsid w:val="008E17EB"/>
    <w:rsid w:val="008E279A"/>
    <w:rsid w:val="008E2FC8"/>
    <w:rsid w:val="008E3D4B"/>
    <w:rsid w:val="008E54D2"/>
    <w:rsid w:val="008E7312"/>
    <w:rsid w:val="008F0A9A"/>
    <w:rsid w:val="008F7181"/>
    <w:rsid w:val="008F767B"/>
    <w:rsid w:val="008F7B2E"/>
    <w:rsid w:val="00902765"/>
    <w:rsid w:val="0090744B"/>
    <w:rsid w:val="0091684B"/>
    <w:rsid w:val="00917826"/>
    <w:rsid w:val="00917AE0"/>
    <w:rsid w:val="009236DE"/>
    <w:rsid w:val="00925AF1"/>
    <w:rsid w:val="00926903"/>
    <w:rsid w:val="0092797F"/>
    <w:rsid w:val="009303E0"/>
    <w:rsid w:val="00930BDE"/>
    <w:rsid w:val="00931962"/>
    <w:rsid w:val="00937734"/>
    <w:rsid w:val="00941448"/>
    <w:rsid w:val="0094566F"/>
    <w:rsid w:val="009506A5"/>
    <w:rsid w:val="009511E4"/>
    <w:rsid w:val="0095142D"/>
    <w:rsid w:val="00953800"/>
    <w:rsid w:val="00956D4B"/>
    <w:rsid w:val="009575BE"/>
    <w:rsid w:val="009576FC"/>
    <w:rsid w:val="00961262"/>
    <w:rsid w:val="00963EDF"/>
    <w:rsid w:val="00965F16"/>
    <w:rsid w:val="0097223A"/>
    <w:rsid w:val="00975D98"/>
    <w:rsid w:val="009761A2"/>
    <w:rsid w:val="00980E97"/>
    <w:rsid w:val="009851C6"/>
    <w:rsid w:val="00990091"/>
    <w:rsid w:val="0099127C"/>
    <w:rsid w:val="00997EB4"/>
    <w:rsid w:val="009A3430"/>
    <w:rsid w:val="009A446A"/>
    <w:rsid w:val="009A5819"/>
    <w:rsid w:val="009A689D"/>
    <w:rsid w:val="009B2271"/>
    <w:rsid w:val="009B5040"/>
    <w:rsid w:val="009C0193"/>
    <w:rsid w:val="009C2B2D"/>
    <w:rsid w:val="009C3565"/>
    <w:rsid w:val="009C684B"/>
    <w:rsid w:val="009D0E38"/>
    <w:rsid w:val="009D1710"/>
    <w:rsid w:val="009D41D8"/>
    <w:rsid w:val="009D44CD"/>
    <w:rsid w:val="009E0DF9"/>
    <w:rsid w:val="009E54D7"/>
    <w:rsid w:val="009F452A"/>
    <w:rsid w:val="009F725A"/>
    <w:rsid w:val="00A0055B"/>
    <w:rsid w:val="00A012D1"/>
    <w:rsid w:val="00A04AAB"/>
    <w:rsid w:val="00A05121"/>
    <w:rsid w:val="00A06876"/>
    <w:rsid w:val="00A106A3"/>
    <w:rsid w:val="00A13635"/>
    <w:rsid w:val="00A16386"/>
    <w:rsid w:val="00A17790"/>
    <w:rsid w:val="00A21840"/>
    <w:rsid w:val="00A279B0"/>
    <w:rsid w:val="00A308E7"/>
    <w:rsid w:val="00A31146"/>
    <w:rsid w:val="00A3341F"/>
    <w:rsid w:val="00A34FAC"/>
    <w:rsid w:val="00A374FA"/>
    <w:rsid w:val="00A37704"/>
    <w:rsid w:val="00A43331"/>
    <w:rsid w:val="00A4376F"/>
    <w:rsid w:val="00A45104"/>
    <w:rsid w:val="00A45378"/>
    <w:rsid w:val="00A460FB"/>
    <w:rsid w:val="00A46346"/>
    <w:rsid w:val="00A506F1"/>
    <w:rsid w:val="00A528FF"/>
    <w:rsid w:val="00A53A5A"/>
    <w:rsid w:val="00A6378F"/>
    <w:rsid w:val="00A7216C"/>
    <w:rsid w:val="00A7222E"/>
    <w:rsid w:val="00A73753"/>
    <w:rsid w:val="00A75017"/>
    <w:rsid w:val="00A764E2"/>
    <w:rsid w:val="00A77214"/>
    <w:rsid w:val="00A804E5"/>
    <w:rsid w:val="00A81D65"/>
    <w:rsid w:val="00A86C4F"/>
    <w:rsid w:val="00A92A71"/>
    <w:rsid w:val="00A9336E"/>
    <w:rsid w:val="00A95AB8"/>
    <w:rsid w:val="00AA0256"/>
    <w:rsid w:val="00AA370B"/>
    <w:rsid w:val="00AA42FC"/>
    <w:rsid w:val="00AA504F"/>
    <w:rsid w:val="00AB4F12"/>
    <w:rsid w:val="00AB5880"/>
    <w:rsid w:val="00AB6807"/>
    <w:rsid w:val="00AC0CE5"/>
    <w:rsid w:val="00AC0D5E"/>
    <w:rsid w:val="00AC5813"/>
    <w:rsid w:val="00AD03EE"/>
    <w:rsid w:val="00AD4D16"/>
    <w:rsid w:val="00AD5DA4"/>
    <w:rsid w:val="00AE0CF0"/>
    <w:rsid w:val="00AE335A"/>
    <w:rsid w:val="00AE576D"/>
    <w:rsid w:val="00AE61AD"/>
    <w:rsid w:val="00AF20D0"/>
    <w:rsid w:val="00AF37C9"/>
    <w:rsid w:val="00AF37D3"/>
    <w:rsid w:val="00AF50F6"/>
    <w:rsid w:val="00AF516A"/>
    <w:rsid w:val="00AF5D02"/>
    <w:rsid w:val="00AF5DE4"/>
    <w:rsid w:val="00AF7A70"/>
    <w:rsid w:val="00B0096C"/>
    <w:rsid w:val="00B019CB"/>
    <w:rsid w:val="00B02829"/>
    <w:rsid w:val="00B06D19"/>
    <w:rsid w:val="00B06FFC"/>
    <w:rsid w:val="00B07195"/>
    <w:rsid w:val="00B126B2"/>
    <w:rsid w:val="00B13878"/>
    <w:rsid w:val="00B16431"/>
    <w:rsid w:val="00B179EF"/>
    <w:rsid w:val="00B208D0"/>
    <w:rsid w:val="00B2138E"/>
    <w:rsid w:val="00B240D3"/>
    <w:rsid w:val="00B24F55"/>
    <w:rsid w:val="00B35B72"/>
    <w:rsid w:val="00B3767A"/>
    <w:rsid w:val="00B37941"/>
    <w:rsid w:val="00B4055D"/>
    <w:rsid w:val="00B42DCE"/>
    <w:rsid w:val="00B4343A"/>
    <w:rsid w:val="00B471E2"/>
    <w:rsid w:val="00B473BF"/>
    <w:rsid w:val="00B53B85"/>
    <w:rsid w:val="00B53F64"/>
    <w:rsid w:val="00B5545F"/>
    <w:rsid w:val="00B554BF"/>
    <w:rsid w:val="00B55513"/>
    <w:rsid w:val="00B567D1"/>
    <w:rsid w:val="00B56F60"/>
    <w:rsid w:val="00B56FA8"/>
    <w:rsid w:val="00B57B5A"/>
    <w:rsid w:val="00B63CC0"/>
    <w:rsid w:val="00B67198"/>
    <w:rsid w:val="00B711DD"/>
    <w:rsid w:val="00B716A1"/>
    <w:rsid w:val="00B71EAA"/>
    <w:rsid w:val="00B72EC5"/>
    <w:rsid w:val="00B73360"/>
    <w:rsid w:val="00B76ACE"/>
    <w:rsid w:val="00B779D0"/>
    <w:rsid w:val="00B86306"/>
    <w:rsid w:val="00B86E05"/>
    <w:rsid w:val="00B86FC4"/>
    <w:rsid w:val="00B87B78"/>
    <w:rsid w:val="00B90C46"/>
    <w:rsid w:val="00B95B8B"/>
    <w:rsid w:val="00BA16EC"/>
    <w:rsid w:val="00BA59BF"/>
    <w:rsid w:val="00BA7B74"/>
    <w:rsid w:val="00BB1FB8"/>
    <w:rsid w:val="00BB33B0"/>
    <w:rsid w:val="00BB682C"/>
    <w:rsid w:val="00BC01E5"/>
    <w:rsid w:val="00BC0AAE"/>
    <w:rsid w:val="00BC38DE"/>
    <w:rsid w:val="00BC3FFB"/>
    <w:rsid w:val="00BD09F2"/>
    <w:rsid w:val="00BD4D4A"/>
    <w:rsid w:val="00BD5E56"/>
    <w:rsid w:val="00BE3980"/>
    <w:rsid w:val="00BE568E"/>
    <w:rsid w:val="00BF0A05"/>
    <w:rsid w:val="00BF1A6E"/>
    <w:rsid w:val="00BF5764"/>
    <w:rsid w:val="00C0051D"/>
    <w:rsid w:val="00C021E2"/>
    <w:rsid w:val="00C040F0"/>
    <w:rsid w:val="00C05444"/>
    <w:rsid w:val="00C108A2"/>
    <w:rsid w:val="00C13304"/>
    <w:rsid w:val="00C20ABF"/>
    <w:rsid w:val="00C230F9"/>
    <w:rsid w:val="00C24745"/>
    <w:rsid w:val="00C25092"/>
    <w:rsid w:val="00C2661D"/>
    <w:rsid w:val="00C30191"/>
    <w:rsid w:val="00C40ABC"/>
    <w:rsid w:val="00C42B60"/>
    <w:rsid w:val="00C44FCF"/>
    <w:rsid w:val="00C472F5"/>
    <w:rsid w:val="00C52E08"/>
    <w:rsid w:val="00C548F3"/>
    <w:rsid w:val="00C772F6"/>
    <w:rsid w:val="00C817E6"/>
    <w:rsid w:val="00C820E0"/>
    <w:rsid w:val="00C900E9"/>
    <w:rsid w:val="00C9218A"/>
    <w:rsid w:val="00C92AD7"/>
    <w:rsid w:val="00C93DB1"/>
    <w:rsid w:val="00C94ABC"/>
    <w:rsid w:val="00CA0767"/>
    <w:rsid w:val="00CA08F7"/>
    <w:rsid w:val="00CA4553"/>
    <w:rsid w:val="00CA6314"/>
    <w:rsid w:val="00CB4CAA"/>
    <w:rsid w:val="00CB6E11"/>
    <w:rsid w:val="00CB7B52"/>
    <w:rsid w:val="00CC2223"/>
    <w:rsid w:val="00CC261A"/>
    <w:rsid w:val="00CC61EC"/>
    <w:rsid w:val="00CC71E7"/>
    <w:rsid w:val="00CC7369"/>
    <w:rsid w:val="00CD38AA"/>
    <w:rsid w:val="00CD3A13"/>
    <w:rsid w:val="00CD3D2D"/>
    <w:rsid w:val="00CD5546"/>
    <w:rsid w:val="00CE4912"/>
    <w:rsid w:val="00CE6253"/>
    <w:rsid w:val="00CE7A0E"/>
    <w:rsid w:val="00CF530E"/>
    <w:rsid w:val="00CF68C9"/>
    <w:rsid w:val="00CF710D"/>
    <w:rsid w:val="00D000CF"/>
    <w:rsid w:val="00D0049D"/>
    <w:rsid w:val="00D0122D"/>
    <w:rsid w:val="00D02257"/>
    <w:rsid w:val="00D05066"/>
    <w:rsid w:val="00D0596A"/>
    <w:rsid w:val="00D06FF6"/>
    <w:rsid w:val="00D1318F"/>
    <w:rsid w:val="00D13447"/>
    <w:rsid w:val="00D20375"/>
    <w:rsid w:val="00D2745E"/>
    <w:rsid w:val="00D31CAF"/>
    <w:rsid w:val="00D3324B"/>
    <w:rsid w:val="00D35EDE"/>
    <w:rsid w:val="00D435B6"/>
    <w:rsid w:val="00D43DAC"/>
    <w:rsid w:val="00D44C67"/>
    <w:rsid w:val="00D46002"/>
    <w:rsid w:val="00D50096"/>
    <w:rsid w:val="00D5115F"/>
    <w:rsid w:val="00D63B30"/>
    <w:rsid w:val="00D65A3D"/>
    <w:rsid w:val="00D704F3"/>
    <w:rsid w:val="00D77C93"/>
    <w:rsid w:val="00D82419"/>
    <w:rsid w:val="00D8453A"/>
    <w:rsid w:val="00D87D34"/>
    <w:rsid w:val="00D91799"/>
    <w:rsid w:val="00D94191"/>
    <w:rsid w:val="00DA193A"/>
    <w:rsid w:val="00DA1D9C"/>
    <w:rsid w:val="00DA4922"/>
    <w:rsid w:val="00DA5550"/>
    <w:rsid w:val="00DB564C"/>
    <w:rsid w:val="00DC0079"/>
    <w:rsid w:val="00DC56B9"/>
    <w:rsid w:val="00DC59DD"/>
    <w:rsid w:val="00DC6083"/>
    <w:rsid w:val="00DC6D57"/>
    <w:rsid w:val="00DD2DC7"/>
    <w:rsid w:val="00DD314B"/>
    <w:rsid w:val="00DD364A"/>
    <w:rsid w:val="00DD4295"/>
    <w:rsid w:val="00DE1F0F"/>
    <w:rsid w:val="00DE6D80"/>
    <w:rsid w:val="00DF074A"/>
    <w:rsid w:val="00DF0CFF"/>
    <w:rsid w:val="00E0246B"/>
    <w:rsid w:val="00E10D6C"/>
    <w:rsid w:val="00E22EF0"/>
    <w:rsid w:val="00E237C7"/>
    <w:rsid w:val="00E246B3"/>
    <w:rsid w:val="00E25104"/>
    <w:rsid w:val="00E27AF2"/>
    <w:rsid w:val="00E30245"/>
    <w:rsid w:val="00E307F9"/>
    <w:rsid w:val="00E375B6"/>
    <w:rsid w:val="00E418BF"/>
    <w:rsid w:val="00E46B17"/>
    <w:rsid w:val="00E50003"/>
    <w:rsid w:val="00E51DC3"/>
    <w:rsid w:val="00E54682"/>
    <w:rsid w:val="00E602CC"/>
    <w:rsid w:val="00E60810"/>
    <w:rsid w:val="00E60A63"/>
    <w:rsid w:val="00E63253"/>
    <w:rsid w:val="00E637D4"/>
    <w:rsid w:val="00E66472"/>
    <w:rsid w:val="00E664AF"/>
    <w:rsid w:val="00E66C9B"/>
    <w:rsid w:val="00E718B0"/>
    <w:rsid w:val="00E71E0E"/>
    <w:rsid w:val="00E7590E"/>
    <w:rsid w:val="00E7734E"/>
    <w:rsid w:val="00E83969"/>
    <w:rsid w:val="00E84F05"/>
    <w:rsid w:val="00E85122"/>
    <w:rsid w:val="00E86230"/>
    <w:rsid w:val="00E918E6"/>
    <w:rsid w:val="00E91F22"/>
    <w:rsid w:val="00E930DF"/>
    <w:rsid w:val="00E93A25"/>
    <w:rsid w:val="00E9411B"/>
    <w:rsid w:val="00EA0DE2"/>
    <w:rsid w:val="00EA4474"/>
    <w:rsid w:val="00EA69F2"/>
    <w:rsid w:val="00EB0C00"/>
    <w:rsid w:val="00EB7FF2"/>
    <w:rsid w:val="00EC0B77"/>
    <w:rsid w:val="00EC0F0D"/>
    <w:rsid w:val="00ED0BE5"/>
    <w:rsid w:val="00ED1567"/>
    <w:rsid w:val="00ED3344"/>
    <w:rsid w:val="00ED4955"/>
    <w:rsid w:val="00ED6A7F"/>
    <w:rsid w:val="00EE086A"/>
    <w:rsid w:val="00EE48FC"/>
    <w:rsid w:val="00EF06C1"/>
    <w:rsid w:val="00EF19AC"/>
    <w:rsid w:val="00EF2639"/>
    <w:rsid w:val="00EF3810"/>
    <w:rsid w:val="00EF4AC8"/>
    <w:rsid w:val="00EF5AC6"/>
    <w:rsid w:val="00F00A40"/>
    <w:rsid w:val="00F00F4E"/>
    <w:rsid w:val="00F012F8"/>
    <w:rsid w:val="00F019D9"/>
    <w:rsid w:val="00F01D41"/>
    <w:rsid w:val="00F02C00"/>
    <w:rsid w:val="00F047E4"/>
    <w:rsid w:val="00F0744C"/>
    <w:rsid w:val="00F100C2"/>
    <w:rsid w:val="00F13CD2"/>
    <w:rsid w:val="00F1498B"/>
    <w:rsid w:val="00F149B8"/>
    <w:rsid w:val="00F154D3"/>
    <w:rsid w:val="00F20A5C"/>
    <w:rsid w:val="00F213C1"/>
    <w:rsid w:val="00F24E60"/>
    <w:rsid w:val="00F2536A"/>
    <w:rsid w:val="00F2639A"/>
    <w:rsid w:val="00F26810"/>
    <w:rsid w:val="00F34388"/>
    <w:rsid w:val="00F34CE2"/>
    <w:rsid w:val="00F411BE"/>
    <w:rsid w:val="00F456E4"/>
    <w:rsid w:val="00F45CF0"/>
    <w:rsid w:val="00F46745"/>
    <w:rsid w:val="00F47090"/>
    <w:rsid w:val="00F50E80"/>
    <w:rsid w:val="00F51578"/>
    <w:rsid w:val="00F52AF8"/>
    <w:rsid w:val="00F532E6"/>
    <w:rsid w:val="00F53D0B"/>
    <w:rsid w:val="00F57CC0"/>
    <w:rsid w:val="00F60277"/>
    <w:rsid w:val="00F6069E"/>
    <w:rsid w:val="00F60CE4"/>
    <w:rsid w:val="00F62AF0"/>
    <w:rsid w:val="00F6635A"/>
    <w:rsid w:val="00F71767"/>
    <w:rsid w:val="00F83E6F"/>
    <w:rsid w:val="00F8422F"/>
    <w:rsid w:val="00F844BE"/>
    <w:rsid w:val="00F84D71"/>
    <w:rsid w:val="00F850B2"/>
    <w:rsid w:val="00F878CA"/>
    <w:rsid w:val="00F9227C"/>
    <w:rsid w:val="00F9251C"/>
    <w:rsid w:val="00F92B44"/>
    <w:rsid w:val="00F94279"/>
    <w:rsid w:val="00F96621"/>
    <w:rsid w:val="00F967B1"/>
    <w:rsid w:val="00F975A6"/>
    <w:rsid w:val="00FA4A0F"/>
    <w:rsid w:val="00FB1944"/>
    <w:rsid w:val="00FB4C02"/>
    <w:rsid w:val="00FB59E1"/>
    <w:rsid w:val="00FB71EE"/>
    <w:rsid w:val="00FB7C09"/>
    <w:rsid w:val="00FC05EE"/>
    <w:rsid w:val="00FC25D9"/>
    <w:rsid w:val="00FC4020"/>
    <w:rsid w:val="00FC43F6"/>
    <w:rsid w:val="00FC486A"/>
    <w:rsid w:val="00FD0AB5"/>
    <w:rsid w:val="00FD12F0"/>
    <w:rsid w:val="00FD5501"/>
    <w:rsid w:val="00FE0B37"/>
    <w:rsid w:val="00FE6A86"/>
    <w:rsid w:val="00FF09D9"/>
    <w:rsid w:val="00FF270F"/>
    <w:rsid w:val="00FF3071"/>
    <w:rsid w:val="00FF3928"/>
    <w:rsid w:val="72A752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D1B5DE9"/>
  <w15:chartTrackingRefBased/>
  <w15:docId w15:val="{7A808CDA-A6AF-4664-918F-7321C3640E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967B1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1C7C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1C7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C7C2B"/>
  </w:style>
  <w:style w:type="paragraph" w:styleId="Pidipagina">
    <w:name w:val="footer"/>
    <w:basedOn w:val="Normale"/>
    <w:link w:val="PidipaginaCarattere"/>
    <w:uiPriority w:val="99"/>
    <w:unhideWhenUsed/>
    <w:rsid w:val="001C7C2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C7C2B"/>
  </w:style>
  <w:style w:type="character" w:styleId="Enfasicorsivo">
    <w:name w:val="Emphasis"/>
    <w:basedOn w:val="Carpredefinitoparagrafo"/>
    <w:uiPriority w:val="20"/>
    <w:qFormat/>
    <w:rsid w:val="001C7C2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1C7C2B"/>
    <w:rPr>
      <w:color w:val="0000FF"/>
      <w:u w:val="single"/>
    </w:rPr>
  </w:style>
  <w:style w:type="table" w:styleId="Grigliatabella">
    <w:name w:val="Table Grid"/>
    <w:basedOn w:val="Tabellanormale"/>
    <w:uiPriority w:val="39"/>
    <w:rsid w:val="001C7C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aliases w:val="Project Profile name,List Paragraph1,References,Bullet list,IFCL - List Paragraph,Bullets,Heading,Cuadrícula clara - Énfasis 31,Akapit z listą BS,List Paragraph - Dani,List Paragraph 1 - Dani"/>
    <w:basedOn w:val="Normale"/>
    <w:link w:val="ParagrafoelencoCarattere"/>
    <w:uiPriority w:val="1"/>
    <w:qFormat/>
    <w:rsid w:val="00326B21"/>
    <w:pPr>
      <w:spacing w:after="0" w:line="240" w:lineRule="auto"/>
      <w:ind w:left="720"/>
    </w:pPr>
    <w:rPr>
      <w:rFonts w:ascii="Calibri" w:hAnsi="Calibri" w:cs="Calibri"/>
    </w:rPr>
  </w:style>
  <w:style w:type="character" w:styleId="Enfasigrassetto">
    <w:name w:val="Strong"/>
    <w:basedOn w:val="Carpredefinitoparagrafo"/>
    <w:uiPriority w:val="22"/>
    <w:qFormat/>
    <w:rsid w:val="00326B21"/>
    <w:rPr>
      <w:b/>
      <w:bCs/>
    </w:rPr>
  </w:style>
  <w:style w:type="character" w:customStyle="1" w:styleId="xapple-converted-space">
    <w:name w:val="x_apple-converted-space"/>
    <w:basedOn w:val="Carpredefinitoparagrafo"/>
    <w:rsid w:val="00004793"/>
  </w:style>
  <w:style w:type="character" w:styleId="Rimandocommento">
    <w:name w:val="annotation reference"/>
    <w:basedOn w:val="Carpredefinitoparagrafo"/>
    <w:uiPriority w:val="99"/>
    <w:semiHidden/>
    <w:unhideWhenUsed/>
    <w:rsid w:val="00480763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unhideWhenUsed/>
    <w:rsid w:val="00480763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predefinitoparagrafo"/>
    <w:link w:val="Testocommento"/>
    <w:uiPriority w:val="99"/>
    <w:rsid w:val="00480763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480763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480763"/>
    <w:rPr>
      <w:b/>
      <w:bCs/>
      <w:sz w:val="20"/>
      <w:szCs w:val="20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B5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B50DD"/>
    <w:rPr>
      <w:rFonts w:ascii="Segoe UI" w:hAnsi="Segoe UI" w:cs="Segoe UI"/>
      <w:sz w:val="18"/>
      <w:szCs w:val="18"/>
    </w:rPr>
  </w:style>
  <w:style w:type="paragraph" w:styleId="Revisione">
    <w:name w:val="Revision"/>
    <w:hidden/>
    <w:uiPriority w:val="99"/>
    <w:semiHidden/>
    <w:rsid w:val="001844B1"/>
    <w:pPr>
      <w:spacing w:after="0" w:line="240" w:lineRule="auto"/>
    </w:p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10CDA"/>
    <w:rPr>
      <w:color w:val="605E5C"/>
      <w:shd w:val="clear" w:color="auto" w:fill="E1DFDD"/>
    </w:rPr>
  </w:style>
  <w:style w:type="character" w:customStyle="1" w:styleId="ParagrafoelencoCarattere">
    <w:name w:val="Paragrafo elenco Carattere"/>
    <w:aliases w:val="Project Profile name Carattere,List Paragraph1 Carattere,References Carattere,Bullet list Carattere,IFCL - List Paragraph Carattere,Bullets Carattere,Heading Carattere,Cuadrícula clara - Énfasis 31 Carattere"/>
    <w:basedOn w:val="Carpredefinitoparagrafo"/>
    <w:link w:val="Paragrafoelenco"/>
    <w:uiPriority w:val="34"/>
    <w:locked/>
    <w:rsid w:val="00521294"/>
    <w:rPr>
      <w:rFonts w:ascii="Calibri" w:hAnsi="Calibri" w:cs="Calibri"/>
    </w:rPr>
  </w:style>
  <w:style w:type="character" w:customStyle="1" w:styleId="FootnoteCharacters">
    <w:name w:val="Footnote Characters"/>
    <w:qFormat/>
    <w:rsid w:val="00A308E7"/>
    <w:rPr>
      <w:vertAlign w:val="superscript"/>
    </w:rPr>
  </w:style>
  <w:style w:type="character" w:customStyle="1" w:styleId="FootnoteAnchor">
    <w:name w:val="Footnote Anchor"/>
    <w:rsid w:val="00A308E7"/>
    <w:rPr>
      <w:vertAlign w:val="superscript"/>
    </w:rPr>
  </w:style>
  <w:style w:type="paragraph" w:styleId="Testonotaapidipagina">
    <w:name w:val="footnote text"/>
    <w:basedOn w:val="Normale"/>
    <w:link w:val="TestonotaapidipaginaCarattere"/>
    <w:rsid w:val="00A308E7"/>
    <w:pPr>
      <w:widowControl w:val="0"/>
      <w:suppressLineNumbers/>
      <w:suppressAutoHyphens/>
      <w:spacing w:after="0" w:line="100" w:lineRule="atLeast"/>
      <w:ind w:left="283" w:hanging="283"/>
    </w:pPr>
    <w:rPr>
      <w:rFonts w:ascii="Times New Roman" w:eastAsia="Arial Unicode MS" w:hAnsi="Times New Roman" w:cs="Arial Unicode MS"/>
      <w:kern w:val="2"/>
      <w:sz w:val="20"/>
      <w:szCs w:val="20"/>
      <w:lang w:eastAsia="zh-CN" w:bidi="hi-IN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A308E7"/>
    <w:rPr>
      <w:rFonts w:ascii="Times New Roman" w:eastAsia="Arial Unicode MS" w:hAnsi="Times New Roman" w:cs="Arial Unicode MS"/>
      <w:kern w:val="2"/>
      <w:sz w:val="20"/>
      <w:szCs w:val="20"/>
      <w:lang w:eastAsia="zh-CN" w:bidi="hi-IN"/>
    </w:rPr>
  </w:style>
  <w:style w:type="paragraph" w:styleId="Corpotesto">
    <w:name w:val="Body Text"/>
    <w:basedOn w:val="Normale"/>
    <w:link w:val="CorpotestoCarattere"/>
    <w:uiPriority w:val="1"/>
    <w:qFormat/>
    <w:rsid w:val="00FF09D9"/>
    <w:pPr>
      <w:widowControl w:val="0"/>
      <w:autoSpaceDE w:val="0"/>
      <w:autoSpaceDN w:val="0"/>
      <w:spacing w:after="0" w:line="240" w:lineRule="auto"/>
    </w:pPr>
    <w:rPr>
      <w:rFonts w:ascii="Roboto Lt" w:eastAsia="Roboto Lt" w:hAnsi="Roboto Lt" w:cs="Roboto Lt"/>
      <w:sz w:val="20"/>
      <w:szCs w:val="20"/>
      <w:lang w:val="en-US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FF09D9"/>
    <w:rPr>
      <w:rFonts w:ascii="Roboto Lt" w:eastAsia="Roboto Lt" w:hAnsi="Roboto Lt" w:cs="Roboto Lt"/>
      <w:sz w:val="20"/>
      <w:szCs w:val="20"/>
      <w:lang w:val="en-US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230F9"/>
    <w:rPr>
      <w:vertAlign w:val="superscript"/>
    </w:rPr>
  </w:style>
  <w:style w:type="character" w:customStyle="1" w:styleId="StrongEmphasis">
    <w:name w:val="Strong Emphasis"/>
    <w:qFormat/>
    <w:rsid w:val="00AF7A70"/>
    <w:rPr>
      <w:b/>
      <w:bCs/>
    </w:rPr>
  </w:style>
  <w:style w:type="character" w:customStyle="1" w:styleId="cf01">
    <w:name w:val="cf01"/>
    <w:basedOn w:val="Carpredefinitoparagrafo"/>
    <w:rsid w:val="00AA370B"/>
    <w:rPr>
      <w:rFonts w:ascii="Segoe UI" w:hAnsi="Segoe UI" w:cs="Segoe UI" w:hint="default"/>
      <w:sz w:val="18"/>
      <w:szCs w:val="18"/>
      <w:shd w:val="clear" w:color="auto" w:fill="00FF00"/>
    </w:rPr>
  </w:style>
  <w:style w:type="character" w:styleId="Collegamentovisitato">
    <w:name w:val="FollowedHyperlink"/>
    <w:basedOn w:val="Carpredefinitoparagrafo"/>
    <w:uiPriority w:val="99"/>
    <w:semiHidden/>
    <w:unhideWhenUsed/>
    <w:rsid w:val="00B90C46"/>
    <w:rPr>
      <w:color w:val="954F72" w:themeColor="followedHyperlink"/>
      <w:u w:val="single"/>
    </w:rPr>
  </w:style>
  <w:style w:type="character" w:customStyle="1" w:styleId="cf11">
    <w:name w:val="cf11"/>
    <w:basedOn w:val="Carpredefinitoparagrafo"/>
    <w:rsid w:val="00CA6314"/>
    <w:rPr>
      <w:rFonts w:ascii="Segoe UI" w:hAnsi="Segoe UI" w:cs="Segoe UI" w:hint="default"/>
      <w:b/>
      <w:bCs/>
      <w:sz w:val="18"/>
      <w:szCs w:val="18"/>
    </w:rPr>
  </w:style>
  <w:style w:type="character" w:customStyle="1" w:styleId="cf21">
    <w:name w:val="cf21"/>
    <w:basedOn w:val="Carpredefinitoparagrafo"/>
    <w:rsid w:val="00CA6314"/>
    <w:rPr>
      <w:rFonts w:ascii="Calibri" w:hAnsi="Calibri" w:cs="Calibri" w:hint="default"/>
      <w:b/>
      <w:bCs/>
      <w:sz w:val="24"/>
      <w:szCs w:val="24"/>
    </w:rPr>
  </w:style>
  <w:style w:type="character" w:styleId="Menzionenonrisolta">
    <w:name w:val="Unresolved Mention"/>
    <w:basedOn w:val="Carpredefinitoparagrafo"/>
    <w:uiPriority w:val="99"/>
    <w:semiHidden/>
    <w:unhideWhenUsed/>
    <w:rsid w:val="009269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1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87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54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0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94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6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55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50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8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mailto:mariachiara.zilli@atlantiscompany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martina.ripamonti@atlantiscompany.it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cesvi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alessia.derubeis@atlantiscompany.it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cesvi@cesvi.org" TargetMode="External"/><Relationship Id="rId1" Type="http://schemas.openxmlformats.org/officeDocument/2006/relationships/hyperlink" Target="http://www.cesvi.org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Utente xmlns="0464e945-4b1c-4ac4-97af-452fb839eea4">
      <UserInfo>
        <DisplayName/>
        <AccountId xsi:nil="true"/>
        <AccountType/>
      </UserInfo>
    </Utente>
    <Persone xmlns="0464e945-4b1c-4ac4-97af-452fb839eea4">
      <UserInfo>
        <DisplayName/>
        <AccountId xsi:nil="true"/>
        <AccountType/>
      </UserInfo>
    </Persone>
    <lcf76f155ced4ddcb4097134ff3c332f xmlns="0464e945-4b1c-4ac4-97af-452fb839eea4">
      <Terms xmlns="http://schemas.microsoft.com/office/infopath/2007/PartnerControls"/>
    </lcf76f155ced4ddcb4097134ff3c332f>
    <TaxCatchAll xmlns="43ae3bb8-5491-4dfb-b1d8-1b047c3c420d" xsi:nil="true"/>
  </documentManagement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C6062E8346DAE40879967E02D9DB9AA" ma:contentTypeVersion="18" ma:contentTypeDescription="Creare un nuovo documento." ma:contentTypeScope="" ma:versionID="928e46c9f62ca1ffd342c3414602396a">
  <xsd:schema xmlns:xsd="http://www.w3.org/2001/XMLSchema" xmlns:xs="http://www.w3.org/2001/XMLSchema" xmlns:p="http://schemas.microsoft.com/office/2006/metadata/properties" xmlns:ns2="43ae3bb8-5491-4dfb-b1d8-1b047c3c420d" xmlns:ns3="0464e945-4b1c-4ac4-97af-452fb839eea4" targetNamespace="http://schemas.microsoft.com/office/2006/metadata/properties" ma:root="true" ma:fieldsID="f09a1884fdd8c33cb1bf0436f05bba96" ns2:_="" ns3:_="">
    <xsd:import namespace="43ae3bb8-5491-4dfb-b1d8-1b047c3c420d"/>
    <xsd:import namespace="0464e945-4b1c-4ac4-97af-452fb839eea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Utente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  <xsd:element ref="ns3:Persone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3ae3bb8-5491-4dfb-b1d8-1b047c3c420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90e143a-00ef-4e39-a6b8-cb92ffc2e37d}" ma:internalName="TaxCatchAll" ma:showField="CatchAllData" ma:web="43ae3bb8-5491-4dfb-b1d8-1b047c3c420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464e945-4b1c-4ac4-97af-452fb839eea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Utente" ma:index="14" nillable="true" ma:displayName="Utente" ma:list="UserInfo" ma:SharePointGroup="0" ma:internalName="Utent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AutoTags" ma:index="17" nillable="true" ma:displayName="Tags" ma:internalName="MediaServiceAutoTags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20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Persone" ma:index="22" nillable="true" ma:displayName="Persone" ma:format="Dropdown" ma:list="UserInfo" ma:SharePointGroup="0" ma:internalName="Person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lcf76f155ced4ddcb4097134ff3c332f" ma:index="24" nillable="true" ma:taxonomy="true" ma:internalName="lcf76f155ced4ddcb4097134ff3c332f" ma:taxonomyFieldName="MediaServiceImageTags" ma:displayName="Tag immagine" ma:readOnly="false" ma:fieldId="{5cf76f15-5ced-4ddc-b409-7134ff3c332f}" ma:taxonomyMulti="true" ma:sspId="d810869c-3bbe-4cbd-975a-746b848f40d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CE22548-233E-4683-8776-73D1105FB10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2A55471-21D0-4A30-B642-E7FF6E19CDC3}">
  <ds:schemaRefs>
    <ds:schemaRef ds:uri="http://schemas.microsoft.com/office/2006/metadata/properties"/>
    <ds:schemaRef ds:uri="http://schemas.microsoft.com/office/infopath/2007/PartnerControls"/>
    <ds:schemaRef ds:uri="0464e945-4b1c-4ac4-97af-452fb839eea4"/>
    <ds:schemaRef ds:uri="43ae3bb8-5491-4dfb-b1d8-1b047c3c420d"/>
  </ds:schemaRefs>
</ds:datastoreItem>
</file>

<file path=customXml/itemProps3.xml><?xml version="1.0" encoding="utf-8"?>
<ds:datastoreItem xmlns:ds="http://schemas.openxmlformats.org/officeDocument/2006/customXml" ds:itemID="{C30FF792-91DF-4D83-895F-5516174D1E9F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B88069D-A877-4504-8F51-B6AE11C593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3ae3bb8-5491-4dfb-b1d8-1b047c3c420d"/>
    <ds:schemaRef ds:uri="0464e945-4b1c-4ac4-97af-452fb839ee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1348</Words>
  <Characters>7690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Ripamonti</dc:creator>
  <cp:keywords/>
  <dc:description/>
  <cp:lastModifiedBy>Martina Ripamonti</cp:lastModifiedBy>
  <cp:revision>4</cp:revision>
  <cp:lastPrinted>2022-05-17T07:07:00Z</cp:lastPrinted>
  <dcterms:created xsi:type="dcterms:W3CDTF">2022-07-06T09:52:00Z</dcterms:created>
  <dcterms:modified xsi:type="dcterms:W3CDTF">2022-07-11T07:24:00Z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0x0101006C6062E8346DAE40879967E02D9DB9AA</vt:lpwstr>
  </property>
  <property fmtid="{D5CDD505-2E9C-101B-9397-08002B2CF9AE}" pid="3" name="MediaServiceImageTags">
    <vt:lpwstr/>
  </property>
</Properties>
</file>