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A24F" w14:textId="65467B9D" w:rsidR="00AD5DF0" w:rsidRPr="00166673" w:rsidRDefault="0015572B" w:rsidP="00501569">
      <w:pPr>
        <w:pStyle w:val="Corpotesto"/>
        <w:ind w:right="-7"/>
        <w:rPr>
          <w:rFonts w:ascii="Lardy Serif" w:hAnsi="Lardy Serif" w:cs="Times New Roman"/>
          <w:sz w:val="27"/>
          <w:szCs w:val="27"/>
        </w:rPr>
      </w:pPr>
      <w:r w:rsidRPr="00166673">
        <w:rPr>
          <w:rFonts w:ascii="Lardy Serif" w:hAnsi="Lardy Serif" w:cs="Times New Roman"/>
          <w:noProof/>
          <w:sz w:val="27"/>
          <w:szCs w:val="27"/>
        </w:rPr>
        <mc:AlternateContent>
          <mc:Choice Requires="wpg">
            <w:drawing>
              <wp:anchor distT="0" distB="0" distL="114300" distR="114300" simplePos="0" relativeHeight="487405056" behindDoc="1" locked="0" layoutInCell="1" allowOverlap="1" wp14:anchorId="09E07D70" wp14:editId="2A6BF670">
                <wp:simplePos x="0" y="0"/>
                <wp:positionH relativeFrom="page">
                  <wp:posOffset>0</wp:posOffset>
                </wp:positionH>
                <wp:positionV relativeFrom="page">
                  <wp:posOffset>7620</wp:posOffset>
                </wp:positionV>
                <wp:extent cx="7556500" cy="4625340"/>
                <wp:effectExtent l="0" t="0" r="6350" b="381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4625340"/>
                          <a:chOff x="0" y="15"/>
                          <a:chExt cx="11900" cy="7284"/>
                        </a:xfrm>
                      </wpg:grpSpPr>
                      <pic:pic xmlns:pic="http://schemas.openxmlformats.org/drawingml/2006/picture">
                        <pic:nvPicPr>
                          <pic:cNvPr id="16"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99"/>
                            <a:ext cx="11900" cy="5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4"/>
                        <wps:cNvSpPr>
                          <a:spLocks noChangeArrowheads="1"/>
                        </wps:cNvSpPr>
                        <wps:spPr bwMode="auto">
                          <a:xfrm>
                            <a:off x="1079" y="2278"/>
                            <a:ext cx="9742" cy="5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13"/>
                        <wps:cNvSpPr>
                          <a:spLocks/>
                        </wps:cNvSpPr>
                        <wps:spPr bwMode="auto">
                          <a:xfrm>
                            <a:off x="0" y="15"/>
                            <a:ext cx="11900" cy="1198"/>
                          </a:xfrm>
                          <a:custGeom>
                            <a:avLst/>
                            <a:gdLst>
                              <a:gd name="T0" fmla="*/ 11899 w 11900"/>
                              <a:gd name="T1" fmla="+- 0 1185 15"/>
                              <a:gd name="T2" fmla="*/ 1185 h 1198"/>
                              <a:gd name="T3" fmla="*/ 15 w 11900"/>
                              <a:gd name="T4" fmla="+- 0 1185 15"/>
                              <a:gd name="T5" fmla="*/ 1185 h 1198"/>
                              <a:gd name="T6" fmla="*/ 15 w 11900"/>
                              <a:gd name="T7" fmla="+- 0 15 15"/>
                              <a:gd name="T8" fmla="*/ 15 h 1198"/>
                              <a:gd name="T9" fmla="*/ 0 w 11900"/>
                              <a:gd name="T10" fmla="+- 0 15 15"/>
                              <a:gd name="T11" fmla="*/ 15 h 1198"/>
                              <a:gd name="T12" fmla="*/ 0 w 11900"/>
                              <a:gd name="T13" fmla="+- 0 1185 15"/>
                              <a:gd name="T14" fmla="*/ 1185 h 1198"/>
                              <a:gd name="T15" fmla="*/ 0 w 11900"/>
                              <a:gd name="T16" fmla="+- 0 1213 15"/>
                              <a:gd name="T17" fmla="*/ 1213 h 1198"/>
                              <a:gd name="T18" fmla="*/ 11899 w 11900"/>
                              <a:gd name="T19" fmla="+- 0 1213 15"/>
                              <a:gd name="T20" fmla="*/ 1213 h 1198"/>
                              <a:gd name="T21" fmla="*/ 11899 w 11900"/>
                              <a:gd name="T22" fmla="+- 0 1185 15"/>
                              <a:gd name="T23" fmla="*/ 1185 h 1198"/>
                              <a:gd name="T24" fmla="*/ 11899 w 11900"/>
                              <a:gd name="T25" fmla="+- 0 15 15"/>
                              <a:gd name="T26" fmla="*/ 15 h 1198"/>
                              <a:gd name="T27" fmla="*/ 11885 w 11900"/>
                              <a:gd name="T28" fmla="+- 0 15 15"/>
                              <a:gd name="T29" fmla="*/ 15 h 1198"/>
                              <a:gd name="T30" fmla="*/ 11885 w 11900"/>
                              <a:gd name="T31" fmla="+- 0 1184 15"/>
                              <a:gd name="T32" fmla="*/ 1184 h 1198"/>
                              <a:gd name="T33" fmla="*/ 11899 w 11900"/>
                              <a:gd name="T34" fmla="+- 0 1184 15"/>
                              <a:gd name="T35" fmla="*/ 1184 h 1198"/>
                              <a:gd name="T36" fmla="*/ 11899 w 11900"/>
                              <a:gd name="T37" fmla="+- 0 15 15"/>
                              <a:gd name="T38" fmla="*/ 15 h 11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0" h="1198">
                                <a:moveTo>
                                  <a:pt x="11899" y="1170"/>
                                </a:moveTo>
                                <a:lnTo>
                                  <a:pt x="15" y="1170"/>
                                </a:lnTo>
                                <a:lnTo>
                                  <a:pt x="15" y="0"/>
                                </a:lnTo>
                                <a:lnTo>
                                  <a:pt x="0" y="0"/>
                                </a:lnTo>
                                <a:lnTo>
                                  <a:pt x="0" y="1170"/>
                                </a:lnTo>
                                <a:lnTo>
                                  <a:pt x="0" y="1198"/>
                                </a:lnTo>
                                <a:lnTo>
                                  <a:pt x="11899" y="1198"/>
                                </a:lnTo>
                                <a:lnTo>
                                  <a:pt x="11899" y="1170"/>
                                </a:lnTo>
                                <a:close/>
                                <a:moveTo>
                                  <a:pt x="11899" y="0"/>
                                </a:moveTo>
                                <a:lnTo>
                                  <a:pt x="11885" y="0"/>
                                </a:lnTo>
                                <a:lnTo>
                                  <a:pt x="11885" y="1169"/>
                                </a:lnTo>
                                <a:lnTo>
                                  <a:pt x="11899" y="1169"/>
                                </a:lnTo>
                                <a:lnTo>
                                  <a:pt x="11899" y="0"/>
                                </a:lnTo>
                                <a:close/>
                              </a:path>
                            </a:pathLst>
                          </a:custGeom>
                          <a:solidFill>
                            <a:srgbClr val="000000">
                              <a:alpha val="1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1"/>
                        <wps:cNvSpPr txBox="1">
                          <a:spLocks noChangeArrowheads="1"/>
                        </wps:cNvSpPr>
                        <wps:spPr bwMode="auto">
                          <a:xfrm>
                            <a:off x="1751" y="2919"/>
                            <a:ext cx="860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BF18" w14:textId="519F6D79" w:rsidR="00AD5DF0" w:rsidRPr="001A721E" w:rsidRDefault="00CE7B70" w:rsidP="00CE7B70">
                              <w:pPr>
                                <w:spacing w:before="43" w:line="263" w:lineRule="exact"/>
                                <w:rPr>
                                  <w:rFonts w:ascii="Lardy Serif" w:eastAsia="Georgia" w:hAnsi="Lardy Serif" w:cs="Georgia"/>
                                  <w:caps/>
                                  <w:color w:val="999999"/>
                                  <w:spacing w:val="3"/>
                                  <w:sz w:val="23"/>
                                  <w:szCs w:val="23"/>
                                </w:rPr>
                              </w:pPr>
                              <w:r w:rsidRPr="001A721E">
                                <w:rPr>
                                  <w:rFonts w:ascii="Lardy Serif" w:eastAsia="Georgia" w:hAnsi="Lardy Serif" w:cs="Georgia"/>
                                  <w:caps/>
                                  <w:color w:val="999999"/>
                                  <w:spacing w:val="3"/>
                                  <w:sz w:val="23"/>
                                  <w:szCs w:val="23"/>
                                </w:rPr>
                                <w:t xml:space="preserve">BAROMETRO DEI MERCATI FINANZIARI, PREVISIONI DI INVESTIMENTO DI </w:t>
                              </w:r>
                              <w:r w:rsidR="00E52E76">
                                <w:rPr>
                                  <w:rFonts w:ascii="Lardy Serif" w:eastAsia="Georgia" w:hAnsi="Lardy Serif" w:cs="Georgia"/>
                                  <w:caps/>
                                  <w:color w:val="999999"/>
                                  <w:spacing w:val="3"/>
                                  <w:sz w:val="23"/>
                                  <w:szCs w:val="23"/>
                                </w:rPr>
                                <w:t>OTTOBRE</w:t>
                              </w:r>
                              <w:r w:rsidRPr="001A721E">
                                <w:rPr>
                                  <w:rFonts w:ascii="Lardy Serif" w:eastAsia="Georgia" w:hAnsi="Lardy Serif" w:cs="Georgia"/>
                                  <w:caps/>
                                  <w:color w:val="999999"/>
                                  <w:spacing w:val="3"/>
                                  <w:sz w:val="23"/>
                                  <w:szCs w:val="23"/>
                                </w:rPr>
                                <w:t xml:space="preserve"> 2022</w:t>
                              </w:r>
                            </w:p>
                          </w:txbxContent>
                        </wps:txbx>
                        <wps:bodyPr rot="0" vert="horz" wrap="square" lIns="0" tIns="0" rIns="0" bIns="0" anchor="t" anchorCtr="0" upright="1">
                          <a:noAutofit/>
                        </wps:bodyPr>
                      </wps:wsp>
                      <wps:wsp>
                        <wps:cNvPr id="21" name="Text Box 10"/>
                        <wps:cNvSpPr txBox="1">
                          <a:spLocks noChangeArrowheads="1"/>
                        </wps:cNvSpPr>
                        <wps:spPr bwMode="auto">
                          <a:xfrm>
                            <a:off x="1727" y="4186"/>
                            <a:ext cx="691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AA903" w14:textId="13FB5534" w:rsidR="00AD5DF0" w:rsidRPr="001A721E" w:rsidRDefault="00837166">
                              <w:pPr>
                                <w:spacing w:line="437" w:lineRule="exact"/>
                                <w:rPr>
                                  <w:rFonts w:ascii="Lardy Serif" w:hAnsi="Lardy Serif" w:cs="Times New Roman"/>
                                  <w:sz w:val="43"/>
                                </w:rPr>
                              </w:pPr>
                              <w:r w:rsidRPr="001A721E">
                                <w:rPr>
                                  <w:rFonts w:ascii="Lardy Serif" w:hAnsi="Lardy Serif" w:cs="Times New Roman"/>
                                  <w:color w:val="404040"/>
                                  <w:w w:val="90"/>
                                  <w:sz w:val="43"/>
                                </w:rPr>
                                <w:t>Barometro</w:t>
                              </w:r>
                              <w:r w:rsidR="00803FC6" w:rsidRPr="001A721E">
                                <w:rPr>
                                  <w:rFonts w:ascii="Lardy Serif" w:hAnsi="Lardy Serif" w:cs="Times New Roman"/>
                                  <w:color w:val="404040"/>
                                  <w:spacing w:val="82"/>
                                  <w:w w:val="90"/>
                                  <w:sz w:val="43"/>
                                </w:rPr>
                                <w:t xml:space="preserve"> </w:t>
                              </w:r>
                              <w:r w:rsidR="00E52E76">
                                <w:rPr>
                                  <w:rFonts w:ascii="Lardy Serif" w:hAnsi="Lardy Serif" w:cs="Times New Roman"/>
                                  <w:color w:val="404040"/>
                                  <w:w w:val="90"/>
                                  <w:sz w:val="43"/>
                                </w:rPr>
                                <w:t>Ottobre</w:t>
                              </w:r>
                              <w:r w:rsidRPr="001A721E">
                                <w:rPr>
                                  <w:rFonts w:ascii="Lardy Serif" w:hAnsi="Lardy Serif" w:cs="Times New Roman"/>
                                  <w:color w:val="404040"/>
                                  <w:spacing w:val="82"/>
                                  <w:w w:val="90"/>
                                  <w:sz w:val="43"/>
                                </w:rPr>
                                <w:t xml:space="preserve"> </w:t>
                              </w:r>
                              <w:r w:rsidRPr="001A721E">
                                <w:rPr>
                                  <w:rFonts w:ascii="Lardy Serif" w:hAnsi="Lardy Serif" w:cs="Times New Roman"/>
                                  <w:color w:val="404040"/>
                                  <w:w w:val="90"/>
                                  <w:sz w:val="43"/>
                                </w:rPr>
                                <w:t>202</w:t>
                              </w:r>
                              <w:r w:rsidR="005B379E" w:rsidRPr="001A721E">
                                <w:rPr>
                                  <w:rFonts w:ascii="Lardy Serif" w:hAnsi="Lardy Serif" w:cs="Times New Roman"/>
                                  <w:color w:val="404040"/>
                                  <w:w w:val="90"/>
                                  <w:sz w:val="43"/>
                                </w:rPr>
                                <w:t>2</w:t>
                              </w:r>
                            </w:p>
                          </w:txbxContent>
                        </wps:txbx>
                        <wps:bodyPr rot="0" vert="horz" wrap="square" lIns="0" tIns="0" rIns="0" bIns="0" anchor="t" anchorCtr="0" upright="1">
                          <a:noAutofit/>
                        </wps:bodyPr>
                      </wps:wsp>
                      <wps:wsp>
                        <wps:cNvPr id="22" name="Text Box 9"/>
                        <wps:cNvSpPr txBox="1">
                          <a:spLocks noChangeArrowheads="1"/>
                        </wps:cNvSpPr>
                        <wps:spPr bwMode="auto">
                          <a:xfrm>
                            <a:off x="1691" y="5043"/>
                            <a:ext cx="8545"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57A6" w14:textId="361CA82D" w:rsidR="008A6160" w:rsidRPr="001A721E" w:rsidRDefault="00E52E76" w:rsidP="00B6467A">
                              <w:pPr>
                                <w:pStyle w:val="Titolo3"/>
                                <w:shd w:val="clear" w:color="auto" w:fill="FFFFFF"/>
                                <w:spacing w:before="0"/>
                                <w:jc w:val="both"/>
                                <w:textAlignment w:val="baseline"/>
                                <w:rPr>
                                  <w:rFonts w:ascii="Lardy Serif" w:eastAsia="Times New Roman" w:hAnsi="Lardy Serif" w:cs="Times New Roman"/>
                                  <w:color w:val="959595"/>
                                  <w:spacing w:val="3"/>
                                  <w:sz w:val="32"/>
                                  <w:szCs w:val="32"/>
                                  <w:lang w:eastAsia="it-IT"/>
                                </w:rPr>
                              </w:pPr>
                              <w:r w:rsidRPr="00E52E76">
                                <w:rPr>
                                  <w:rFonts w:ascii="Lardy Serif" w:eastAsia="Times New Roman" w:hAnsi="Lardy Serif" w:cs="Times New Roman"/>
                                  <w:color w:val="959595"/>
                                  <w:spacing w:val="3"/>
                                  <w:sz w:val="32"/>
                                  <w:szCs w:val="32"/>
                                  <w:lang w:eastAsia="it-IT"/>
                                </w:rPr>
                                <w:t>Le nuvole che oscurano il cielo dell'economia non si sono ancora diradate ed è quindi possibile che il mercato azionario subisca ulteriori flessioni. Tuttavia, le obbligazioni iniziano ad apparire interessanti.</w:t>
                              </w:r>
                            </w:p>
                            <w:p w14:paraId="0BB999BA" w14:textId="4B439988" w:rsidR="00B77759" w:rsidRPr="00944DEA" w:rsidRDefault="00B77759" w:rsidP="00FB74E3">
                              <w:pPr>
                                <w:spacing w:line="340" w:lineRule="exact"/>
                                <w:jc w:val="both"/>
                                <w:rPr>
                                  <w:rFonts w:ascii="lexiconRomanA" w:eastAsia="Times New Roman" w:hAnsi="lexiconRomanA" w:cs="Times New Roman"/>
                                  <w:color w:val="999999"/>
                                  <w:spacing w:val="3"/>
                                  <w:sz w:val="32"/>
                                  <w:szCs w:val="32"/>
                                  <w:lang w:eastAsia="it-IT"/>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07D70" id="Group 8" o:spid="_x0000_s1026" style="position:absolute;margin-left:0;margin-top:.6pt;width:595pt;height:364.2pt;z-index:-15911424;mso-position-horizontal-relative:page;mso-position-vertical-relative:page" coordorigin=",15" coordsize="11900,7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1199;width:11900;height:5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">
                  <v:imagedata r:id="rId9" o:title=""/>
                </v:shape>
                <v:rect id="Rectangle 14" o:spid="_x0000_s1028" style="position:absolute;left:1079;top:2278;width:9742;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shape id="AutoShape 13" o:spid="_x0000_s1029" style="position:absolute;top:15;width:11900;height:1198;visibility:visible;mso-wrap-style:square;v-text-anchor:top" coordsize="11900,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" path="m11899,1170l15,1170,15,,,,,1170r,28l11899,1198r,-28xm11899,r-14,l11885,1169r14,l11899,xe" fillcolor="black" stroked="f">
                  <v:fill opacity="6682f"/>
                  <v:path arrowok="t" o:connecttype="custom" o:connectlocs="11899,1185;15,1185;15,15;0,15;0,1185;0,1213;11899,1213;11899,1185;11899,15;11885,15;11885,1184;11899,1184;11899,15" o:connectangles="0,0,0,0,0,0,0,0,0,0,0,0,0"/>
                </v:shape>
                <v:shapetype id="_x0000_t202" coordsize="21600,21600" o:spt="202" path="m,l,21600r21600,l21600,xe">
                  <v:stroke joinstyle="miter"/>
                  <v:path gradientshapeok="t" o:connecttype="rect"/>
                </v:shapetype>
                <v:shape id="Text Box 11" o:spid="_x0000_s1030" type="#_x0000_t202" style="position:absolute;left:1751;top:2919;width:860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9B6BF18" w14:textId="519F6D79" w:rsidR="00AD5DF0" w:rsidRPr="001A721E" w:rsidRDefault="00CE7B70" w:rsidP="00CE7B70">
                        <w:pPr>
                          <w:spacing w:before="43" w:line="263" w:lineRule="exact"/>
                          <w:rPr>
                            <w:rFonts w:ascii="Lardy Serif" w:eastAsia="Georgia" w:hAnsi="Lardy Serif" w:cs="Georgia"/>
                            <w:caps/>
                            <w:color w:val="999999"/>
                            <w:spacing w:val="3"/>
                            <w:sz w:val="23"/>
                            <w:szCs w:val="23"/>
                          </w:rPr>
                        </w:pPr>
                        <w:r w:rsidRPr="001A721E">
                          <w:rPr>
                            <w:rFonts w:ascii="Lardy Serif" w:eastAsia="Georgia" w:hAnsi="Lardy Serif" w:cs="Georgia"/>
                            <w:caps/>
                            <w:color w:val="999999"/>
                            <w:spacing w:val="3"/>
                            <w:sz w:val="23"/>
                            <w:szCs w:val="23"/>
                          </w:rPr>
                          <w:t xml:space="preserve">BAROMETRO DEI MERCATI FINANZIARI, PREVISIONI DI INVESTIMENTO DI </w:t>
                        </w:r>
                        <w:r w:rsidR="00E52E76">
                          <w:rPr>
                            <w:rFonts w:ascii="Lardy Serif" w:eastAsia="Georgia" w:hAnsi="Lardy Serif" w:cs="Georgia"/>
                            <w:caps/>
                            <w:color w:val="999999"/>
                            <w:spacing w:val="3"/>
                            <w:sz w:val="23"/>
                            <w:szCs w:val="23"/>
                          </w:rPr>
                          <w:t>OTTOBRE</w:t>
                        </w:r>
                        <w:r w:rsidRPr="001A721E">
                          <w:rPr>
                            <w:rFonts w:ascii="Lardy Serif" w:eastAsia="Georgia" w:hAnsi="Lardy Serif" w:cs="Georgia"/>
                            <w:caps/>
                            <w:color w:val="999999"/>
                            <w:spacing w:val="3"/>
                            <w:sz w:val="23"/>
                            <w:szCs w:val="23"/>
                          </w:rPr>
                          <w:t xml:space="preserve"> 2022</w:t>
                        </w:r>
                      </w:p>
                    </w:txbxContent>
                  </v:textbox>
                </v:shape>
                <v:shape id="Text Box 10" o:spid="_x0000_s1031" type="#_x0000_t202" style="position:absolute;left:1727;top:4186;width:691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25AA903" w14:textId="13FB5534" w:rsidR="00AD5DF0" w:rsidRPr="001A721E" w:rsidRDefault="00837166">
                        <w:pPr>
                          <w:spacing w:line="437" w:lineRule="exact"/>
                          <w:rPr>
                            <w:rFonts w:ascii="Lardy Serif" w:hAnsi="Lardy Serif" w:cs="Times New Roman"/>
                            <w:sz w:val="43"/>
                          </w:rPr>
                        </w:pPr>
                        <w:r w:rsidRPr="001A721E">
                          <w:rPr>
                            <w:rFonts w:ascii="Lardy Serif" w:hAnsi="Lardy Serif" w:cs="Times New Roman"/>
                            <w:color w:val="404040"/>
                            <w:w w:val="90"/>
                            <w:sz w:val="43"/>
                          </w:rPr>
                          <w:t>Barometro</w:t>
                        </w:r>
                        <w:r w:rsidR="00803FC6" w:rsidRPr="001A721E">
                          <w:rPr>
                            <w:rFonts w:ascii="Lardy Serif" w:hAnsi="Lardy Serif" w:cs="Times New Roman"/>
                            <w:color w:val="404040"/>
                            <w:spacing w:val="82"/>
                            <w:w w:val="90"/>
                            <w:sz w:val="43"/>
                          </w:rPr>
                          <w:t xml:space="preserve"> </w:t>
                        </w:r>
                        <w:r w:rsidR="00E52E76">
                          <w:rPr>
                            <w:rFonts w:ascii="Lardy Serif" w:hAnsi="Lardy Serif" w:cs="Times New Roman"/>
                            <w:color w:val="404040"/>
                            <w:w w:val="90"/>
                            <w:sz w:val="43"/>
                          </w:rPr>
                          <w:t>Ottobre</w:t>
                        </w:r>
                        <w:r w:rsidRPr="001A721E">
                          <w:rPr>
                            <w:rFonts w:ascii="Lardy Serif" w:hAnsi="Lardy Serif" w:cs="Times New Roman"/>
                            <w:color w:val="404040"/>
                            <w:spacing w:val="82"/>
                            <w:w w:val="90"/>
                            <w:sz w:val="43"/>
                          </w:rPr>
                          <w:t xml:space="preserve"> </w:t>
                        </w:r>
                        <w:r w:rsidRPr="001A721E">
                          <w:rPr>
                            <w:rFonts w:ascii="Lardy Serif" w:hAnsi="Lardy Serif" w:cs="Times New Roman"/>
                            <w:color w:val="404040"/>
                            <w:w w:val="90"/>
                            <w:sz w:val="43"/>
                          </w:rPr>
                          <w:t>202</w:t>
                        </w:r>
                        <w:r w:rsidR="005B379E" w:rsidRPr="001A721E">
                          <w:rPr>
                            <w:rFonts w:ascii="Lardy Serif" w:hAnsi="Lardy Serif" w:cs="Times New Roman"/>
                            <w:color w:val="404040"/>
                            <w:w w:val="90"/>
                            <w:sz w:val="43"/>
                          </w:rPr>
                          <w:t>2</w:t>
                        </w:r>
                      </w:p>
                    </w:txbxContent>
                  </v:textbox>
                </v:shape>
                <v:shape id="Text Box 9" o:spid="_x0000_s1032" type="#_x0000_t202" style="position:absolute;left:1691;top:5043;width:8545;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ABF57A6" w14:textId="361CA82D" w:rsidR="008A6160" w:rsidRPr="001A721E" w:rsidRDefault="00E52E76" w:rsidP="00B6467A">
                        <w:pPr>
                          <w:pStyle w:val="Titolo3"/>
                          <w:shd w:val="clear" w:color="auto" w:fill="FFFFFF"/>
                          <w:spacing w:before="0"/>
                          <w:jc w:val="both"/>
                          <w:textAlignment w:val="baseline"/>
                          <w:rPr>
                            <w:rFonts w:ascii="Lardy Serif" w:eastAsia="Times New Roman" w:hAnsi="Lardy Serif" w:cs="Times New Roman"/>
                            <w:color w:val="959595"/>
                            <w:spacing w:val="3"/>
                            <w:sz w:val="32"/>
                            <w:szCs w:val="32"/>
                            <w:lang w:eastAsia="it-IT"/>
                          </w:rPr>
                        </w:pPr>
                        <w:r w:rsidRPr="00E52E76">
                          <w:rPr>
                            <w:rFonts w:ascii="Lardy Serif" w:eastAsia="Times New Roman" w:hAnsi="Lardy Serif" w:cs="Times New Roman"/>
                            <w:color w:val="959595"/>
                            <w:spacing w:val="3"/>
                            <w:sz w:val="32"/>
                            <w:szCs w:val="32"/>
                            <w:lang w:eastAsia="it-IT"/>
                          </w:rPr>
                          <w:t>Le nuvole che oscurano il cielo dell'economia non si sono ancora diradate ed è quindi possibile che il mercato azionario subisca ulteriori flessioni. Tuttavia, le obbligazioni iniziano ad apparire interessanti.</w:t>
                        </w:r>
                      </w:p>
                      <w:p w14:paraId="0BB999BA" w14:textId="4B439988" w:rsidR="00B77759" w:rsidRPr="00944DEA" w:rsidRDefault="00B77759" w:rsidP="00FB74E3">
                        <w:pPr>
                          <w:spacing w:line="340" w:lineRule="exact"/>
                          <w:jc w:val="both"/>
                          <w:rPr>
                            <w:rFonts w:ascii="lexiconRomanA" w:eastAsia="Times New Roman" w:hAnsi="lexiconRomanA" w:cs="Times New Roman"/>
                            <w:color w:val="999999"/>
                            <w:spacing w:val="3"/>
                            <w:sz w:val="32"/>
                            <w:szCs w:val="32"/>
                            <w:lang w:eastAsia="it-IT"/>
                          </w:rPr>
                        </w:pPr>
                      </w:p>
                    </w:txbxContent>
                  </v:textbox>
                </v:shape>
                <w10:wrap anchorx="page" anchory="page"/>
              </v:group>
            </w:pict>
          </mc:Fallback>
        </mc:AlternateContent>
      </w:r>
    </w:p>
    <w:p w14:paraId="24DEA28A" w14:textId="77777777" w:rsidR="00AD5DF0" w:rsidRPr="00166673" w:rsidRDefault="00AD5DF0" w:rsidP="00501569">
      <w:pPr>
        <w:ind w:right="-7"/>
        <w:rPr>
          <w:rFonts w:ascii="Lardy Serif" w:hAnsi="Lardy Serif" w:cs="Times New Roman"/>
          <w:sz w:val="27"/>
          <w:szCs w:val="27"/>
        </w:rPr>
      </w:pPr>
    </w:p>
    <w:p w14:paraId="6BCDA5DC" w14:textId="77777777" w:rsidR="00D03661" w:rsidRPr="00166673" w:rsidRDefault="00D03661" w:rsidP="00501569">
      <w:pPr>
        <w:ind w:right="-7"/>
        <w:rPr>
          <w:rFonts w:ascii="Lardy Serif" w:hAnsi="Lardy Serif" w:cs="Times New Roman"/>
          <w:sz w:val="27"/>
          <w:szCs w:val="27"/>
        </w:rPr>
      </w:pPr>
    </w:p>
    <w:p w14:paraId="5F41095B" w14:textId="77777777" w:rsidR="00D03661" w:rsidRPr="00166673" w:rsidRDefault="00D03661" w:rsidP="00501569">
      <w:pPr>
        <w:ind w:right="-7"/>
        <w:rPr>
          <w:rFonts w:ascii="Lardy Serif" w:hAnsi="Lardy Serif" w:cs="Times New Roman"/>
          <w:sz w:val="27"/>
          <w:szCs w:val="27"/>
        </w:rPr>
      </w:pPr>
    </w:p>
    <w:p w14:paraId="66C0482A" w14:textId="77777777" w:rsidR="00D03661" w:rsidRPr="00166673" w:rsidRDefault="00D03661" w:rsidP="00501569">
      <w:pPr>
        <w:ind w:right="-7"/>
        <w:rPr>
          <w:rFonts w:ascii="Lardy Serif" w:hAnsi="Lardy Serif" w:cs="Times New Roman"/>
          <w:sz w:val="27"/>
          <w:szCs w:val="27"/>
        </w:rPr>
      </w:pPr>
    </w:p>
    <w:p w14:paraId="2616020E" w14:textId="77777777" w:rsidR="00D03661" w:rsidRPr="00166673" w:rsidRDefault="00D03661" w:rsidP="00501569">
      <w:pPr>
        <w:ind w:right="-7"/>
        <w:rPr>
          <w:rFonts w:ascii="Lardy Serif" w:hAnsi="Lardy Serif" w:cs="Times New Roman"/>
          <w:sz w:val="27"/>
          <w:szCs w:val="27"/>
        </w:rPr>
      </w:pPr>
    </w:p>
    <w:p w14:paraId="469D5335" w14:textId="77777777" w:rsidR="00D03661" w:rsidRPr="00166673" w:rsidRDefault="00D03661" w:rsidP="00501569">
      <w:pPr>
        <w:ind w:right="-7"/>
        <w:rPr>
          <w:rFonts w:ascii="Lardy Serif" w:hAnsi="Lardy Serif" w:cs="Times New Roman"/>
          <w:sz w:val="27"/>
          <w:szCs w:val="27"/>
        </w:rPr>
      </w:pPr>
    </w:p>
    <w:p w14:paraId="0E873DA2" w14:textId="77777777" w:rsidR="00D03661" w:rsidRPr="00166673" w:rsidRDefault="00D03661" w:rsidP="00501569">
      <w:pPr>
        <w:ind w:right="-7"/>
        <w:rPr>
          <w:rFonts w:ascii="Lardy Serif" w:hAnsi="Lardy Serif" w:cs="Times New Roman"/>
          <w:sz w:val="27"/>
          <w:szCs w:val="27"/>
        </w:rPr>
      </w:pPr>
    </w:p>
    <w:p w14:paraId="3854D9C2" w14:textId="77777777" w:rsidR="00D03661" w:rsidRPr="00166673" w:rsidRDefault="00D03661" w:rsidP="00501569">
      <w:pPr>
        <w:ind w:right="-7"/>
        <w:rPr>
          <w:rFonts w:ascii="Lardy Serif" w:hAnsi="Lardy Serif" w:cs="Times New Roman"/>
          <w:sz w:val="27"/>
          <w:szCs w:val="27"/>
        </w:rPr>
      </w:pPr>
    </w:p>
    <w:p w14:paraId="752CB4C1" w14:textId="77777777" w:rsidR="00D03661" w:rsidRPr="00166673" w:rsidRDefault="00D03661" w:rsidP="00501569">
      <w:pPr>
        <w:ind w:right="-7"/>
        <w:rPr>
          <w:rFonts w:ascii="Lardy Serif" w:hAnsi="Lardy Serif" w:cs="Times New Roman"/>
          <w:sz w:val="27"/>
          <w:szCs w:val="27"/>
        </w:rPr>
      </w:pPr>
    </w:p>
    <w:p w14:paraId="7E1153EA" w14:textId="1D620ED8" w:rsidR="00D03661" w:rsidRPr="00166673" w:rsidRDefault="00487DBB" w:rsidP="00501569">
      <w:pPr>
        <w:tabs>
          <w:tab w:val="left" w:pos="3132"/>
        </w:tabs>
        <w:ind w:right="-7"/>
        <w:rPr>
          <w:rFonts w:ascii="Lardy Serif" w:hAnsi="Lardy Serif" w:cs="Times New Roman"/>
          <w:sz w:val="27"/>
          <w:szCs w:val="27"/>
        </w:rPr>
      </w:pPr>
      <w:r w:rsidRPr="00166673">
        <w:rPr>
          <w:rFonts w:ascii="Lardy Serif" w:hAnsi="Lardy Serif" w:cs="Times New Roman"/>
          <w:sz w:val="27"/>
          <w:szCs w:val="27"/>
        </w:rPr>
        <w:tab/>
      </w:r>
    </w:p>
    <w:p w14:paraId="4D96C7F5" w14:textId="77777777" w:rsidR="00D03661" w:rsidRPr="00166673" w:rsidRDefault="00D03661" w:rsidP="00501569">
      <w:pPr>
        <w:ind w:right="-7"/>
        <w:rPr>
          <w:rFonts w:ascii="Lardy Serif" w:hAnsi="Lardy Serif" w:cs="Times New Roman"/>
          <w:sz w:val="27"/>
          <w:szCs w:val="27"/>
        </w:rPr>
      </w:pPr>
    </w:p>
    <w:p w14:paraId="0D7CB7E7" w14:textId="77777777" w:rsidR="00D03661" w:rsidRPr="00166673" w:rsidRDefault="00D03661" w:rsidP="00501569">
      <w:pPr>
        <w:ind w:right="-7"/>
        <w:rPr>
          <w:rFonts w:ascii="Lardy Serif" w:hAnsi="Lardy Serif" w:cs="Times New Roman"/>
          <w:sz w:val="27"/>
          <w:szCs w:val="27"/>
        </w:rPr>
      </w:pPr>
    </w:p>
    <w:p w14:paraId="3430D22D" w14:textId="77777777" w:rsidR="00D03661" w:rsidRPr="00166673" w:rsidRDefault="00D03661" w:rsidP="00501569">
      <w:pPr>
        <w:ind w:right="-7"/>
        <w:rPr>
          <w:rFonts w:ascii="Lardy Serif" w:hAnsi="Lardy Serif" w:cs="Times New Roman"/>
          <w:sz w:val="27"/>
          <w:szCs w:val="27"/>
        </w:rPr>
      </w:pPr>
    </w:p>
    <w:p w14:paraId="0A35BEBD" w14:textId="77777777" w:rsidR="00D03661" w:rsidRPr="00166673" w:rsidRDefault="00D03661" w:rsidP="00501569">
      <w:pPr>
        <w:ind w:right="-7"/>
        <w:rPr>
          <w:rFonts w:ascii="Lardy Serif" w:hAnsi="Lardy Serif" w:cs="Times New Roman"/>
          <w:sz w:val="27"/>
          <w:szCs w:val="27"/>
        </w:rPr>
      </w:pPr>
    </w:p>
    <w:p w14:paraId="51B68C88" w14:textId="269ABEAA" w:rsidR="008A6160" w:rsidRDefault="008A6160" w:rsidP="00501569">
      <w:pPr>
        <w:ind w:right="-7"/>
        <w:jc w:val="center"/>
        <w:rPr>
          <w:rFonts w:ascii="Lardy Serif" w:hAnsi="Lardy Serif"/>
          <w:noProof/>
        </w:rPr>
      </w:pPr>
    </w:p>
    <w:p w14:paraId="19913D20" w14:textId="77777777" w:rsidR="002772BE" w:rsidRPr="00166673" w:rsidRDefault="002772BE" w:rsidP="00501569">
      <w:pPr>
        <w:ind w:right="-7"/>
        <w:jc w:val="center"/>
        <w:rPr>
          <w:rFonts w:ascii="Lardy Serif" w:hAnsi="Lardy Serif"/>
          <w:noProof/>
        </w:rPr>
      </w:pPr>
    </w:p>
    <w:p w14:paraId="14D6DDC5" w14:textId="7DF6EFEF" w:rsidR="00E52E76" w:rsidRDefault="00E52E76" w:rsidP="00501569">
      <w:pPr>
        <w:widowControl/>
        <w:autoSpaceDE/>
        <w:autoSpaceDN/>
        <w:ind w:right="-7"/>
        <w:jc w:val="center"/>
        <w:textAlignment w:val="baseline"/>
        <w:outlineLvl w:val="3"/>
        <w:rPr>
          <w:rFonts w:ascii="Lardy Serif" w:hAnsi="Lardy Serif"/>
          <w:color w:val="31849B" w:themeColor="accent5" w:themeShade="BF"/>
          <w:spacing w:val="3"/>
          <w:sz w:val="30"/>
          <w:szCs w:val="30"/>
        </w:rPr>
      </w:pPr>
      <w:r>
        <w:rPr>
          <w:noProof/>
        </w:rPr>
        <w:drawing>
          <wp:inline distT="0" distB="0" distL="0" distR="0" wp14:anchorId="3225210C" wp14:editId="16BD0378">
            <wp:extent cx="5387340" cy="3232404"/>
            <wp:effectExtent l="0" t="0" r="381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98" t="33001" r="24377" b="11185"/>
                    <a:stretch/>
                  </pic:blipFill>
                  <pic:spPr bwMode="auto">
                    <a:xfrm>
                      <a:off x="0" y="0"/>
                      <a:ext cx="5435309" cy="3261185"/>
                    </a:xfrm>
                    <a:prstGeom prst="rect">
                      <a:avLst/>
                    </a:prstGeom>
                    <a:ln>
                      <a:noFill/>
                    </a:ln>
                    <a:extLst>
                      <a:ext uri="{53640926-AAD7-44D8-BBD7-CCE9431645EC}">
                        <a14:shadowObscured xmlns:a14="http://schemas.microsoft.com/office/drawing/2010/main"/>
                      </a:ext>
                    </a:extLst>
                  </pic:spPr>
                </pic:pic>
              </a:graphicData>
            </a:graphic>
          </wp:inline>
        </w:drawing>
      </w:r>
    </w:p>
    <w:p w14:paraId="20E55895" w14:textId="77777777" w:rsidR="00E52E76" w:rsidRDefault="00E52E76" w:rsidP="00501569">
      <w:pPr>
        <w:widowControl/>
        <w:autoSpaceDE/>
        <w:autoSpaceDN/>
        <w:ind w:right="-7"/>
        <w:jc w:val="both"/>
        <w:textAlignment w:val="baseline"/>
        <w:outlineLvl w:val="3"/>
        <w:rPr>
          <w:rFonts w:ascii="Lardy Serif" w:hAnsi="Lardy Serif"/>
          <w:color w:val="31849B" w:themeColor="accent5" w:themeShade="BF"/>
          <w:spacing w:val="3"/>
          <w:sz w:val="30"/>
          <w:szCs w:val="30"/>
        </w:rPr>
      </w:pPr>
    </w:p>
    <w:p w14:paraId="5241B9FB" w14:textId="46614A53" w:rsidR="00AE4C49" w:rsidRPr="00166673" w:rsidRDefault="00803FC6" w:rsidP="00501569">
      <w:pPr>
        <w:widowControl/>
        <w:autoSpaceDE/>
        <w:autoSpaceDN/>
        <w:ind w:right="-7"/>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01</w:t>
      </w:r>
    </w:p>
    <w:p w14:paraId="38F37EE1" w14:textId="0229425C" w:rsidR="001C4E6F" w:rsidRPr="00166673" w:rsidRDefault="00E52E76" w:rsidP="00501569">
      <w:pPr>
        <w:ind w:right="-7"/>
        <w:jc w:val="both"/>
        <w:textAlignment w:val="baseline"/>
        <w:rPr>
          <w:rFonts w:ascii="Lardy Serif" w:eastAsia="Times New Roman" w:hAnsi="Lardy Serif" w:cs="Times New Roman"/>
          <w:b/>
          <w:bCs/>
          <w:color w:val="000000" w:themeColor="text1"/>
          <w:spacing w:val="3"/>
          <w:sz w:val="32"/>
          <w:szCs w:val="32"/>
          <w:lang w:eastAsia="it-IT"/>
        </w:rPr>
      </w:pPr>
      <w:r w:rsidRPr="00E52E76">
        <w:rPr>
          <w:rFonts w:ascii="Lardy Serif" w:eastAsia="Times New Roman" w:hAnsi="Lardy Serif" w:cs="Times New Roman"/>
          <w:b/>
          <w:bCs/>
          <w:color w:val="000000" w:themeColor="text1"/>
          <w:spacing w:val="3"/>
          <w:sz w:val="32"/>
          <w:szCs w:val="32"/>
          <w:lang w:eastAsia="it-IT"/>
        </w:rPr>
        <w:t>Asset allocation: tempi difficili in vista, di nuovo</w:t>
      </w:r>
      <w:r w:rsidR="0075281D" w:rsidRPr="00166673">
        <w:rPr>
          <w:rFonts w:ascii="Lardy Serif" w:eastAsia="Times New Roman" w:hAnsi="Lardy Serif" w:cs="Times New Roman"/>
          <w:b/>
          <w:bCs/>
          <w:color w:val="000000" w:themeColor="text1"/>
          <w:spacing w:val="3"/>
          <w:sz w:val="32"/>
          <w:szCs w:val="32"/>
          <w:lang w:eastAsia="it-IT"/>
        </w:rPr>
        <w:t xml:space="preserve"> </w:t>
      </w:r>
    </w:p>
    <w:p w14:paraId="3F5003AF" w14:textId="7B21A73E" w:rsidR="00E52E76" w:rsidRPr="00E52E76" w:rsidRDefault="00E52E76" w:rsidP="00501569">
      <w:pPr>
        <w:ind w:right="-7"/>
        <w:jc w:val="both"/>
        <w:textAlignment w:val="baseline"/>
        <w:rPr>
          <w:rFonts w:ascii="Lardy Serif" w:hAnsi="Lardy Serif"/>
          <w:color w:val="000000" w:themeColor="text1"/>
          <w:spacing w:val="3"/>
          <w:sz w:val="24"/>
          <w:szCs w:val="24"/>
        </w:rPr>
      </w:pPr>
      <w:r w:rsidRPr="00E52E76">
        <w:rPr>
          <w:rFonts w:ascii="Lardy Serif" w:hAnsi="Lardy Serif"/>
          <w:color w:val="000000" w:themeColor="text1"/>
          <w:spacing w:val="3"/>
          <w:sz w:val="24"/>
          <w:szCs w:val="24"/>
        </w:rPr>
        <w:t xml:space="preserve">Le prospettive economiche globali si stanno nuovamente offuscando per via della stretta di politica monetaria in tutto il mondo e dell'aumento dei prezzi dell'energia, che continuano a minare la fiducia dei consumatori e la crescita degli </w:t>
      </w:r>
      <w:r w:rsidRPr="00E52E76">
        <w:rPr>
          <w:rFonts w:ascii="Lardy Serif" w:hAnsi="Lardy Serif"/>
          <w:color w:val="000000" w:themeColor="text1"/>
          <w:spacing w:val="3"/>
          <w:sz w:val="24"/>
          <w:szCs w:val="24"/>
        </w:rPr>
        <w:lastRenderedPageBreak/>
        <w:t>utili societari.</w:t>
      </w:r>
      <w:r w:rsidR="00C82AD0">
        <w:rPr>
          <w:rFonts w:ascii="Lardy Serif" w:hAnsi="Lardy Serif"/>
          <w:color w:val="000000" w:themeColor="text1"/>
          <w:spacing w:val="3"/>
          <w:sz w:val="24"/>
          <w:szCs w:val="24"/>
        </w:rPr>
        <w:t xml:space="preserve"> </w:t>
      </w:r>
      <w:r w:rsidRPr="00E52E76">
        <w:rPr>
          <w:rFonts w:ascii="Lardy Serif" w:hAnsi="Lardy Serif"/>
          <w:color w:val="000000" w:themeColor="text1"/>
          <w:spacing w:val="3"/>
          <w:sz w:val="24"/>
          <w:szCs w:val="24"/>
        </w:rPr>
        <w:t>Le principali economie rischiano infatti di finire in recessione. Tra tutte le regioni, è l'Europa quella che ne sta risentendo in misura maggiore: l'aumento del costo della vita e la carenza di energia costringono i consumatori a tirare la cinghia, le banche a rallentare i prestiti e le aziende a rinviare ogni progetto di spesa in conto capitale.</w:t>
      </w:r>
      <w:r w:rsidR="00C82AD0">
        <w:rPr>
          <w:rFonts w:ascii="Lardy Serif" w:hAnsi="Lardy Serif"/>
          <w:color w:val="000000" w:themeColor="text1"/>
          <w:spacing w:val="3"/>
          <w:sz w:val="24"/>
          <w:szCs w:val="24"/>
        </w:rPr>
        <w:t xml:space="preserve"> </w:t>
      </w:r>
      <w:r w:rsidRPr="00E52E76">
        <w:rPr>
          <w:rFonts w:ascii="Lardy Serif" w:hAnsi="Lardy Serif"/>
          <w:color w:val="000000" w:themeColor="text1"/>
          <w:spacing w:val="3"/>
          <w:sz w:val="24"/>
          <w:szCs w:val="24"/>
        </w:rPr>
        <w:t>Tutto ciò è di pessimo auspicio per gli utili societari dei prossimi mesi.</w:t>
      </w:r>
    </w:p>
    <w:p w14:paraId="4772557A" w14:textId="60538DF9" w:rsidR="00E52E76" w:rsidRPr="00E52E76" w:rsidRDefault="00E52E76" w:rsidP="00501569">
      <w:pPr>
        <w:ind w:right="-7"/>
        <w:jc w:val="both"/>
        <w:textAlignment w:val="baseline"/>
        <w:rPr>
          <w:rFonts w:ascii="Lardy Serif" w:hAnsi="Lardy Serif"/>
          <w:color w:val="000000" w:themeColor="text1"/>
          <w:spacing w:val="3"/>
          <w:sz w:val="24"/>
          <w:szCs w:val="24"/>
        </w:rPr>
      </w:pPr>
      <w:r w:rsidRPr="00E52E76">
        <w:rPr>
          <w:rFonts w:ascii="Lardy Serif" w:hAnsi="Lardy Serif"/>
          <w:color w:val="000000" w:themeColor="text1"/>
          <w:spacing w:val="3"/>
          <w:sz w:val="24"/>
          <w:szCs w:val="24"/>
        </w:rPr>
        <w:t>Nonostante la fase di vendite sul mercato azionario abbia portato la propensione al rischio degli investitori a registrare quest'anno minimi da record (a un punto in cui azioni e asset class rischiose tendono di solito a dare vita a un rimbalzo), intravediamo la possibilità di un'ulteriore correzione. Per questo motivo, manteniamo la nostra posizione di sottopeso sulle azioni.</w:t>
      </w:r>
      <w:r w:rsidR="00C82AD0">
        <w:rPr>
          <w:rFonts w:ascii="Lardy Serif" w:hAnsi="Lardy Serif"/>
          <w:color w:val="000000" w:themeColor="text1"/>
          <w:spacing w:val="3"/>
          <w:sz w:val="24"/>
          <w:szCs w:val="24"/>
        </w:rPr>
        <w:t xml:space="preserve"> </w:t>
      </w:r>
      <w:r w:rsidRPr="00E52E76">
        <w:rPr>
          <w:rFonts w:ascii="Lardy Serif" w:hAnsi="Lardy Serif"/>
          <w:color w:val="000000" w:themeColor="text1"/>
          <w:spacing w:val="3"/>
          <w:sz w:val="24"/>
          <w:szCs w:val="24"/>
        </w:rPr>
        <w:t>È poco probabile che questo atteggiamento cambi, almeno fino a quando non assisteremo a una stabilizzazione delle revisioni degli utili societari, a una curva dei rendimenti più ripida e a un ulteriore indebolimento dei titoli ciclici. </w:t>
      </w:r>
    </w:p>
    <w:p w14:paraId="45021960" w14:textId="007A744F" w:rsidR="00E52E76" w:rsidRPr="00C82AD0" w:rsidRDefault="00E52E76" w:rsidP="00501569">
      <w:pPr>
        <w:ind w:right="-7"/>
        <w:jc w:val="both"/>
        <w:textAlignment w:val="baseline"/>
        <w:rPr>
          <w:rFonts w:ascii="Lardy Serif" w:hAnsi="Lardy Serif"/>
          <w:color w:val="000000" w:themeColor="text1"/>
          <w:spacing w:val="3"/>
          <w:sz w:val="24"/>
          <w:szCs w:val="24"/>
        </w:rPr>
      </w:pPr>
      <w:r w:rsidRPr="00E52E76">
        <w:rPr>
          <w:rFonts w:ascii="Lardy Serif" w:hAnsi="Lardy Serif"/>
          <w:color w:val="000000" w:themeColor="text1"/>
          <w:spacing w:val="3"/>
          <w:sz w:val="24"/>
          <w:szCs w:val="24"/>
        </w:rPr>
        <w:t>Per contro, alcune aree del mercato obbligazionario cominciano ad apparire interessanti, in quanto i rendimenti stanno salendo a livelli sempre più in contrasto con i fondamentali economici. L'inflazione headline ha probabilmente raggiunto il picco negli Stati Uniti e negli ultimi mesi sono scese anche le aspettative inflattive. Il sondaggio mensile della Federal Reserve di New York indica che, ad agosto, i consumatori hanno previsto un'inflazione al 5,75% per i prossimi 12 mesi, il livello più basso da ottobre 2021. In questo contesto, abbiamo portato a sovrappeso le obbligazioni, con una preferenza per i Treasury USA (un rifugio sicuro nei periodi di turbolenza). Inoltre, abbiamo abbassato a neutrale la liquidità.</w:t>
      </w:r>
    </w:p>
    <w:p w14:paraId="18C39079" w14:textId="4CF18EF6" w:rsidR="00E52E76" w:rsidRDefault="00E52E76" w:rsidP="00501569">
      <w:pPr>
        <w:ind w:right="-7"/>
        <w:jc w:val="both"/>
        <w:textAlignment w:val="baseline"/>
        <w:rPr>
          <w:rFonts w:ascii="Lardy Serif" w:eastAsia="Times New Roman" w:hAnsi="Lardy Serif" w:cs="Times New Roman"/>
          <w:b/>
          <w:bCs/>
          <w:sz w:val="20"/>
          <w:szCs w:val="20"/>
          <w:lang w:eastAsia="en-GB"/>
        </w:rPr>
      </w:pPr>
    </w:p>
    <w:p w14:paraId="6A064ABB" w14:textId="0E6DE032"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283EA619" w14:textId="0676CEF3"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16EDE6CB" w14:textId="3FBBBB29"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2007DD54" w14:textId="68C2934A"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0B996B6E" w14:textId="17BB23DE"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015BCB60" w14:textId="3995DF8B"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45AD9DC8" w14:textId="308ACF22"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58391E25" w14:textId="224666A2"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01DC0BA1" w14:textId="71B6CA7F"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0C834E06" w14:textId="2454E52B"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67E863CE" w14:textId="5949D716"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00CD4D80" w14:textId="5F22C731"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54409CA2" w14:textId="4DC5E57E"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3C01E92B" w14:textId="305ADAA8"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2883362D" w14:textId="4CC21957"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4D52F2E6" w14:textId="023D48A9"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04192C7A" w14:textId="54CBF6D3"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2FC8D775" w14:textId="46FE73C1" w:rsidR="00501569" w:rsidRDefault="00501569" w:rsidP="00501569">
      <w:pPr>
        <w:ind w:right="-7"/>
        <w:jc w:val="both"/>
        <w:textAlignment w:val="baseline"/>
        <w:rPr>
          <w:rFonts w:ascii="Lardy Serif" w:eastAsia="Times New Roman" w:hAnsi="Lardy Serif" w:cs="Times New Roman"/>
          <w:b/>
          <w:bCs/>
          <w:sz w:val="20"/>
          <w:szCs w:val="20"/>
          <w:lang w:eastAsia="en-GB"/>
        </w:rPr>
      </w:pPr>
    </w:p>
    <w:p w14:paraId="5B651CF6" w14:textId="77777777" w:rsidR="00D6458C" w:rsidRDefault="00D6458C" w:rsidP="00501569">
      <w:pPr>
        <w:ind w:right="-7"/>
        <w:jc w:val="both"/>
        <w:textAlignment w:val="baseline"/>
        <w:rPr>
          <w:rFonts w:ascii="Lardy Serif" w:eastAsia="Times New Roman" w:hAnsi="Lardy Serif" w:cs="Times New Roman"/>
          <w:b/>
          <w:bCs/>
          <w:sz w:val="20"/>
          <w:szCs w:val="20"/>
          <w:lang w:eastAsia="en-GB"/>
        </w:rPr>
      </w:pPr>
    </w:p>
    <w:p w14:paraId="2BA1DFCE" w14:textId="77777777" w:rsidR="00D6458C" w:rsidRDefault="00D6458C" w:rsidP="00501569">
      <w:pPr>
        <w:ind w:right="-7"/>
        <w:jc w:val="both"/>
        <w:textAlignment w:val="baseline"/>
        <w:rPr>
          <w:rFonts w:ascii="Lardy Serif" w:eastAsia="Times New Roman" w:hAnsi="Lardy Serif" w:cs="Times New Roman"/>
          <w:b/>
          <w:bCs/>
          <w:sz w:val="20"/>
          <w:szCs w:val="20"/>
          <w:lang w:eastAsia="en-GB"/>
        </w:rPr>
      </w:pPr>
    </w:p>
    <w:p w14:paraId="3630F4BB" w14:textId="5114F257" w:rsidR="0075281D" w:rsidRPr="00166673" w:rsidRDefault="0075281D" w:rsidP="00501569">
      <w:pPr>
        <w:ind w:right="-7"/>
        <w:jc w:val="both"/>
        <w:textAlignment w:val="baseline"/>
        <w:rPr>
          <w:rFonts w:ascii="Lardy Serif" w:eastAsia="Times New Roman" w:hAnsi="Lardy Serif" w:cs="Times New Roman"/>
          <w:b/>
          <w:bCs/>
          <w:sz w:val="20"/>
          <w:szCs w:val="20"/>
          <w:lang w:eastAsia="en-GB"/>
        </w:rPr>
      </w:pPr>
      <w:r w:rsidRPr="00166673">
        <w:rPr>
          <w:rFonts w:ascii="Lardy Serif" w:eastAsia="Times New Roman" w:hAnsi="Lardy Serif" w:cs="Times New Roman"/>
          <w:b/>
          <w:bCs/>
          <w:sz w:val="20"/>
          <w:szCs w:val="20"/>
          <w:lang w:eastAsia="en-GB"/>
        </w:rPr>
        <w:t>Fig. 1 - Griglia mensile dell'asset allocation</w:t>
      </w:r>
    </w:p>
    <w:p w14:paraId="421E1A9B" w14:textId="18B78BCC" w:rsidR="00E52E76" w:rsidRDefault="00D6458C" w:rsidP="00501569">
      <w:pPr>
        <w:ind w:right="-7"/>
        <w:jc w:val="both"/>
        <w:textAlignment w:val="baseline"/>
        <w:rPr>
          <w:noProof/>
        </w:rPr>
      </w:pPr>
      <w:r>
        <w:rPr>
          <w:rFonts w:ascii="Lardy Serif" w:eastAsia="Times New Roman" w:hAnsi="Lardy Serif" w:cs="Times New Roman"/>
          <w:sz w:val="20"/>
          <w:szCs w:val="20"/>
          <w:lang w:eastAsia="en-GB"/>
        </w:rPr>
        <w:t>Ottobre</w:t>
      </w:r>
      <w:r w:rsidR="0075281D" w:rsidRPr="00166673">
        <w:rPr>
          <w:rFonts w:ascii="Lardy Serif" w:eastAsia="Times New Roman" w:hAnsi="Lardy Serif" w:cs="Times New Roman"/>
          <w:sz w:val="20"/>
          <w:szCs w:val="20"/>
          <w:lang w:eastAsia="en-GB"/>
        </w:rPr>
        <w:t xml:space="preserve"> 2022</w:t>
      </w:r>
    </w:p>
    <w:p w14:paraId="1E11FF29" w14:textId="4239E54A" w:rsidR="00E52E76" w:rsidRPr="00166673" w:rsidRDefault="00E52E76" w:rsidP="00501569">
      <w:pPr>
        <w:ind w:right="-7"/>
        <w:jc w:val="center"/>
        <w:textAlignment w:val="baseline"/>
        <w:rPr>
          <w:rFonts w:ascii="Lardy Serif" w:eastAsia="Times New Roman" w:hAnsi="Lardy Serif" w:cs="Times New Roman"/>
          <w:sz w:val="20"/>
          <w:szCs w:val="20"/>
          <w:lang w:eastAsia="en-GB"/>
        </w:rPr>
      </w:pPr>
      <w:r>
        <w:rPr>
          <w:noProof/>
        </w:rPr>
        <w:drawing>
          <wp:inline distT="0" distB="0" distL="0" distR="0" wp14:anchorId="25DA7E7A" wp14:editId="16BA9813">
            <wp:extent cx="4199281" cy="5615268"/>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05" t="22148" r="37957" b="15953"/>
                    <a:stretch/>
                  </pic:blipFill>
                  <pic:spPr bwMode="auto">
                    <a:xfrm>
                      <a:off x="0" y="0"/>
                      <a:ext cx="4199281" cy="5615268"/>
                    </a:xfrm>
                    <a:prstGeom prst="rect">
                      <a:avLst/>
                    </a:prstGeom>
                    <a:ln>
                      <a:noFill/>
                    </a:ln>
                    <a:extLst>
                      <a:ext uri="{53640926-AAD7-44D8-BBD7-CCE9431645EC}">
                        <a14:shadowObscured xmlns:a14="http://schemas.microsoft.com/office/drawing/2010/main"/>
                      </a:ext>
                    </a:extLst>
                  </pic:spPr>
                </pic:pic>
              </a:graphicData>
            </a:graphic>
          </wp:inline>
        </w:drawing>
      </w:r>
    </w:p>
    <w:p w14:paraId="3611D5E1" w14:textId="74CCAEEC" w:rsidR="003B3CFC" w:rsidRDefault="0075281D" w:rsidP="00501569">
      <w:pPr>
        <w:ind w:right="-7"/>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eastAsia="en-GB"/>
        </w:rPr>
        <w:t>Fonte: Pictet Asset Management</w:t>
      </w:r>
    </w:p>
    <w:p w14:paraId="604876CE" w14:textId="77777777" w:rsidR="00E52E76" w:rsidRPr="00166673" w:rsidRDefault="00E52E76" w:rsidP="00501569">
      <w:pPr>
        <w:ind w:right="-7"/>
        <w:jc w:val="both"/>
        <w:textAlignment w:val="baseline"/>
        <w:rPr>
          <w:rFonts w:ascii="Lardy Serif" w:eastAsia="Times New Roman" w:hAnsi="Lardy Serif" w:cs="Times New Roman"/>
          <w:sz w:val="20"/>
          <w:szCs w:val="20"/>
          <w:lang w:eastAsia="en-GB"/>
        </w:rPr>
      </w:pPr>
    </w:p>
    <w:p w14:paraId="7A813C81" w14:textId="5C8586D8" w:rsidR="00E52E76" w:rsidRPr="00E52E76" w:rsidRDefault="00E52E76" w:rsidP="00501569">
      <w:pPr>
        <w:ind w:right="-7"/>
        <w:jc w:val="both"/>
        <w:textAlignment w:val="baseline"/>
        <w:rPr>
          <w:rFonts w:ascii="Lardy Serif" w:hAnsi="Lardy Serif"/>
          <w:color w:val="000000" w:themeColor="text1"/>
          <w:spacing w:val="3"/>
          <w:sz w:val="24"/>
          <w:szCs w:val="24"/>
        </w:rPr>
      </w:pPr>
      <w:r w:rsidRPr="00E52E76">
        <w:rPr>
          <w:rFonts w:ascii="Lardy Serif" w:hAnsi="Lardy Serif"/>
          <w:color w:val="000000" w:themeColor="text1"/>
          <w:spacing w:val="3"/>
          <w:sz w:val="24"/>
          <w:szCs w:val="24"/>
        </w:rPr>
        <w:t>I nostri indicatori del </w:t>
      </w:r>
      <w:r w:rsidRPr="00E52E76">
        <w:rPr>
          <w:rFonts w:ascii="Lardy Serif" w:hAnsi="Lardy Serif"/>
          <w:b/>
          <w:bCs/>
          <w:color w:val="000000" w:themeColor="text1"/>
          <w:spacing w:val="3"/>
          <w:sz w:val="24"/>
          <w:szCs w:val="24"/>
        </w:rPr>
        <w:t>ciclo economico</w:t>
      </w:r>
      <w:r w:rsidRPr="00E52E76">
        <w:rPr>
          <w:rFonts w:ascii="Lardy Serif" w:hAnsi="Lardy Serif"/>
          <w:color w:val="000000" w:themeColor="text1"/>
          <w:spacing w:val="3"/>
          <w:sz w:val="24"/>
          <w:szCs w:val="24"/>
        </w:rPr>
        <w:t> mostrano un chiaro rallentamento della crescita economica globale. Come illustra la Fig. 2, l'aumento dei costi di finanziamento ha solitamente un forte impatto sulle condizioni commerciali globali.</w:t>
      </w:r>
      <w:r w:rsidR="00C82AD0">
        <w:rPr>
          <w:rFonts w:ascii="Lardy Serif" w:hAnsi="Lardy Serif"/>
          <w:color w:val="000000" w:themeColor="text1"/>
          <w:spacing w:val="3"/>
          <w:sz w:val="24"/>
          <w:szCs w:val="24"/>
        </w:rPr>
        <w:t xml:space="preserve"> </w:t>
      </w:r>
      <w:r w:rsidRPr="00E52E76">
        <w:rPr>
          <w:rFonts w:ascii="Lardy Serif" w:hAnsi="Lardy Serif"/>
          <w:color w:val="000000" w:themeColor="text1"/>
          <w:spacing w:val="3"/>
          <w:sz w:val="24"/>
          <w:szCs w:val="24"/>
        </w:rPr>
        <w:t>Le prospettive sono peggiorate soprattutto in eurozona, dove la fiducia dei consumatori è crollata a un minimo storico e la possibilità di un razionamento dell'energia rappresenta un ulteriore rischio per i settori industriali. Si prevede una contrazione dell'economia dell'eurozona verso la fine di quest'anno; per questo, abbiamo tagliato dall'1% allo 0,2% la nostra previsione di PIL reale nel 2023.</w:t>
      </w:r>
    </w:p>
    <w:p w14:paraId="6BDD12FF" w14:textId="27B2D826" w:rsidR="00E52E76" w:rsidRPr="00E52E76" w:rsidRDefault="00E52E76" w:rsidP="00501569">
      <w:pPr>
        <w:ind w:right="-7"/>
        <w:jc w:val="both"/>
        <w:textAlignment w:val="baseline"/>
        <w:rPr>
          <w:rFonts w:ascii="Lardy Serif" w:hAnsi="Lardy Serif"/>
          <w:color w:val="000000" w:themeColor="text1"/>
          <w:spacing w:val="3"/>
          <w:sz w:val="24"/>
          <w:szCs w:val="24"/>
        </w:rPr>
      </w:pPr>
      <w:r w:rsidRPr="00E52E76">
        <w:rPr>
          <w:rFonts w:ascii="Lardy Serif" w:hAnsi="Lardy Serif"/>
          <w:color w:val="000000" w:themeColor="text1"/>
          <w:spacing w:val="3"/>
          <w:sz w:val="24"/>
          <w:szCs w:val="24"/>
        </w:rPr>
        <w:t>Le prospettive di crescita sono deboli anche negli Stati Uniti, nonostante la maggiore economia mondiale mostri alcuni segnali positivi a testimonianza della sua resilienza. Il mercato del lavoro statunitense resta saldo, con le richieste di sussidi di disoccupazione ora in calo. La fiducia dei consumatori, nel frattempo, è migliorata per il secondo mese consecutivo grazie all'allentamento delle preoccupazioni sull'inflazione.</w:t>
      </w:r>
      <w:r w:rsidR="00C82AD0">
        <w:rPr>
          <w:rFonts w:ascii="Lardy Serif" w:hAnsi="Lardy Serif"/>
          <w:color w:val="000000" w:themeColor="text1"/>
          <w:spacing w:val="3"/>
          <w:sz w:val="24"/>
          <w:szCs w:val="24"/>
        </w:rPr>
        <w:t xml:space="preserve"> </w:t>
      </w:r>
      <w:r w:rsidRPr="00E52E76">
        <w:rPr>
          <w:rFonts w:ascii="Lardy Serif" w:hAnsi="Lardy Serif"/>
          <w:color w:val="000000" w:themeColor="text1"/>
          <w:spacing w:val="3"/>
          <w:sz w:val="24"/>
          <w:szCs w:val="24"/>
        </w:rPr>
        <w:t>Detto questo, i sondaggi indicano che le società sono ancora poco inclini a incrementare la loro spesa in conto capitale, mentre il mercato immobiliare affronta un crollo dell'attività edilizia e lascia presagire un ulteriore calo del 10% dei prezzi degli immobili nei prossimi sei mesi.</w:t>
      </w:r>
      <w:r w:rsidR="00C82AD0">
        <w:rPr>
          <w:rFonts w:ascii="Lardy Serif" w:hAnsi="Lardy Serif"/>
          <w:color w:val="000000" w:themeColor="text1"/>
          <w:spacing w:val="3"/>
          <w:sz w:val="24"/>
          <w:szCs w:val="24"/>
        </w:rPr>
        <w:t xml:space="preserve"> </w:t>
      </w:r>
      <w:r w:rsidRPr="00E52E76">
        <w:rPr>
          <w:rFonts w:ascii="Lardy Serif" w:hAnsi="Lardy Serif"/>
          <w:color w:val="000000" w:themeColor="text1"/>
          <w:spacing w:val="3"/>
          <w:sz w:val="24"/>
          <w:szCs w:val="24"/>
        </w:rPr>
        <w:t>Inoltre, le rate dei più tradizionali mutui ipotecari, in proporzione al reddito, hanno toccato i massimi livelli dagli anni '80. </w:t>
      </w:r>
    </w:p>
    <w:p w14:paraId="37F4195F" w14:textId="19421519" w:rsidR="00166673" w:rsidRPr="00C82AD0" w:rsidRDefault="00E52E76" w:rsidP="00501569">
      <w:pPr>
        <w:ind w:right="-7"/>
        <w:jc w:val="both"/>
        <w:textAlignment w:val="baseline"/>
        <w:rPr>
          <w:rFonts w:ascii="Lardy Serif" w:hAnsi="Lardy Serif"/>
          <w:color w:val="000000" w:themeColor="text1"/>
          <w:spacing w:val="3"/>
          <w:sz w:val="24"/>
          <w:szCs w:val="24"/>
        </w:rPr>
      </w:pPr>
      <w:r w:rsidRPr="00E52E76">
        <w:rPr>
          <w:rFonts w:ascii="Lardy Serif" w:hAnsi="Lardy Serif"/>
          <w:color w:val="000000" w:themeColor="text1"/>
          <w:spacing w:val="3"/>
          <w:sz w:val="24"/>
          <w:szCs w:val="24"/>
        </w:rPr>
        <w:t>Iniziamo a essere cauti sull'economia giapponese dopo il rallentamento dei suoi indicatori anticipatori. L'attività manifatturiera sta diminuendo e la debole domanda globale mette pressione sul settore delle esportazioni.</w:t>
      </w:r>
      <w:r w:rsidR="00C82AD0">
        <w:rPr>
          <w:rFonts w:ascii="Lardy Serif" w:hAnsi="Lardy Serif"/>
          <w:color w:val="000000" w:themeColor="text1"/>
          <w:spacing w:val="3"/>
          <w:sz w:val="24"/>
          <w:szCs w:val="24"/>
        </w:rPr>
        <w:t xml:space="preserve"> </w:t>
      </w:r>
      <w:r w:rsidRPr="00E52E76">
        <w:rPr>
          <w:rFonts w:ascii="Lardy Serif" w:hAnsi="Lardy Serif"/>
          <w:color w:val="000000" w:themeColor="text1"/>
          <w:spacing w:val="3"/>
          <w:sz w:val="24"/>
          <w:szCs w:val="24"/>
        </w:rPr>
        <w:t xml:space="preserve">Deboli rimangono anche le prospettive per l'economia britannica. I piani del governo di mettere in atto il più grande taglio fiscale dal 1972 e di incrementare i prestiti in un momento in cui l'indice dei prezzi al consumo del Paese si avvicina ai massimi degli ultimi 40 anni ha portato gli investitori a mettere in discussione la credibilità fiscale del Paese, dando origine a una brusca ondata di vendite che ha riguardato la sterlina e i titoli </w:t>
      </w:r>
      <w:proofErr w:type="spellStart"/>
      <w:r w:rsidRPr="00E52E76">
        <w:rPr>
          <w:rFonts w:ascii="Lardy Serif" w:hAnsi="Lardy Serif"/>
          <w:color w:val="000000" w:themeColor="text1"/>
          <w:spacing w:val="3"/>
          <w:sz w:val="24"/>
          <w:szCs w:val="24"/>
        </w:rPr>
        <w:t>gilt</w:t>
      </w:r>
      <w:proofErr w:type="spellEnd"/>
      <w:r w:rsidRPr="00E52E76">
        <w:rPr>
          <w:rFonts w:ascii="Lardy Serif" w:hAnsi="Lardy Serif"/>
          <w:color w:val="000000" w:themeColor="text1"/>
          <w:spacing w:val="3"/>
          <w:sz w:val="24"/>
          <w:szCs w:val="24"/>
        </w:rPr>
        <w:t>.</w:t>
      </w:r>
      <w:r w:rsidR="00C82AD0">
        <w:rPr>
          <w:rFonts w:ascii="Lardy Serif" w:hAnsi="Lardy Serif"/>
          <w:color w:val="000000" w:themeColor="text1"/>
          <w:spacing w:val="3"/>
          <w:sz w:val="24"/>
          <w:szCs w:val="24"/>
        </w:rPr>
        <w:t xml:space="preserve"> </w:t>
      </w:r>
      <w:r w:rsidRPr="00E52E76">
        <w:rPr>
          <w:rFonts w:ascii="Lardy Serif" w:hAnsi="Lardy Serif"/>
          <w:color w:val="000000" w:themeColor="text1"/>
          <w:spacing w:val="3"/>
          <w:sz w:val="24"/>
          <w:szCs w:val="24"/>
        </w:rPr>
        <w:t>La fiducia dei consumatori resta ai minimi storici; una volta rettificati per l'inflazione, i salari dovrebbero subire una contrazione del 5%. Prevediamo che l'economia britannica finisca in recessione a partire dal quarto trimestre di quest'anno e che la crescita annua sia pari a zero nel prossimo.</w:t>
      </w:r>
    </w:p>
    <w:p w14:paraId="15212C91" w14:textId="77777777" w:rsidR="00B6467A" w:rsidRPr="00166673" w:rsidRDefault="00B6467A" w:rsidP="00501569">
      <w:pPr>
        <w:ind w:right="-7"/>
        <w:jc w:val="both"/>
        <w:textAlignment w:val="baseline"/>
        <w:rPr>
          <w:rFonts w:ascii="Lardy Serif" w:eastAsia="Times New Roman" w:hAnsi="Lardy Serif" w:cs="Times New Roman"/>
          <w:b/>
          <w:bCs/>
          <w:sz w:val="24"/>
          <w:szCs w:val="24"/>
          <w:lang w:eastAsia="en-GB"/>
        </w:rPr>
      </w:pPr>
    </w:p>
    <w:p w14:paraId="52CF0A18" w14:textId="2EED35AF" w:rsidR="0075281D" w:rsidRPr="00166673" w:rsidRDefault="0075281D" w:rsidP="00501569">
      <w:pPr>
        <w:ind w:right="-7"/>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b/>
          <w:bCs/>
          <w:sz w:val="20"/>
          <w:szCs w:val="20"/>
          <w:lang w:eastAsia="en-GB"/>
        </w:rPr>
        <w:t xml:space="preserve">Fig. 2 </w:t>
      </w:r>
      <w:r w:rsidR="003B3CFC" w:rsidRPr="00166673">
        <w:rPr>
          <w:rFonts w:ascii="Lardy Serif" w:eastAsia="Times New Roman" w:hAnsi="Lardy Serif" w:cs="Times New Roman"/>
          <w:b/>
          <w:bCs/>
          <w:sz w:val="20"/>
          <w:szCs w:val="20"/>
          <w:lang w:eastAsia="en-GB"/>
        </w:rPr>
        <w:t>–</w:t>
      </w:r>
      <w:r w:rsidRPr="00166673">
        <w:rPr>
          <w:rFonts w:ascii="Lardy Serif" w:eastAsia="Times New Roman" w:hAnsi="Lardy Serif" w:cs="Times New Roman"/>
          <w:b/>
          <w:bCs/>
          <w:sz w:val="20"/>
          <w:szCs w:val="20"/>
          <w:lang w:eastAsia="en-GB"/>
        </w:rPr>
        <w:t xml:space="preserve"> </w:t>
      </w:r>
      <w:r w:rsidR="00E52E76">
        <w:rPr>
          <w:rFonts w:ascii="Lardy Serif" w:eastAsia="Times New Roman" w:hAnsi="Lardy Serif" w:cs="Times New Roman"/>
          <w:b/>
          <w:bCs/>
          <w:sz w:val="20"/>
          <w:szCs w:val="20"/>
          <w:lang w:eastAsia="en-GB"/>
        </w:rPr>
        <w:t>Raffreddamento dell’attività</w:t>
      </w:r>
    </w:p>
    <w:p w14:paraId="6BC322F1" w14:textId="5E077AD2" w:rsidR="0075281D" w:rsidRDefault="00C82AD0" w:rsidP="00501569">
      <w:pPr>
        <w:ind w:right="-7"/>
        <w:jc w:val="both"/>
        <w:textAlignment w:val="baseline"/>
        <w:rPr>
          <w:rFonts w:ascii="Lardy Serif" w:eastAsia="Times New Roman" w:hAnsi="Lardy Serif" w:cs="Times New Roman"/>
          <w:sz w:val="20"/>
          <w:szCs w:val="20"/>
          <w:lang w:eastAsia="en-GB"/>
        </w:rPr>
      </w:pPr>
      <w:r>
        <w:rPr>
          <w:rFonts w:ascii="Lardy Serif" w:eastAsia="Times New Roman" w:hAnsi="Lardy Serif" w:cs="Times New Roman"/>
          <w:sz w:val="20"/>
          <w:szCs w:val="20"/>
          <w:lang w:eastAsia="en-GB"/>
        </w:rPr>
        <w:t xml:space="preserve">Rendimenti dei Treasury e condizioni commerciali globali </w:t>
      </w:r>
    </w:p>
    <w:p w14:paraId="30DA6203" w14:textId="77777777" w:rsidR="00C82AD0" w:rsidRDefault="00C82AD0" w:rsidP="00501569">
      <w:pPr>
        <w:ind w:right="-7"/>
        <w:jc w:val="both"/>
        <w:textAlignment w:val="baseline"/>
        <w:rPr>
          <w:noProof/>
        </w:rPr>
      </w:pPr>
    </w:p>
    <w:p w14:paraId="38206ACB" w14:textId="5C927ADB" w:rsidR="0075281D" w:rsidRDefault="00C82AD0" w:rsidP="00501569">
      <w:pPr>
        <w:ind w:right="-7"/>
        <w:jc w:val="center"/>
        <w:textAlignment w:val="baseline"/>
        <w:rPr>
          <w:rFonts w:ascii="Lardy Serif" w:eastAsia="Times New Roman" w:hAnsi="Lardy Serif" w:cs="Times New Roman"/>
          <w:sz w:val="20"/>
          <w:szCs w:val="20"/>
          <w:lang w:eastAsia="en-GB"/>
        </w:rPr>
      </w:pPr>
      <w:r>
        <w:rPr>
          <w:noProof/>
        </w:rPr>
        <w:drawing>
          <wp:inline distT="0" distB="0" distL="0" distR="0" wp14:anchorId="766F1D2F" wp14:editId="06ABCE25">
            <wp:extent cx="5227320" cy="2963704"/>
            <wp:effectExtent l="0" t="0" r="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27" t="31229" r="22259" b="12514"/>
                    <a:stretch/>
                  </pic:blipFill>
                  <pic:spPr bwMode="auto">
                    <a:xfrm>
                      <a:off x="0" y="0"/>
                      <a:ext cx="5246396" cy="2974520"/>
                    </a:xfrm>
                    <a:prstGeom prst="rect">
                      <a:avLst/>
                    </a:prstGeom>
                    <a:ln>
                      <a:noFill/>
                    </a:ln>
                    <a:extLst>
                      <a:ext uri="{53640926-AAD7-44D8-BBD7-CCE9431645EC}">
                        <a14:shadowObscured xmlns:a14="http://schemas.microsoft.com/office/drawing/2010/main"/>
                      </a:ext>
                    </a:extLst>
                  </pic:spPr>
                </pic:pic>
              </a:graphicData>
            </a:graphic>
          </wp:inline>
        </w:drawing>
      </w:r>
    </w:p>
    <w:p w14:paraId="7A800962" w14:textId="77777777" w:rsidR="00E04A21" w:rsidRPr="00E04A21" w:rsidRDefault="00E04A21" w:rsidP="00501569">
      <w:pPr>
        <w:ind w:right="-7"/>
        <w:jc w:val="both"/>
        <w:textAlignment w:val="baseline"/>
        <w:rPr>
          <w:rFonts w:ascii="Lardy Serif" w:eastAsia="Times New Roman" w:hAnsi="Lardy Serif" w:cs="Times New Roman"/>
          <w:sz w:val="20"/>
          <w:szCs w:val="20"/>
          <w:lang w:eastAsia="en-GB"/>
        </w:rPr>
      </w:pPr>
    </w:p>
    <w:p w14:paraId="34CF46AC" w14:textId="3394B592" w:rsidR="002826B9" w:rsidRPr="00C82AD0" w:rsidRDefault="00C82AD0" w:rsidP="00501569">
      <w:pPr>
        <w:ind w:right="-7"/>
        <w:textAlignment w:val="baseline"/>
        <w:rPr>
          <w:rFonts w:ascii="Lardy Serif" w:eastAsia="Times New Roman" w:hAnsi="Lardy Serif" w:cs="Times New Roman"/>
          <w:sz w:val="20"/>
          <w:szCs w:val="20"/>
          <w:lang w:eastAsia="en-GB"/>
        </w:rPr>
      </w:pPr>
      <w:bookmarkStart w:id="0" w:name="_Hlk113628619"/>
      <w:r w:rsidRPr="00C82AD0">
        <w:rPr>
          <w:rFonts w:ascii="Lardy Serif" w:eastAsia="Times New Roman" w:hAnsi="Lardy Serif" w:cs="Times New Roman"/>
          <w:sz w:val="20"/>
          <w:szCs w:val="20"/>
          <w:lang w:eastAsia="en-GB"/>
        </w:rPr>
        <w:t xml:space="preserve">*Media tra output e </w:t>
      </w:r>
      <w:r>
        <w:rPr>
          <w:rFonts w:ascii="Lardy Serif" w:eastAsia="Times New Roman" w:hAnsi="Lardy Serif" w:cs="Times New Roman"/>
          <w:sz w:val="20"/>
          <w:szCs w:val="20"/>
          <w:lang w:eastAsia="en-GB"/>
        </w:rPr>
        <w:t xml:space="preserve">prezzo pagato. </w:t>
      </w:r>
      <w:r w:rsidR="00A81780" w:rsidRPr="00C82AD0">
        <w:rPr>
          <w:rFonts w:ascii="Lardy Serif" w:eastAsia="Times New Roman" w:hAnsi="Lardy Serif" w:cs="Times New Roman"/>
          <w:sz w:val="20"/>
          <w:szCs w:val="20"/>
          <w:lang w:eastAsia="en-GB"/>
        </w:rPr>
        <w:t xml:space="preserve">Fonte: </w:t>
      </w:r>
      <w:proofErr w:type="spellStart"/>
      <w:r w:rsidRPr="00C82AD0">
        <w:rPr>
          <w:rFonts w:ascii="Lardy Serif" w:eastAsia="Times New Roman" w:hAnsi="Lardy Serif" w:cs="Times New Roman"/>
          <w:sz w:val="20"/>
          <w:szCs w:val="20"/>
          <w:lang w:eastAsia="en-GB"/>
        </w:rPr>
        <w:t>Refinitiv</w:t>
      </w:r>
      <w:proofErr w:type="spellEnd"/>
      <w:r w:rsidRPr="00C82AD0">
        <w:rPr>
          <w:rFonts w:ascii="Lardy Serif" w:eastAsia="Times New Roman" w:hAnsi="Lardy Serif" w:cs="Times New Roman"/>
          <w:sz w:val="20"/>
          <w:szCs w:val="20"/>
          <w:lang w:eastAsia="en-GB"/>
        </w:rPr>
        <w:t>, dati relative a</w:t>
      </w:r>
      <w:r>
        <w:rPr>
          <w:rFonts w:ascii="Lardy Serif" w:eastAsia="Times New Roman" w:hAnsi="Lardy Serif" w:cs="Times New Roman"/>
          <w:sz w:val="20"/>
          <w:szCs w:val="20"/>
          <w:lang w:eastAsia="en-GB"/>
        </w:rPr>
        <w:t>l periodo 15/97/1982 – 28/09/2022</w:t>
      </w:r>
    </w:p>
    <w:bookmarkEnd w:id="0"/>
    <w:p w14:paraId="68481A9C" w14:textId="77777777" w:rsidR="002826B9" w:rsidRPr="00166673" w:rsidRDefault="002826B9" w:rsidP="00501569">
      <w:pPr>
        <w:ind w:right="-7"/>
        <w:textAlignment w:val="baseline"/>
        <w:rPr>
          <w:rFonts w:ascii="Lardy Serif" w:eastAsia="Times New Roman" w:hAnsi="Lardy Serif" w:cs="Times New Roman"/>
          <w:sz w:val="24"/>
          <w:szCs w:val="24"/>
          <w:lang w:eastAsia="en-GB"/>
        </w:rPr>
      </w:pPr>
    </w:p>
    <w:p w14:paraId="6B72B018" w14:textId="0E22A396" w:rsidR="00C82AD0" w:rsidRPr="00C82AD0" w:rsidRDefault="00C82AD0" w:rsidP="00501569">
      <w:pPr>
        <w:ind w:right="-7"/>
        <w:jc w:val="both"/>
        <w:textAlignment w:val="baseline"/>
        <w:rPr>
          <w:rFonts w:ascii="Lardy Serif" w:hAnsi="Lardy Serif"/>
          <w:color w:val="000000" w:themeColor="text1"/>
          <w:spacing w:val="3"/>
          <w:sz w:val="24"/>
          <w:szCs w:val="24"/>
        </w:rPr>
      </w:pPr>
      <w:r w:rsidRPr="00C82AD0">
        <w:rPr>
          <w:rFonts w:ascii="Lardy Serif" w:hAnsi="Lardy Serif"/>
          <w:color w:val="000000" w:themeColor="text1"/>
          <w:spacing w:val="3"/>
          <w:sz w:val="24"/>
          <w:szCs w:val="24"/>
        </w:rPr>
        <w:t>I nostri indicatori di</w:t>
      </w:r>
      <w:r w:rsidRPr="00C82AD0">
        <w:rPr>
          <w:rFonts w:ascii="Lardy Serif" w:hAnsi="Lardy Serif"/>
          <w:b/>
          <w:bCs/>
          <w:color w:val="000000" w:themeColor="text1"/>
          <w:spacing w:val="3"/>
          <w:sz w:val="24"/>
          <w:szCs w:val="24"/>
        </w:rPr>
        <w:t> liquidità</w:t>
      </w:r>
      <w:r w:rsidRPr="00C82AD0">
        <w:rPr>
          <w:rFonts w:ascii="Lardy Serif" w:hAnsi="Lardy Serif"/>
          <w:color w:val="000000" w:themeColor="text1"/>
          <w:spacing w:val="3"/>
          <w:sz w:val="24"/>
          <w:szCs w:val="24"/>
        </w:rPr>
        <w:t> mostrano condizioni più restrittive nelle principali economie, soprattutto negli Stati Uniti e nel Regno Unito, dove le banche centrali sono impegnate a invertire lo stimolo monetario legato al periodo della pandemia.</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Allo stesso tempo, i prestiti bancari (che fino a poco tempo fa avevano compensato parzialmente l'effetto della stretta delle banche centrali) stanno finalmente rallentando, allineandosi a quanto anticipato dalle condizioni sul mercato del credito.</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 xml:space="preserve">La Cina è l'unico Paese in cui la liquidità resta ancora accessibile. La </w:t>
      </w:r>
      <w:proofErr w:type="spellStart"/>
      <w:r w:rsidRPr="00C82AD0">
        <w:rPr>
          <w:rFonts w:ascii="Lardy Serif" w:hAnsi="Lardy Serif"/>
          <w:color w:val="000000" w:themeColor="text1"/>
          <w:spacing w:val="3"/>
          <w:sz w:val="24"/>
          <w:szCs w:val="24"/>
        </w:rPr>
        <w:t>People's</w:t>
      </w:r>
      <w:proofErr w:type="spellEnd"/>
      <w:r w:rsidRPr="00C82AD0">
        <w:rPr>
          <w:rFonts w:ascii="Lardy Serif" w:hAnsi="Lardy Serif"/>
          <w:color w:val="000000" w:themeColor="text1"/>
          <w:spacing w:val="3"/>
          <w:sz w:val="24"/>
          <w:szCs w:val="24"/>
        </w:rPr>
        <w:t xml:space="preserve"> Bank of China sta abbassando i costi di finanziamento e sta offrendo misure di allentamento mirate, volte a rilanciare la domanda di credito.</w:t>
      </w:r>
    </w:p>
    <w:p w14:paraId="1CE5A85F" w14:textId="2AB3D561" w:rsidR="00C82AD0" w:rsidRPr="00C82AD0" w:rsidRDefault="00C82AD0" w:rsidP="00501569">
      <w:pPr>
        <w:ind w:right="-7"/>
        <w:jc w:val="both"/>
        <w:textAlignment w:val="baseline"/>
        <w:rPr>
          <w:rFonts w:ascii="Lardy Serif" w:hAnsi="Lardy Serif"/>
          <w:color w:val="000000" w:themeColor="text1"/>
          <w:spacing w:val="3"/>
          <w:sz w:val="24"/>
          <w:szCs w:val="24"/>
        </w:rPr>
      </w:pPr>
      <w:r w:rsidRPr="00C82AD0">
        <w:rPr>
          <w:rFonts w:ascii="Lardy Serif" w:hAnsi="Lardy Serif"/>
          <w:color w:val="000000" w:themeColor="text1"/>
          <w:spacing w:val="3"/>
          <w:sz w:val="24"/>
          <w:szCs w:val="24"/>
        </w:rPr>
        <w:t>Il nostro modello </w:t>
      </w:r>
      <w:r w:rsidRPr="00C82AD0">
        <w:rPr>
          <w:rFonts w:ascii="Lardy Serif" w:hAnsi="Lardy Serif"/>
          <w:b/>
          <w:bCs/>
          <w:color w:val="000000" w:themeColor="text1"/>
          <w:spacing w:val="3"/>
          <w:sz w:val="24"/>
          <w:szCs w:val="24"/>
        </w:rPr>
        <w:t>di valutazione</w:t>
      </w:r>
      <w:r w:rsidRPr="00C82AD0">
        <w:rPr>
          <w:rFonts w:ascii="Lardy Serif" w:hAnsi="Lardy Serif"/>
          <w:color w:val="000000" w:themeColor="text1"/>
          <w:spacing w:val="3"/>
          <w:sz w:val="24"/>
          <w:szCs w:val="24"/>
        </w:rPr>
        <w:t> conferma l'atteggiamento positivo che abbiamo nei confronti delle obbligazioni.</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Dopo una recente ondata di vendite massicce, i rendimenti obbligazionari globali hanno ora toccato i loro massimi dalla metà del 2011.</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Dopo il calo del 9% delle azioni mondiali nel solo mese di settembre (motivato interamente dalla contrazione dei multipli degli utili), le azioni sono a un passo dal tornare a essere convenienti per la prima volta dall'aprile 2020.</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Di conseguenza, il rapporto prezzo/utili globale a 12 mesi è sceso a 13 volte, al di sotto del minimo registrato a giugno.</w:t>
      </w:r>
    </w:p>
    <w:p w14:paraId="388862C9" w14:textId="1282560F" w:rsidR="00C82AD0" w:rsidRPr="00C82AD0" w:rsidRDefault="00C82AD0" w:rsidP="00501569">
      <w:pPr>
        <w:ind w:right="-7"/>
        <w:jc w:val="both"/>
        <w:textAlignment w:val="baseline"/>
        <w:rPr>
          <w:rFonts w:ascii="Lardy Serif" w:hAnsi="Lardy Serif"/>
          <w:color w:val="000000" w:themeColor="text1"/>
          <w:spacing w:val="3"/>
          <w:sz w:val="24"/>
          <w:szCs w:val="24"/>
        </w:rPr>
      </w:pPr>
      <w:r w:rsidRPr="00C82AD0">
        <w:rPr>
          <w:rFonts w:ascii="Lardy Serif" w:hAnsi="Lardy Serif"/>
          <w:color w:val="000000" w:themeColor="text1"/>
          <w:spacing w:val="3"/>
          <w:sz w:val="24"/>
          <w:szCs w:val="24"/>
        </w:rPr>
        <w:t>Inoltre, il ritmo della contrazione è compatibile con il tipo di ondata di vendite che si osserva di solito durante una recessione.</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 xml:space="preserve">I nostri modelli suggeriscono un rimbalzo dei multipli del 5-10% nei prossimi 12 mesi, ipotizzando che il rendimento decennale dei titoli statunitensi protetti da inflazione, i Treasury </w:t>
      </w:r>
      <w:proofErr w:type="spellStart"/>
      <w:r w:rsidRPr="00C82AD0">
        <w:rPr>
          <w:rFonts w:ascii="Lardy Serif" w:hAnsi="Lardy Serif"/>
          <w:color w:val="000000" w:themeColor="text1"/>
          <w:spacing w:val="3"/>
          <w:sz w:val="24"/>
          <w:szCs w:val="24"/>
        </w:rPr>
        <w:t>Inflation</w:t>
      </w:r>
      <w:proofErr w:type="spellEnd"/>
      <w:r w:rsidRPr="00C82AD0">
        <w:rPr>
          <w:rFonts w:ascii="Lardy Serif" w:hAnsi="Lardy Serif"/>
          <w:color w:val="000000" w:themeColor="text1"/>
          <w:spacing w:val="3"/>
          <w:sz w:val="24"/>
          <w:szCs w:val="24"/>
        </w:rPr>
        <w:t xml:space="preserve"> </w:t>
      </w:r>
      <w:proofErr w:type="spellStart"/>
      <w:r w:rsidRPr="00C82AD0">
        <w:rPr>
          <w:rFonts w:ascii="Lardy Serif" w:hAnsi="Lardy Serif"/>
          <w:color w:val="000000" w:themeColor="text1"/>
          <w:spacing w:val="3"/>
          <w:sz w:val="24"/>
          <w:szCs w:val="24"/>
        </w:rPr>
        <w:t>Protected</w:t>
      </w:r>
      <w:proofErr w:type="spellEnd"/>
      <w:r w:rsidRPr="00C82AD0">
        <w:rPr>
          <w:rFonts w:ascii="Lardy Serif" w:hAnsi="Lardy Serif"/>
          <w:color w:val="000000" w:themeColor="text1"/>
          <w:spacing w:val="3"/>
          <w:sz w:val="24"/>
          <w:szCs w:val="24"/>
        </w:rPr>
        <w:t xml:space="preserve"> Securities (TIPS), scenda allo 0,75%.</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Le nostre previsioni di crescita degli utili globali per il 2022, nel frattempo, si attestano al 2%, significativamente al di sotto del consenso di mercato.</w:t>
      </w:r>
    </w:p>
    <w:p w14:paraId="6171ED7D" w14:textId="4C73120D" w:rsidR="003B3CFC" w:rsidRPr="00C82AD0" w:rsidRDefault="00C82AD0" w:rsidP="00501569">
      <w:pPr>
        <w:ind w:right="-7"/>
        <w:jc w:val="both"/>
        <w:textAlignment w:val="baseline"/>
        <w:rPr>
          <w:rFonts w:ascii="Lardy Serif" w:hAnsi="Lardy Serif"/>
          <w:color w:val="000000" w:themeColor="text1"/>
          <w:spacing w:val="3"/>
          <w:sz w:val="24"/>
          <w:szCs w:val="24"/>
        </w:rPr>
      </w:pPr>
      <w:r w:rsidRPr="00C82AD0">
        <w:rPr>
          <w:rFonts w:ascii="Lardy Serif" w:hAnsi="Lardy Serif"/>
          <w:color w:val="000000" w:themeColor="text1"/>
          <w:spacing w:val="3"/>
          <w:sz w:val="24"/>
          <w:szCs w:val="24"/>
        </w:rPr>
        <w:t>In ambito azionario, aumenta la cautela verso i settori ciclici sensibili alla crescita, come l'industria e l'immobiliare.</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I nostri indicatori </w:t>
      </w:r>
      <w:r w:rsidRPr="00C82AD0">
        <w:rPr>
          <w:rFonts w:ascii="Lardy Serif" w:hAnsi="Lardy Serif"/>
          <w:b/>
          <w:bCs/>
          <w:color w:val="000000" w:themeColor="text1"/>
          <w:spacing w:val="3"/>
          <w:sz w:val="24"/>
          <w:szCs w:val="24"/>
        </w:rPr>
        <w:t>tecnici</w:t>
      </w:r>
      <w:r w:rsidRPr="00C82AD0">
        <w:rPr>
          <w:rFonts w:ascii="Lardy Serif" w:hAnsi="Lardy Serif"/>
          <w:color w:val="000000" w:themeColor="text1"/>
          <w:spacing w:val="3"/>
          <w:sz w:val="24"/>
          <w:szCs w:val="24"/>
        </w:rPr>
        <w:t> mostrano una propensione al rischio degli investitori prossima ai livelli più bassi di sempre: nelle ultime quattro settimane, i fondi azionari hanno visto i flussi ridursi di 25 miliardi di dollari.</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Dato il basso livello del sentiment, non è possibile escludere un rimbalzo tecnico; ciononostante, il nostro trend score negativo suggerisce di assumere una posizione di sottopeso in azioni sul nostro orizzonte d'investimento.</w:t>
      </w:r>
    </w:p>
    <w:p w14:paraId="1A3BB1D8" w14:textId="77777777" w:rsidR="003B3CFC" w:rsidRPr="00166673" w:rsidRDefault="003B3CFC" w:rsidP="00501569">
      <w:pPr>
        <w:ind w:right="-7"/>
        <w:jc w:val="both"/>
        <w:textAlignment w:val="baseline"/>
        <w:rPr>
          <w:rFonts w:ascii="Lardy Serif" w:eastAsia="Times New Roman" w:hAnsi="Lardy Serif" w:cs="Times New Roman"/>
          <w:sz w:val="24"/>
          <w:szCs w:val="24"/>
          <w:lang w:eastAsia="en-GB"/>
        </w:rPr>
      </w:pPr>
    </w:p>
    <w:p w14:paraId="31B3E67A" w14:textId="3C7C7EC8" w:rsidR="0075281D" w:rsidRPr="00166673" w:rsidRDefault="0075281D" w:rsidP="00501569">
      <w:pPr>
        <w:widowControl/>
        <w:autoSpaceDE/>
        <w:autoSpaceDN/>
        <w:ind w:right="-7"/>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02</w:t>
      </w:r>
    </w:p>
    <w:p w14:paraId="2AA1FBD5" w14:textId="06B1B1CD" w:rsidR="002826B9" w:rsidRPr="00166673" w:rsidRDefault="00C82AD0" w:rsidP="00501569">
      <w:pPr>
        <w:ind w:right="-7"/>
        <w:jc w:val="both"/>
        <w:textAlignment w:val="baseline"/>
        <w:rPr>
          <w:rFonts w:ascii="Lardy Serif" w:eastAsia="Times New Roman" w:hAnsi="Lardy Serif" w:cs="Times New Roman"/>
          <w:b/>
          <w:bCs/>
          <w:sz w:val="32"/>
          <w:szCs w:val="32"/>
          <w:lang w:eastAsia="en-GB"/>
        </w:rPr>
      </w:pPr>
      <w:r w:rsidRPr="00C82AD0">
        <w:rPr>
          <w:rFonts w:ascii="Lardy Serif" w:eastAsia="Times New Roman" w:hAnsi="Lardy Serif" w:cs="Times New Roman"/>
          <w:b/>
          <w:bCs/>
          <w:sz w:val="32"/>
          <w:szCs w:val="32"/>
          <w:lang w:eastAsia="en-GB"/>
        </w:rPr>
        <w:t>Regioni e settori azionari: Regno Unito messo alle strette</w:t>
      </w:r>
    </w:p>
    <w:p w14:paraId="1561DA2E" w14:textId="45C48A67" w:rsidR="002772BE" w:rsidRDefault="00C82AD0" w:rsidP="00501569">
      <w:pPr>
        <w:ind w:right="-7"/>
        <w:jc w:val="both"/>
        <w:textAlignment w:val="baseline"/>
        <w:rPr>
          <w:noProof/>
          <w:sz w:val="18"/>
          <w:szCs w:val="18"/>
        </w:rPr>
      </w:pPr>
      <w:r w:rsidRPr="00C82AD0">
        <w:rPr>
          <w:rFonts w:ascii="Lardy Serif" w:hAnsi="Lardy Serif"/>
          <w:color w:val="000000" w:themeColor="text1"/>
          <w:spacing w:val="3"/>
          <w:sz w:val="24"/>
          <w:szCs w:val="24"/>
        </w:rPr>
        <w:t xml:space="preserve">In tutto il mondo, la pressione al rialzo sui tassi reali ha messo in ombra il segmento azionario. Manteniamo pertanto una posizione di sottopeso sulle azioni e continuiamo a diminuire il rischio tra le nostre allocazioni azionarie, riducendo da sovrappeso a neutrale il mercato britannico. Le azioni britanniche sono diventate particolarmente vulnerabili a causa della maggiore incertezza sul mix delle politiche economiche e sulla credibilità fiscale. Aumentano inoltre le aspettative per cui la Bank of </w:t>
      </w:r>
      <w:proofErr w:type="spellStart"/>
      <w:r w:rsidRPr="00C82AD0">
        <w:rPr>
          <w:rFonts w:ascii="Lardy Serif" w:hAnsi="Lardy Serif"/>
          <w:color w:val="000000" w:themeColor="text1"/>
          <w:spacing w:val="3"/>
          <w:sz w:val="24"/>
          <w:szCs w:val="24"/>
        </w:rPr>
        <w:t>England</w:t>
      </w:r>
      <w:proofErr w:type="spellEnd"/>
      <w:r w:rsidRPr="00C82AD0">
        <w:rPr>
          <w:rFonts w:ascii="Lardy Serif" w:hAnsi="Lardy Serif"/>
          <w:color w:val="000000" w:themeColor="text1"/>
          <w:spacing w:val="3"/>
          <w:sz w:val="24"/>
          <w:szCs w:val="24"/>
        </w:rPr>
        <w:t xml:space="preserve"> dovrà alzare drasticamente i tassi d'interesse per riprendere il controllo della sterlina in calo e delle pressioni inflazionistiche. Prevediamo una maggiore volatilità per gli asset britannici in generale e, di conseguenza, abbiamo declassato le azioni britanniche da sovrappeso a posizione neutrale.</w:t>
      </w:r>
      <w:r>
        <w:rPr>
          <w:rFonts w:ascii="Lardy Serif" w:hAnsi="Lardy Serif"/>
          <w:color w:val="000000" w:themeColor="text1"/>
          <w:spacing w:val="3"/>
          <w:sz w:val="24"/>
          <w:szCs w:val="24"/>
        </w:rPr>
        <w:t xml:space="preserve"> </w:t>
      </w:r>
      <w:r w:rsidRPr="00C82AD0">
        <w:rPr>
          <w:rFonts w:ascii="Lardy Serif" w:hAnsi="Lardy Serif"/>
          <w:color w:val="000000" w:themeColor="text1"/>
          <w:spacing w:val="3"/>
          <w:sz w:val="24"/>
          <w:szCs w:val="24"/>
        </w:rPr>
        <w:t>Nel frattempo, manteniamo il sottopeso sulle azioni statunitensi ed europee; le azioni giapponesi restano il nostro unico sovrappeso. </w:t>
      </w:r>
    </w:p>
    <w:p w14:paraId="0691303C" w14:textId="0AF429F8" w:rsidR="002772BE" w:rsidRDefault="002772BE" w:rsidP="00501569">
      <w:pPr>
        <w:ind w:right="-7"/>
        <w:jc w:val="both"/>
        <w:textAlignment w:val="baseline"/>
        <w:rPr>
          <w:noProof/>
          <w:sz w:val="18"/>
          <w:szCs w:val="18"/>
        </w:rPr>
      </w:pPr>
    </w:p>
    <w:p w14:paraId="53FABD19" w14:textId="55355627" w:rsidR="002772BE" w:rsidRDefault="002772BE" w:rsidP="00501569">
      <w:pPr>
        <w:ind w:right="-7"/>
        <w:jc w:val="both"/>
        <w:textAlignment w:val="baseline"/>
        <w:rPr>
          <w:noProof/>
          <w:sz w:val="18"/>
          <w:szCs w:val="18"/>
        </w:rPr>
      </w:pPr>
    </w:p>
    <w:p w14:paraId="2A21AF0C" w14:textId="77777777" w:rsidR="002772BE" w:rsidRPr="00E04A21" w:rsidRDefault="002772BE" w:rsidP="00501569">
      <w:pPr>
        <w:ind w:right="-7"/>
        <w:jc w:val="both"/>
        <w:textAlignment w:val="baseline"/>
        <w:rPr>
          <w:noProof/>
          <w:sz w:val="18"/>
          <w:szCs w:val="18"/>
        </w:rPr>
      </w:pPr>
    </w:p>
    <w:p w14:paraId="3D0E3D93" w14:textId="77777777" w:rsidR="002772BE" w:rsidRPr="00E04A21" w:rsidRDefault="002772BE" w:rsidP="002772BE">
      <w:pPr>
        <w:ind w:right="-7"/>
        <w:jc w:val="both"/>
        <w:textAlignment w:val="baseline"/>
        <w:rPr>
          <w:rFonts w:ascii="Lardy Serif" w:hAnsi="Lardy Serif"/>
          <w:b/>
          <w:bCs/>
          <w:color w:val="000000" w:themeColor="text1"/>
          <w:spacing w:val="3"/>
          <w:sz w:val="20"/>
          <w:szCs w:val="20"/>
        </w:rPr>
      </w:pPr>
      <w:r w:rsidRPr="00E04A21">
        <w:rPr>
          <w:rFonts w:ascii="Lardy Serif" w:hAnsi="Lardy Serif"/>
          <w:b/>
          <w:bCs/>
          <w:color w:val="000000" w:themeColor="text1"/>
          <w:spacing w:val="3"/>
          <w:sz w:val="20"/>
          <w:szCs w:val="20"/>
        </w:rPr>
        <w:t>Fig. 3 – Ciclicamente costoso</w:t>
      </w:r>
    </w:p>
    <w:p w14:paraId="665D15B4" w14:textId="77777777" w:rsidR="002772BE" w:rsidRPr="00E04A21" w:rsidRDefault="002772BE" w:rsidP="002772BE">
      <w:pPr>
        <w:ind w:right="-7"/>
        <w:jc w:val="both"/>
        <w:textAlignment w:val="baseline"/>
        <w:rPr>
          <w:rFonts w:ascii="Lardy Serif" w:hAnsi="Lardy Serif"/>
          <w:color w:val="000000" w:themeColor="text1"/>
          <w:spacing w:val="3"/>
          <w:sz w:val="20"/>
          <w:szCs w:val="20"/>
        </w:rPr>
      </w:pPr>
      <w:r w:rsidRPr="00E04A21">
        <w:rPr>
          <w:rFonts w:ascii="Lardy Serif" w:hAnsi="Lardy Serif"/>
          <w:color w:val="000000" w:themeColor="text1"/>
          <w:spacing w:val="3"/>
          <w:sz w:val="20"/>
          <w:szCs w:val="20"/>
        </w:rPr>
        <w:t>Titoli ciclici mondiali (tecnologici esclusi) rispetto ai difensivi e all’indice manifatturiero ISM</w:t>
      </w:r>
    </w:p>
    <w:p w14:paraId="5E71DBFD" w14:textId="63AB519A" w:rsidR="00C82AD0" w:rsidRPr="00C82AD0" w:rsidRDefault="00C82AD0" w:rsidP="00501569">
      <w:pPr>
        <w:ind w:right="-7"/>
        <w:jc w:val="center"/>
        <w:textAlignment w:val="baseline"/>
        <w:rPr>
          <w:rFonts w:ascii="Lardy Serif" w:hAnsi="Lardy Serif"/>
          <w:color w:val="000000" w:themeColor="text1"/>
          <w:spacing w:val="3"/>
          <w:sz w:val="24"/>
          <w:szCs w:val="24"/>
        </w:rPr>
      </w:pPr>
      <w:r>
        <w:rPr>
          <w:noProof/>
        </w:rPr>
        <w:drawing>
          <wp:inline distT="0" distB="0" distL="0" distR="0" wp14:anchorId="61D509F9" wp14:editId="2B1D91A6">
            <wp:extent cx="5448300" cy="3373893"/>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30" t="28572" r="22135" b="8747"/>
                    <a:stretch/>
                  </pic:blipFill>
                  <pic:spPr bwMode="auto">
                    <a:xfrm>
                      <a:off x="0" y="0"/>
                      <a:ext cx="5464405" cy="3383866"/>
                    </a:xfrm>
                    <a:prstGeom prst="rect">
                      <a:avLst/>
                    </a:prstGeom>
                    <a:ln>
                      <a:noFill/>
                    </a:ln>
                    <a:extLst>
                      <a:ext uri="{53640926-AAD7-44D8-BBD7-CCE9431645EC}">
                        <a14:shadowObscured xmlns:a14="http://schemas.microsoft.com/office/drawing/2010/main"/>
                      </a:ext>
                    </a:extLst>
                  </pic:spPr>
                </pic:pic>
              </a:graphicData>
            </a:graphic>
          </wp:inline>
        </w:drawing>
      </w:r>
    </w:p>
    <w:p w14:paraId="6DD211AE" w14:textId="77777777" w:rsidR="00C17D5F" w:rsidRDefault="00C17D5F" w:rsidP="00501569">
      <w:pPr>
        <w:ind w:right="-7"/>
        <w:textAlignment w:val="baseline"/>
        <w:rPr>
          <w:rFonts w:ascii="Lardy Serif" w:eastAsia="Times New Roman" w:hAnsi="Lardy Serif" w:cs="Times New Roman"/>
          <w:sz w:val="20"/>
          <w:szCs w:val="20"/>
          <w:lang w:val="en-US" w:eastAsia="en-GB"/>
        </w:rPr>
      </w:pPr>
    </w:p>
    <w:p w14:paraId="7EB8661C" w14:textId="1F7FEB58" w:rsidR="00665FF6" w:rsidRPr="00166673" w:rsidRDefault="00665FF6" w:rsidP="00501569">
      <w:pPr>
        <w:ind w:right="-7"/>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val="en-US" w:eastAsia="en-GB"/>
        </w:rPr>
        <w:t xml:space="preserve">Fonte: Refinitiv </w:t>
      </w:r>
      <w:proofErr w:type="spellStart"/>
      <w:r w:rsidRPr="00166673">
        <w:rPr>
          <w:rFonts w:ascii="Lardy Serif" w:eastAsia="Times New Roman" w:hAnsi="Lardy Serif" w:cs="Times New Roman"/>
          <w:sz w:val="20"/>
          <w:szCs w:val="20"/>
          <w:lang w:val="en-US" w:eastAsia="en-GB"/>
        </w:rPr>
        <w:t>Datastream</w:t>
      </w:r>
      <w:proofErr w:type="spellEnd"/>
      <w:r w:rsidRPr="00166673">
        <w:rPr>
          <w:rFonts w:ascii="Lardy Serif" w:eastAsia="Times New Roman" w:hAnsi="Lardy Serif" w:cs="Times New Roman"/>
          <w:sz w:val="20"/>
          <w:szCs w:val="20"/>
          <w:lang w:val="en-US" w:eastAsia="en-GB"/>
        </w:rPr>
        <w:t xml:space="preserve">, </w:t>
      </w:r>
      <w:proofErr w:type="spellStart"/>
      <w:r w:rsidRPr="00166673">
        <w:rPr>
          <w:rFonts w:ascii="Lardy Serif" w:eastAsia="Times New Roman" w:hAnsi="Lardy Serif" w:cs="Times New Roman"/>
          <w:sz w:val="20"/>
          <w:szCs w:val="20"/>
          <w:lang w:val="en-US" w:eastAsia="en-GB"/>
        </w:rPr>
        <w:t>Pictet</w:t>
      </w:r>
      <w:proofErr w:type="spellEnd"/>
      <w:r w:rsidRPr="00166673">
        <w:rPr>
          <w:rFonts w:ascii="Lardy Serif" w:eastAsia="Times New Roman" w:hAnsi="Lardy Serif" w:cs="Times New Roman"/>
          <w:sz w:val="20"/>
          <w:szCs w:val="20"/>
          <w:lang w:val="en-US" w:eastAsia="en-GB"/>
        </w:rPr>
        <w:t xml:space="preserve"> Asset Management. </w:t>
      </w:r>
      <w:r w:rsidRPr="00166673">
        <w:rPr>
          <w:rFonts w:ascii="Lardy Serif" w:eastAsia="Times New Roman" w:hAnsi="Lardy Serif" w:cs="Times New Roman"/>
          <w:sz w:val="20"/>
          <w:szCs w:val="20"/>
          <w:lang w:eastAsia="en-GB"/>
        </w:rPr>
        <w:t xml:space="preserve">Dati relative al periodo </w:t>
      </w:r>
      <w:r w:rsidR="00C17D5F">
        <w:rPr>
          <w:rFonts w:ascii="Lardy Serif" w:eastAsia="Times New Roman" w:hAnsi="Lardy Serif" w:cs="Times New Roman"/>
          <w:sz w:val="20"/>
          <w:szCs w:val="20"/>
          <w:lang w:eastAsia="en-GB"/>
        </w:rPr>
        <w:t>27/09/2012 al 28/09/2022</w:t>
      </w:r>
    </w:p>
    <w:p w14:paraId="39EDB3D9" w14:textId="77777777" w:rsidR="00665FF6" w:rsidRPr="00166673" w:rsidRDefault="00665FF6" w:rsidP="00501569">
      <w:pPr>
        <w:ind w:right="-7"/>
        <w:textAlignment w:val="baseline"/>
        <w:rPr>
          <w:rFonts w:ascii="Lardy Serif" w:eastAsia="Times New Roman" w:hAnsi="Lardy Serif" w:cs="Times New Roman"/>
          <w:lang w:eastAsia="en-GB"/>
        </w:rPr>
      </w:pPr>
    </w:p>
    <w:p w14:paraId="53BA6FA8" w14:textId="1AA96DB0" w:rsidR="00C17D5F" w:rsidRPr="00C17D5F" w:rsidRDefault="00C17D5F" w:rsidP="00501569">
      <w:pPr>
        <w:ind w:right="-7"/>
        <w:jc w:val="both"/>
        <w:textAlignment w:val="baseline"/>
        <w:rPr>
          <w:rFonts w:ascii="Lardy Serif" w:hAnsi="Lardy Serif"/>
          <w:color w:val="000000" w:themeColor="text1"/>
          <w:spacing w:val="3"/>
          <w:sz w:val="24"/>
          <w:szCs w:val="24"/>
        </w:rPr>
      </w:pPr>
      <w:r w:rsidRPr="00C17D5F">
        <w:rPr>
          <w:rFonts w:ascii="Lardy Serif" w:hAnsi="Lardy Serif"/>
          <w:color w:val="000000" w:themeColor="text1"/>
          <w:spacing w:val="3"/>
          <w:sz w:val="24"/>
          <w:szCs w:val="24"/>
        </w:rPr>
        <w:t>Per quanto riguarda i settori, siamo particolarmente cauti sui titoli industriali e immobiliari.</w:t>
      </w:r>
      <w:r>
        <w:rPr>
          <w:rFonts w:ascii="Lardy Serif" w:hAnsi="Lardy Serif"/>
          <w:color w:val="000000" w:themeColor="text1"/>
          <w:spacing w:val="3"/>
          <w:sz w:val="24"/>
          <w:szCs w:val="24"/>
        </w:rPr>
        <w:t xml:space="preserve"> </w:t>
      </w:r>
      <w:r w:rsidRPr="00C17D5F">
        <w:rPr>
          <w:rFonts w:ascii="Lardy Serif" w:hAnsi="Lardy Serif"/>
          <w:color w:val="000000" w:themeColor="text1"/>
          <w:spacing w:val="3"/>
          <w:sz w:val="24"/>
          <w:szCs w:val="24"/>
        </w:rPr>
        <w:t xml:space="preserve">Abbiamo declassato i titoli industriali da neutrali a sottopeso per diversi motivi. Innanzitutto, il contesto economico globale è sfidante per gli investimenti aziendali: i sondaggi tra i dirigenti mostrano poca propensione a reinvestire profitti che, in un contesto meno complesso, sarebbero considerati solidi. L'utilizzo degli impianti produttivi negli Stati Uniti è tornato solo ai livelli </w:t>
      </w:r>
      <w:proofErr w:type="spellStart"/>
      <w:r w:rsidRPr="00C17D5F">
        <w:rPr>
          <w:rFonts w:ascii="Lardy Serif" w:hAnsi="Lardy Serif"/>
          <w:color w:val="000000" w:themeColor="text1"/>
          <w:spacing w:val="3"/>
          <w:sz w:val="24"/>
          <w:szCs w:val="24"/>
        </w:rPr>
        <w:t>pre</w:t>
      </w:r>
      <w:proofErr w:type="spellEnd"/>
      <w:r w:rsidRPr="00C17D5F">
        <w:rPr>
          <w:rFonts w:ascii="Lardy Serif" w:hAnsi="Lardy Serif"/>
          <w:color w:val="000000" w:themeColor="text1"/>
          <w:spacing w:val="3"/>
          <w:sz w:val="24"/>
          <w:szCs w:val="24"/>
        </w:rPr>
        <w:t>-COVID e non mostra segni di voler aumentare. Le aspettative di crescita degli utili sui beni strumentali per quest'anno e per il prossimo sono molto più elevate rispetto a quelle del mercato in generale, ostacolo difficile da superare e che, in questo contesto, espone le aziende posizionate in quest'ambito al rischio di deludere gli investitori (si veda la Fig. 3). Inoltre, se ci aggiungiamo anche la sua vulnerabilità, questo è il settore ciclico più costoso. Infine, l'effetto Cina. Il ciclo di investimento in Cina rimane incerto e, in ogni caso, le società cinesi del settore sono scambiate a premi di valutazione elevati.</w:t>
      </w:r>
    </w:p>
    <w:p w14:paraId="5DAEF8C8" w14:textId="2F8BDBEF" w:rsidR="002772BE" w:rsidRDefault="00C17D5F" w:rsidP="00D6458C">
      <w:pPr>
        <w:ind w:right="-7"/>
        <w:jc w:val="both"/>
        <w:textAlignment w:val="baseline"/>
        <w:rPr>
          <w:rFonts w:ascii="Lardy Serif" w:eastAsia="Times New Roman" w:hAnsi="Lardy Serif" w:cs="Times New Roman"/>
          <w:color w:val="000000" w:themeColor="text1"/>
          <w:sz w:val="24"/>
          <w:szCs w:val="24"/>
          <w:lang w:eastAsia="en-GB"/>
        </w:rPr>
      </w:pPr>
      <w:r w:rsidRPr="00C17D5F">
        <w:rPr>
          <w:rFonts w:ascii="Lardy Serif" w:hAnsi="Lardy Serif"/>
          <w:color w:val="000000" w:themeColor="text1"/>
          <w:spacing w:val="3"/>
          <w:sz w:val="24"/>
          <w:szCs w:val="24"/>
        </w:rPr>
        <w:t xml:space="preserve">Abbiamo inoltre declassato da neutrale a sottopeso il comparto degli immobili quotati. Il settore immobiliare ha registrato una contrazione (non da ultimo, negli Stati Uniti) e gli indicatori anticipatori dell'attività immobiliare sono di recente crollati. Ciò espone i fondi di investimento immobiliare (REIT) a una correzione. Nel frattempo, negli Stati Uniti si è fermata la ripresa della domanda </w:t>
      </w:r>
      <w:proofErr w:type="spellStart"/>
      <w:r w:rsidRPr="00C17D5F">
        <w:rPr>
          <w:rFonts w:ascii="Lardy Serif" w:hAnsi="Lardy Serif"/>
          <w:color w:val="000000" w:themeColor="text1"/>
          <w:spacing w:val="3"/>
          <w:sz w:val="24"/>
          <w:szCs w:val="24"/>
        </w:rPr>
        <w:t>post-COVID</w:t>
      </w:r>
      <w:proofErr w:type="spellEnd"/>
      <w:r w:rsidRPr="00C17D5F">
        <w:rPr>
          <w:rFonts w:ascii="Lardy Serif" w:hAnsi="Lardy Serif"/>
          <w:color w:val="000000" w:themeColor="text1"/>
          <w:spacing w:val="3"/>
          <w:sz w:val="24"/>
          <w:szCs w:val="24"/>
        </w:rPr>
        <w:t xml:space="preserve"> di uffici e spazi adibiti alla vendita al dettaglio. Inoltre, le revisioni degli utili sono risultate peggiori di quanto non lo fossero per il mercato in generale, e non mostrano alcun segnale che la dinamica dei prezzi sia inferiore al sentiment sugli utili, a differenza di quel che accade in altri settori ciclici. Infine, dati i rischi associati al comparto, non si intravedono valutazioni così interessanti da spingere all'acquisto: le valutazioni sono ancora solo neutrali.</w:t>
      </w:r>
    </w:p>
    <w:p w14:paraId="1D26E433" w14:textId="77777777" w:rsidR="002772BE" w:rsidRPr="00166673" w:rsidRDefault="002772BE" w:rsidP="00501569">
      <w:pPr>
        <w:ind w:right="-7"/>
        <w:textAlignment w:val="baseline"/>
        <w:rPr>
          <w:rFonts w:ascii="Lardy Serif" w:eastAsia="Times New Roman" w:hAnsi="Lardy Serif" w:cs="Times New Roman"/>
          <w:color w:val="000000" w:themeColor="text1"/>
          <w:sz w:val="24"/>
          <w:szCs w:val="24"/>
          <w:lang w:eastAsia="en-GB"/>
        </w:rPr>
      </w:pPr>
    </w:p>
    <w:p w14:paraId="405CE2BA" w14:textId="074F5CFC" w:rsidR="0075281D" w:rsidRPr="00166673" w:rsidRDefault="0075281D" w:rsidP="00501569">
      <w:pPr>
        <w:ind w:right="-7"/>
        <w:textAlignment w:val="baseline"/>
        <w:rPr>
          <w:rFonts w:ascii="Lardy Serif" w:eastAsia="Times New Roman" w:hAnsi="Lardy Serif" w:cs="Times New Roman"/>
          <w:color w:val="000000" w:themeColor="text1"/>
          <w:sz w:val="24"/>
          <w:szCs w:val="24"/>
          <w:lang w:eastAsia="en-GB"/>
        </w:rPr>
      </w:pPr>
      <w:r w:rsidRPr="00166673">
        <w:rPr>
          <w:rFonts w:ascii="Lardy Serif" w:hAnsi="Lardy Serif"/>
          <w:color w:val="31849B" w:themeColor="accent5" w:themeShade="BF"/>
          <w:spacing w:val="3"/>
          <w:sz w:val="30"/>
          <w:szCs w:val="30"/>
        </w:rPr>
        <w:t>03</w:t>
      </w:r>
    </w:p>
    <w:p w14:paraId="6CEBD828" w14:textId="1AA6EBE2" w:rsidR="00B00DC5" w:rsidRPr="00166673" w:rsidRDefault="00C17D5F" w:rsidP="00501569">
      <w:pPr>
        <w:ind w:right="-7"/>
        <w:jc w:val="both"/>
        <w:textAlignment w:val="baseline"/>
        <w:rPr>
          <w:rFonts w:ascii="Lardy Serif" w:eastAsia="Times New Roman" w:hAnsi="Lardy Serif" w:cs="Times New Roman"/>
          <w:b/>
          <w:bCs/>
          <w:sz w:val="32"/>
          <w:szCs w:val="32"/>
          <w:lang w:eastAsia="en-GB"/>
        </w:rPr>
      </w:pPr>
      <w:r w:rsidRPr="00C17D5F">
        <w:rPr>
          <w:rFonts w:ascii="Lardy Serif" w:eastAsia="Times New Roman" w:hAnsi="Lardy Serif" w:cs="Times New Roman"/>
          <w:b/>
          <w:bCs/>
          <w:sz w:val="32"/>
          <w:szCs w:val="32"/>
          <w:lang w:eastAsia="en-GB"/>
        </w:rPr>
        <w:t>Reddito fisso e valute: c'è valore nei Treasury</w:t>
      </w:r>
    </w:p>
    <w:p w14:paraId="3545BA74" w14:textId="77777777" w:rsidR="00C17D5F" w:rsidRPr="00C17D5F" w:rsidRDefault="00C17D5F" w:rsidP="00501569">
      <w:pPr>
        <w:ind w:right="-7"/>
        <w:jc w:val="both"/>
        <w:textAlignment w:val="baseline"/>
        <w:rPr>
          <w:rFonts w:ascii="Lardy Serif" w:hAnsi="Lardy Serif"/>
          <w:color w:val="000000" w:themeColor="text1"/>
          <w:spacing w:val="3"/>
          <w:sz w:val="24"/>
          <w:szCs w:val="24"/>
        </w:rPr>
      </w:pPr>
      <w:r w:rsidRPr="00C17D5F">
        <w:rPr>
          <w:rFonts w:ascii="Lardy Serif" w:hAnsi="Lardy Serif"/>
          <w:color w:val="000000" w:themeColor="text1"/>
          <w:spacing w:val="3"/>
          <w:sz w:val="24"/>
          <w:szCs w:val="24"/>
        </w:rPr>
        <w:t xml:space="preserve">La brusca ondata di vendite nei mercati del reddito fisso ha portato le valutazioni dei titoli di Stato statunitensi al livello più basso degli ultimi dieci anni, e riteniamo che ciò rappresenti un'opportunità interessante. I rendimenti sui titoli di riferimento decennali hanno toccato il 4% per la prima volta dalla metà del 2010. Questo valore è ben al di sopra del fair </w:t>
      </w:r>
      <w:proofErr w:type="spellStart"/>
      <w:r w:rsidRPr="00C17D5F">
        <w:rPr>
          <w:rFonts w:ascii="Lardy Serif" w:hAnsi="Lardy Serif"/>
          <w:color w:val="000000" w:themeColor="text1"/>
          <w:spacing w:val="3"/>
          <w:sz w:val="24"/>
          <w:szCs w:val="24"/>
        </w:rPr>
        <w:t>value</w:t>
      </w:r>
      <w:proofErr w:type="spellEnd"/>
      <w:r w:rsidRPr="00C17D5F">
        <w:rPr>
          <w:rFonts w:ascii="Lardy Serif" w:hAnsi="Lardy Serif"/>
          <w:color w:val="000000" w:themeColor="text1"/>
          <w:spacing w:val="3"/>
          <w:sz w:val="24"/>
          <w:szCs w:val="24"/>
        </w:rPr>
        <w:t xml:space="preserve"> da noi stimato (3,2%), che prende in considerazione un quantitative </w:t>
      </w:r>
      <w:proofErr w:type="spellStart"/>
      <w:r w:rsidRPr="00C17D5F">
        <w:rPr>
          <w:rFonts w:ascii="Lardy Serif" w:hAnsi="Lardy Serif"/>
          <w:color w:val="000000" w:themeColor="text1"/>
          <w:spacing w:val="3"/>
          <w:sz w:val="24"/>
          <w:szCs w:val="24"/>
        </w:rPr>
        <w:t>tightening</w:t>
      </w:r>
      <w:proofErr w:type="spellEnd"/>
      <w:r w:rsidRPr="00C17D5F">
        <w:rPr>
          <w:rFonts w:ascii="Lardy Serif" w:hAnsi="Lardy Serif"/>
          <w:color w:val="000000" w:themeColor="text1"/>
          <w:spacing w:val="3"/>
          <w:sz w:val="24"/>
          <w:szCs w:val="24"/>
        </w:rPr>
        <w:t xml:space="preserve"> di oltre 1.500 miliardi di dollari da parte della Fed, un rallentamento della dinamica di crescita a breve termine e le nostre aspettative sull'inflazione a lungo termine. </w:t>
      </w:r>
    </w:p>
    <w:p w14:paraId="4F0EB16E" w14:textId="77777777" w:rsidR="00C17D5F" w:rsidRPr="00C17D5F" w:rsidRDefault="00C17D5F" w:rsidP="00501569">
      <w:pPr>
        <w:ind w:right="-7"/>
        <w:jc w:val="both"/>
        <w:textAlignment w:val="baseline"/>
        <w:rPr>
          <w:rFonts w:ascii="Lardy Serif" w:hAnsi="Lardy Serif"/>
          <w:color w:val="000000" w:themeColor="text1"/>
          <w:spacing w:val="3"/>
          <w:sz w:val="24"/>
          <w:szCs w:val="24"/>
        </w:rPr>
      </w:pPr>
      <w:r w:rsidRPr="00C17D5F">
        <w:rPr>
          <w:rFonts w:ascii="Lardy Serif" w:hAnsi="Lardy Serif"/>
          <w:color w:val="000000" w:themeColor="text1"/>
          <w:spacing w:val="3"/>
          <w:sz w:val="24"/>
          <w:szCs w:val="24"/>
        </w:rPr>
        <w:t>L'aumento dei flussi verso le obbligazioni statunitensi suggerisce che tale sacca di valore potrebbe non durare a lungo. L'investimento è ancora più interessante se si considera che i Treasury offrono protezione in caso di ulteriore deterioramento dello slancio economico. A livello macroeconomico, il nostro giudizio sulla maggiore economia mondiale resta negativo. Anche se alcuni dati recenti hanno sorpreso in positivo, i rischi al ribasso persistono e il mercato immobiliare è già in recessione. Mentre si prevede che gli affitti rimarranno solidi (per almeno i prossimi 9-12 mesi), gli aumenti dei prezzi per il resto del paniere sul quale si tara l'inflazione core dovrebbero rallentare bruscamente con il calo della domanda e con l'aumento dei tassi in territorio fermamente restrittivo da parte della Federal Reserve.</w:t>
      </w:r>
    </w:p>
    <w:p w14:paraId="3E43B543" w14:textId="2381224A" w:rsidR="00501569" w:rsidRDefault="00501569" w:rsidP="00501569">
      <w:pPr>
        <w:ind w:right="-7"/>
        <w:jc w:val="both"/>
        <w:textAlignment w:val="baseline"/>
        <w:rPr>
          <w:rFonts w:ascii="Lardy Serif" w:eastAsia="Times New Roman" w:hAnsi="Lardy Serif" w:cs="Times New Roman"/>
          <w:b/>
          <w:bCs/>
          <w:sz w:val="24"/>
          <w:szCs w:val="24"/>
          <w:lang w:eastAsia="en-GB"/>
        </w:rPr>
      </w:pPr>
    </w:p>
    <w:p w14:paraId="2C0D28C8" w14:textId="0FE24777" w:rsidR="00D6458C" w:rsidRDefault="00D6458C" w:rsidP="00501569">
      <w:pPr>
        <w:ind w:right="-7"/>
        <w:jc w:val="both"/>
        <w:textAlignment w:val="baseline"/>
        <w:rPr>
          <w:rFonts w:ascii="Lardy Serif" w:eastAsia="Times New Roman" w:hAnsi="Lardy Serif" w:cs="Times New Roman"/>
          <w:b/>
          <w:bCs/>
          <w:sz w:val="24"/>
          <w:szCs w:val="24"/>
          <w:lang w:eastAsia="en-GB"/>
        </w:rPr>
      </w:pPr>
    </w:p>
    <w:p w14:paraId="76DC6CA8" w14:textId="01414D5D" w:rsidR="00D6458C" w:rsidRDefault="00D6458C" w:rsidP="00501569">
      <w:pPr>
        <w:ind w:right="-7"/>
        <w:jc w:val="both"/>
        <w:textAlignment w:val="baseline"/>
        <w:rPr>
          <w:rFonts w:ascii="Lardy Serif" w:eastAsia="Times New Roman" w:hAnsi="Lardy Serif" w:cs="Times New Roman"/>
          <w:b/>
          <w:bCs/>
          <w:sz w:val="24"/>
          <w:szCs w:val="24"/>
          <w:lang w:eastAsia="en-GB"/>
        </w:rPr>
      </w:pPr>
    </w:p>
    <w:p w14:paraId="4141A4A7" w14:textId="0E567988" w:rsidR="00D6458C" w:rsidRDefault="00D6458C" w:rsidP="00501569">
      <w:pPr>
        <w:ind w:right="-7"/>
        <w:jc w:val="both"/>
        <w:textAlignment w:val="baseline"/>
        <w:rPr>
          <w:rFonts w:ascii="Lardy Serif" w:eastAsia="Times New Roman" w:hAnsi="Lardy Serif" w:cs="Times New Roman"/>
          <w:b/>
          <w:bCs/>
          <w:sz w:val="24"/>
          <w:szCs w:val="24"/>
          <w:lang w:eastAsia="en-GB"/>
        </w:rPr>
      </w:pPr>
    </w:p>
    <w:p w14:paraId="268113B3" w14:textId="40DD83D5" w:rsidR="00D6458C" w:rsidRDefault="00D6458C" w:rsidP="00501569">
      <w:pPr>
        <w:ind w:right="-7"/>
        <w:jc w:val="both"/>
        <w:textAlignment w:val="baseline"/>
        <w:rPr>
          <w:rFonts w:ascii="Lardy Serif" w:eastAsia="Times New Roman" w:hAnsi="Lardy Serif" w:cs="Times New Roman"/>
          <w:b/>
          <w:bCs/>
          <w:sz w:val="24"/>
          <w:szCs w:val="24"/>
          <w:lang w:eastAsia="en-GB"/>
        </w:rPr>
      </w:pPr>
    </w:p>
    <w:p w14:paraId="0D175900" w14:textId="53BE0793" w:rsidR="00D6458C" w:rsidRDefault="00D6458C" w:rsidP="00501569">
      <w:pPr>
        <w:ind w:right="-7"/>
        <w:jc w:val="both"/>
        <w:textAlignment w:val="baseline"/>
        <w:rPr>
          <w:rFonts w:ascii="Lardy Serif" w:eastAsia="Times New Roman" w:hAnsi="Lardy Serif" w:cs="Times New Roman"/>
          <w:b/>
          <w:bCs/>
          <w:sz w:val="24"/>
          <w:szCs w:val="24"/>
          <w:lang w:eastAsia="en-GB"/>
        </w:rPr>
      </w:pPr>
    </w:p>
    <w:p w14:paraId="3C35838B" w14:textId="77777777" w:rsidR="00D6458C" w:rsidRPr="00166673" w:rsidRDefault="00D6458C" w:rsidP="00501569">
      <w:pPr>
        <w:ind w:right="-7"/>
        <w:jc w:val="both"/>
        <w:textAlignment w:val="baseline"/>
        <w:rPr>
          <w:rFonts w:ascii="Lardy Serif" w:eastAsia="Times New Roman" w:hAnsi="Lardy Serif" w:cs="Times New Roman"/>
          <w:b/>
          <w:bCs/>
          <w:sz w:val="24"/>
          <w:szCs w:val="24"/>
          <w:lang w:eastAsia="en-GB"/>
        </w:rPr>
      </w:pPr>
    </w:p>
    <w:p w14:paraId="2E694AF0" w14:textId="733E9A22" w:rsidR="0075281D" w:rsidRPr="00166673" w:rsidRDefault="0075281D" w:rsidP="00501569">
      <w:pPr>
        <w:ind w:right="-7"/>
        <w:jc w:val="both"/>
        <w:textAlignment w:val="baseline"/>
        <w:rPr>
          <w:rFonts w:ascii="Lardy Serif" w:eastAsia="Times New Roman" w:hAnsi="Lardy Serif" w:cs="Times New Roman"/>
          <w:b/>
          <w:bCs/>
          <w:sz w:val="20"/>
          <w:szCs w:val="20"/>
          <w:lang w:eastAsia="en-GB"/>
        </w:rPr>
      </w:pPr>
      <w:r w:rsidRPr="00166673">
        <w:rPr>
          <w:rFonts w:ascii="Lardy Serif" w:eastAsia="Times New Roman" w:hAnsi="Lardy Serif" w:cs="Times New Roman"/>
          <w:b/>
          <w:bCs/>
          <w:sz w:val="20"/>
          <w:szCs w:val="20"/>
          <w:lang w:eastAsia="en-GB"/>
        </w:rPr>
        <w:t xml:space="preserve">Fig. 4 </w:t>
      </w:r>
      <w:r w:rsidR="00B00DC5" w:rsidRPr="00166673">
        <w:rPr>
          <w:rFonts w:ascii="Lardy Serif" w:eastAsia="Times New Roman" w:hAnsi="Lardy Serif" w:cs="Times New Roman"/>
          <w:b/>
          <w:bCs/>
          <w:sz w:val="20"/>
          <w:szCs w:val="20"/>
          <w:lang w:eastAsia="en-GB"/>
        </w:rPr>
        <w:t>–</w:t>
      </w:r>
      <w:r w:rsidRPr="00166673">
        <w:rPr>
          <w:rFonts w:ascii="Lardy Serif" w:eastAsia="Times New Roman" w:hAnsi="Lardy Serif" w:cs="Times New Roman"/>
          <w:b/>
          <w:bCs/>
          <w:sz w:val="20"/>
          <w:szCs w:val="20"/>
          <w:lang w:eastAsia="en-GB"/>
        </w:rPr>
        <w:t xml:space="preserve"> </w:t>
      </w:r>
      <w:r w:rsidR="00C17D5F">
        <w:rPr>
          <w:rFonts w:ascii="Lardy Serif" w:eastAsia="Times New Roman" w:hAnsi="Lardy Serif" w:cs="Times New Roman"/>
          <w:b/>
          <w:bCs/>
          <w:sz w:val="20"/>
          <w:szCs w:val="20"/>
          <w:lang w:eastAsia="en-GB"/>
        </w:rPr>
        <w:t>Sterlina in ribasso</w:t>
      </w:r>
    </w:p>
    <w:p w14:paraId="3B294061" w14:textId="1B92934A" w:rsidR="00B00DC5" w:rsidRDefault="00C17D5F" w:rsidP="00501569">
      <w:pPr>
        <w:ind w:right="-7"/>
        <w:jc w:val="both"/>
        <w:textAlignment w:val="baseline"/>
        <w:rPr>
          <w:rFonts w:ascii="Lardy Serif" w:eastAsia="Times New Roman" w:hAnsi="Lardy Serif" w:cs="Times New Roman"/>
          <w:sz w:val="20"/>
          <w:szCs w:val="20"/>
          <w:lang w:eastAsia="en-GB"/>
        </w:rPr>
      </w:pPr>
      <w:r>
        <w:rPr>
          <w:rFonts w:ascii="Lardy Serif" w:eastAsia="Times New Roman" w:hAnsi="Lardy Serif" w:cs="Times New Roman"/>
          <w:sz w:val="20"/>
          <w:szCs w:val="20"/>
          <w:lang w:eastAsia="en-GB"/>
        </w:rPr>
        <w:t xml:space="preserve">Tasso di cambio sterlina contro dollaro USA </w:t>
      </w:r>
    </w:p>
    <w:p w14:paraId="484513DD" w14:textId="77777777" w:rsidR="00C17D5F" w:rsidRDefault="00C17D5F" w:rsidP="00501569">
      <w:pPr>
        <w:ind w:right="-7"/>
        <w:jc w:val="both"/>
        <w:textAlignment w:val="baseline"/>
        <w:rPr>
          <w:noProof/>
        </w:rPr>
      </w:pPr>
    </w:p>
    <w:p w14:paraId="61293EFE" w14:textId="67DDEFCA" w:rsidR="00C17D5F" w:rsidRPr="00166673" w:rsidRDefault="00C17D5F" w:rsidP="00501569">
      <w:pPr>
        <w:ind w:right="-7"/>
        <w:jc w:val="center"/>
        <w:textAlignment w:val="baseline"/>
        <w:rPr>
          <w:rFonts w:ascii="Lardy Serif" w:eastAsia="Times New Roman" w:hAnsi="Lardy Serif" w:cs="Times New Roman"/>
          <w:sz w:val="20"/>
          <w:szCs w:val="20"/>
          <w:lang w:eastAsia="en-GB"/>
        </w:rPr>
      </w:pPr>
      <w:r>
        <w:rPr>
          <w:noProof/>
        </w:rPr>
        <w:drawing>
          <wp:inline distT="0" distB="0" distL="0" distR="0" wp14:anchorId="0C2130C3" wp14:editId="20825167">
            <wp:extent cx="2346960" cy="3199277"/>
            <wp:effectExtent l="0" t="0" r="0" b="127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pic:nvPicPr>
                  <pic:blipFill rotWithShape="1">
                    <a:blip r:embed="rId14"/>
                    <a:srcRect l="21802" t="33666" r="54526" b="8970"/>
                    <a:stretch/>
                  </pic:blipFill>
                  <pic:spPr bwMode="auto">
                    <a:xfrm>
                      <a:off x="0" y="0"/>
                      <a:ext cx="2355282" cy="3210621"/>
                    </a:xfrm>
                    <a:prstGeom prst="rect">
                      <a:avLst/>
                    </a:prstGeom>
                    <a:ln>
                      <a:noFill/>
                    </a:ln>
                    <a:extLst>
                      <a:ext uri="{53640926-AAD7-44D8-BBD7-CCE9431645EC}">
                        <a14:shadowObscured xmlns:a14="http://schemas.microsoft.com/office/drawing/2010/main"/>
                      </a:ext>
                    </a:extLst>
                  </pic:spPr>
                </pic:pic>
              </a:graphicData>
            </a:graphic>
          </wp:inline>
        </w:drawing>
      </w:r>
    </w:p>
    <w:p w14:paraId="6430E763" w14:textId="42799763" w:rsidR="00B00DC5" w:rsidRPr="00166673" w:rsidRDefault="00B00DC5" w:rsidP="00501569">
      <w:pPr>
        <w:ind w:right="-7"/>
        <w:jc w:val="center"/>
        <w:textAlignment w:val="baseline"/>
        <w:rPr>
          <w:rFonts w:ascii="Lardy Serif" w:eastAsia="Times New Roman" w:hAnsi="Lardy Serif" w:cs="Times New Roman"/>
          <w:lang w:eastAsia="en-GB"/>
        </w:rPr>
      </w:pPr>
    </w:p>
    <w:p w14:paraId="7CFDA0B6" w14:textId="44DB3A5E" w:rsidR="00154018" w:rsidRPr="00166673" w:rsidRDefault="00154018" w:rsidP="00501569">
      <w:pPr>
        <w:ind w:right="-7"/>
        <w:jc w:val="both"/>
        <w:textAlignment w:val="baseline"/>
        <w:rPr>
          <w:rFonts w:ascii="Lardy Serif" w:eastAsia="Times New Roman" w:hAnsi="Lardy Serif" w:cs="Times New Roman"/>
          <w:noProof/>
          <w:sz w:val="20"/>
          <w:szCs w:val="20"/>
          <w:lang w:eastAsia="en-GB"/>
        </w:rPr>
      </w:pPr>
      <w:r w:rsidRPr="00166673">
        <w:rPr>
          <w:rFonts w:ascii="Lardy Serif" w:eastAsia="Times New Roman" w:hAnsi="Lardy Serif" w:cs="Times New Roman"/>
          <w:noProof/>
          <w:sz w:val="20"/>
          <w:szCs w:val="20"/>
          <w:lang w:val="en-US" w:eastAsia="en-GB"/>
        </w:rPr>
        <w:t xml:space="preserve">Fonte: Refinitiv, Pictet Asset Management. </w:t>
      </w:r>
      <w:r w:rsidRPr="00166673">
        <w:rPr>
          <w:rFonts w:ascii="Lardy Serif" w:eastAsia="Times New Roman" w:hAnsi="Lardy Serif" w:cs="Times New Roman"/>
          <w:noProof/>
          <w:sz w:val="20"/>
          <w:szCs w:val="20"/>
          <w:lang w:eastAsia="en-GB"/>
        </w:rPr>
        <w:t>Dati relativi al periodo 2</w:t>
      </w:r>
      <w:r w:rsidR="00C17D5F">
        <w:rPr>
          <w:rFonts w:ascii="Lardy Serif" w:eastAsia="Times New Roman" w:hAnsi="Lardy Serif" w:cs="Times New Roman"/>
          <w:noProof/>
          <w:sz w:val="20"/>
          <w:szCs w:val="20"/>
          <w:lang w:eastAsia="en-GB"/>
        </w:rPr>
        <w:t>8/09</w:t>
      </w:r>
      <w:r w:rsidRPr="00166673">
        <w:rPr>
          <w:rFonts w:ascii="Lardy Serif" w:eastAsia="Times New Roman" w:hAnsi="Lardy Serif" w:cs="Times New Roman"/>
          <w:noProof/>
          <w:sz w:val="20"/>
          <w:szCs w:val="20"/>
          <w:lang w:eastAsia="en-GB"/>
        </w:rPr>
        <w:t>/20</w:t>
      </w:r>
      <w:r w:rsidR="00C17D5F">
        <w:rPr>
          <w:rFonts w:ascii="Lardy Serif" w:eastAsia="Times New Roman" w:hAnsi="Lardy Serif" w:cs="Times New Roman"/>
          <w:noProof/>
          <w:sz w:val="20"/>
          <w:szCs w:val="20"/>
          <w:lang w:eastAsia="en-GB"/>
        </w:rPr>
        <w:t>19</w:t>
      </w:r>
      <w:r w:rsidRPr="00166673">
        <w:rPr>
          <w:rFonts w:ascii="Lardy Serif" w:eastAsia="Times New Roman" w:hAnsi="Lardy Serif" w:cs="Times New Roman"/>
          <w:noProof/>
          <w:sz w:val="20"/>
          <w:szCs w:val="20"/>
          <w:lang w:eastAsia="en-GB"/>
        </w:rPr>
        <w:t xml:space="preserve"> – 2</w:t>
      </w:r>
      <w:r w:rsidR="00C17D5F">
        <w:rPr>
          <w:rFonts w:ascii="Lardy Serif" w:eastAsia="Times New Roman" w:hAnsi="Lardy Serif" w:cs="Times New Roman"/>
          <w:noProof/>
          <w:sz w:val="20"/>
          <w:szCs w:val="20"/>
          <w:lang w:eastAsia="en-GB"/>
        </w:rPr>
        <w:t>7</w:t>
      </w:r>
      <w:r w:rsidRPr="00166673">
        <w:rPr>
          <w:rFonts w:ascii="Lardy Serif" w:eastAsia="Times New Roman" w:hAnsi="Lardy Serif" w:cs="Times New Roman"/>
          <w:noProof/>
          <w:sz w:val="20"/>
          <w:szCs w:val="20"/>
          <w:lang w:eastAsia="en-GB"/>
        </w:rPr>
        <w:t>/0</w:t>
      </w:r>
      <w:r w:rsidR="00C17D5F">
        <w:rPr>
          <w:rFonts w:ascii="Lardy Serif" w:eastAsia="Times New Roman" w:hAnsi="Lardy Serif" w:cs="Times New Roman"/>
          <w:noProof/>
          <w:sz w:val="20"/>
          <w:szCs w:val="20"/>
          <w:lang w:eastAsia="en-GB"/>
        </w:rPr>
        <w:t>9</w:t>
      </w:r>
      <w:r w:rsidRPr="00166673">
        <w:rPr>
          <w:rFonts w:ascii="Lardy Serif" w:eastAsia="Times New Roman" w:hAnsi="Lardy Serif" w:cs="Times New Roman"/>
          <w:noProof/>
          <w:sz w:val="20"/>
          <w:szCs w:val="20"/>
          <w:lang w:eastAsia="en-GB"/>
        </w:rPr>
        <w:t>/2022.</w:t>
      </w:r>
    </w:p>
    <w:p w14:paraId="3583A7FC" w14:textId="77777777" w:rsidR="00154018" w:rsidRPr="00166673" w:rsidRDefault="00154018" w:rsidP="00501569">
      <w:pPr>
        <w:ind w:right="-7"/>
        <w:jc w:val="both"/>
        <w:textAlignment w:val="baseline"/>
        <w:rPr>
          <w:rFonts w:ascii="Lardy Serif" w:eastAsia="Times New Roman" w:hAnsi="Lardy Serif" w:cs="Times New Roman"/>
          <w:noProof/>
          <w:lang w:eastAsia="en-GB"/>
        </w:rPr>
      </w:pPr>
    </w:p>
    <w:p w14:paraId="74CBA98E" w14:textId="77777777" w:rsidR="00C17D5F" w:rsidRPr="00C17D5F" w:rsidRDefault="00C17D5F" w:rsidP="00501569">
      <w:pPr>
        <w:ind w:right="-7"/>
        <w:jc w:val="both"/>
        <w:textAlignment w:val="baseline"/>
        <w:rPr>
          <w:rFonts w:ascii="Lardy Serif" w:hAnsi="Lardy Serif"/>
          <w:color w:val="000000" w:themeColor="text1"/>
          <w:spacing w:val="3"/>
          <w:sz w:val="24"/>
          <w:szCs w:val="24"/>
        </w:rPr>
      </w:pPr>
      <w:r w:rsidRPr="00C17D5F">
        <w:rPr>
          <w:rFonts w:ascii="Lardy Serif" w:hAnsi="Lardy Serif"/>
          <w:color w:val="000000" w:themeColor="text1"/>
          <w:spacing w:val="3"/>
          <w:sz w:val="24"/>
          <w:szCs w:val="24"/>
        </w:rPr>
        <w:t>La nostra posizione di sovrappeso sui Treasury si contrappone al sottopeso sui titoli di Stato dell'eurozona. Mentre l'inflazione sembra aver raggiunto il picco negli Stati Uniti, in Europa è ancora in fase di accelerazione e allargamento. Gli accordi salariali sono in aumento. La Banca centrale europea è indietro rispetto alla Fed e la sua capacità di contenere l'inflazione è limitata dalla crisi energetica in corso.</w:t>
      </w:r>
    </w:p>
    <w:p w14:paraId="105353BC" w14:textId="4AE0D6FE" w:rsidR="00C17D5F" w:rsidRPr="00C17D5F" w:rsidRDefault="00C17D5F" w:rsidP="00501569">
      <w:pPr>
        <w:ind w:right="-7"/>
        <w:jc w:val="both"/>
        <w:textAlignment w:val="baseline"/>
        <w:rPr>
          <w:rFonts w:ascii="Lardy Serif" w:hAnsi="Lardy Serif"/>
          <w:color w:val="000000" w:themeColor="text1"/>
          <w:spacing w:val="3"/>
          <w:sz w:val="24"/>
          <w:szCs w:val="24"/>
        </w:rPr>
      </w:pPr>
      <w:r w:rsidRPr="00C17D5F">
        <w:rPr>
          <w:rFonts w:ascii="Lardy Serif" w:hAnsi="Lardy Serif"/>
          <w:color w:val="000000" w:themeColor="text1"/>
          <w:spacing w:val="3"/>
          <w:sz w:val="24"/>
          <w:szCs w:val="24"/>
        </w:rPr>
        <w:t>Siamo cauti anche nei confronti del credito high yield su entrambe le sponde dell'Atlantico. La debolezza economica impatterà gli utili societari; al contempo, l'aumento dei costi delle materie prime ha già iniziato a rosicchiare i margini e i costi di finanziamento sono destinati ad aumentare ulteriormente. Anche le obbligazioni societarie di qualità inferiore tendono a essere influenzate in modo negativo dalla volatilità delle previsioni sui tassi di interesse, destinata a persistere almeno nel breve termine.</w:t>
      </w:r>
    </w:p>
    <w:p w14:paraId="28236F84" w14:textId="000E387A" w:rsidR="0075281D" w:rsidRDefault="00C17D5F" w:rsidP="00501569">
      <w:pPr>
        <w:ind w:right="-7"/>
        <w:jc w:val="both"/>
        <w:textAlignment w:val="baseline"/>
        <w:rPr>
          <w:rFonts w:ascii="Lardy Serif" w:hAnsi="Lardy Serif"/>
          <w:color w:val="000000" w:themeColor="text1"/>
          <w:spacing w:val="3"/>
          <w:sz w:val="24"/>
          <w:szCs w:val="24"/>
        </w:rPr>
      </w:pPr>
      <w:r w:rsidRPr="00C17D5F">
        <w:rPr>
          <w:rFonts w:ascii="Lardy Serif" w:hAnsi="Lardy Serif"/>
          <w:color w:val="000000" w:themeColor="text1"/>
          <w:spacing w:val="3"/>
          <w:sz w:val="24"/>
          <w:szCs w:val="24"/>
        </w:rPr>
        <w:t xml:space="preserve">Tra le valute, il dollaro sta raggiungendo massimi pluridecennali ed è particolarmente forte rispetto alla sterlina (si veda la Fig. 4). Anche se rimaniamo negativi sull'economia britannica (prevedendo una crescita zero nel 2023), riteniamo che la sterlina potrebbe essere prossima al raggiungimento del minimo. La posizione degli investitori sulla valuta è stata decisamente short. Le mosse della Bank of </w:t>
      </w:r>
      <w:proofErr w:type="spellStart"/>
      <w:r w:rsidRPr="00C17D5F">
        <w:rPr>
          <w:rFonts w:ascii="Lardy Serif" w:hAnsi="Lardy Serif"/>
          <w:color w:val="000000" w:themeColor="text1"/>
          <w:spacing w:val="3"/>
          <w:sz w:val="24"/>
          <w:szCs w:val="24"/>
        </w:rPr>
        <w:t>England</w:t>
      </w:r>
      <w:proofErr w:type="spellEnd"/>
      <w:r w:rsidRPr="00C17D5F">
        <w:rPr>
          <w:rFonts w:ascii="Lardy Serif" w:hAnsi="Lardy Serif"/>
          <w:color w:val="000000" w:themeColor="text1"/>
          <w:spacing w:val="3"/>
          <w:sz w:val="24"/>
          <w:szCs w:val="24"/>
        </w:rPr>
        <w:t xml:space="preserve"> per calmare i mercati (mediante acquisti di obbligazioni) e la prospettiva di ulteriori aumenti dei tassi dovrebbero contribuire a fissare un limite al deprezzamento della valuta.</w:t>
      </w:r>
      <w:r>
        <w:rPr>
          <w:rFonts w:ascii="Lardy Serif" w:hAnsi="Lardy Serif"/>
          <w:color w:val="000000" w:themeColor="text1"/>
          <w:spacing w:val="3"/>
          <w:sz w:val="24"/>
          <w:szCs w:val="24"/>
        </w:rPr>
        <w:t xml:space="preserve"> </w:t>
      </w:r>
      <w:r w:rsidRPr="00C17D5F">
        <w:rPr>
          <w:rFonts w:ascii="Lardy Serif" w:hAnsi="Lardy Serif"/>
          <w:color w:val="000000" w:themeColor="text1"/>
          <w:spacing w:val="3"/>
          <w:sz w:val="24"/>
          <w:szCs w:val="24"/>
        </w:rPr>
        <w:t>Manteniamo le nostre posizioni di sovrappeso sul franco svizzero e sull'oro, apprezzandone le caratteristiche difensive in questo periodo di incertezza economica e geopolitica.</w:t>
      </w:r>
    </w:p>
    <w:p w14:paraId="3A28D0D9" w14:textId="77777777" w:rsidR="00C17D5F" w:rsidRPr="00C17D5F" w:rsidRDefault="00C17D5F" w:rsidP="00501569">
      <w:pPr>
        <w:ind w:right="-7"/>
        <w:jc w:val="both"/>
        <w:textAlignment w:val="baseline"/>
        <w:rPr>
          <w:rFonts w:ascii="Lardy Serif" w:hAnsi="Lardy Serif"/>
          <w:color w:val="000000" w:themeColor="text1"/>
          <w:spacing w:val="3"/>
          <w:sz w:val="24"/>
          <w:szCs w:val="24"/>
        </w:rPr>
      </w:pPr>
    </w:p>
    <w:p w14:paraId="14D76DDB" w14:textId="6F082FEC" w:rsidR="0075281D" w:rsidRPr="00166673" w:rsidRDefault="0075281D" w:rsidP="00501569">
      <w:pPr>
        <w:widowControl/>
        <w:autoSpaceDE/>
        <w:autoSpaceDN/>
        <w:ind w:right="-7"/>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04</w:t>
      </w:r>
    </w:p>
    <w:p w14:paraId="142B503F" w14:textId="077941B0" w:rsidR="00154018" w:rsidRPr="00166673" w:rsidRDefault="00C17D5F" w:rsidP="00501569">
      <w:pPr>
        <w:ind w:right="-7"/>
        <w:jc w:val="both"/>
        <w:textAlignment w:val="baseline"/>
        <w:rPr>
          <w:rFonts w:ascii="Lardy Serif" w:eastAsia="Times New Roman" w:hAnsi="Lardy Serif" w:cs="Times New Roman"/>
          <w:b/>
          <w:bCs/>
          <w:sz w:val="32"/>
          <w:szCs w:val="32"/>
          <w:lang w:eastAsia="en-GB"/>
        </w:rPr>
      </w:pPr>
      <w:r w:rsidRPr="00C17D5F">
        <w:rPr>
          <w:rFonts w:ascii="Lardy Serif" w:eastAsia="Times New Roman" w:hAnsi="Lardy Serif" w:cs="Times New Roman"/>
          <w:b/>
          <w:bCs/>
          <w:sz w:val="32"/>
          <w:szCs w:val="32"/>
          <w:lang w:eastAsia="en-GB"/>
        </w:rPr>
        <w:t>Panoramica sui mercati globali: un altro doppio crollo</w:t>
      </w:r>
    </w:p>
    <w:p w14:paraId="1C69CB54" w14:textId="16C6A8CA" w:rsidR="00C17D5F" w:rsidRPr="00C17D5F" w:rsidRDefault="00C17D5F" w:rsidP="00501569">
      <w:pPr>
        <w:ind w:right="-7"/>
        <w:jc w:val="both"/>
        <w:textAlignment w:val="baseline"/>
        <w:rPr>
          <w:rFonts w:ascii="Lardy Serif" w:hAnsi="Lardy Serif"/>
          <w:color w:val="000000" w:themeColor="text1"/>
          <w:spacing w:val="3"/>
          <w:sz w:val="24"/>
          <w:szCs w:val="24"/>
        </w:rPr>
      </w:pPr>
      <w:r w:rsidRPr="00C17D5F">
        <w:rPr>
          <w:rFonts w:ascii="Lardy Serif" w:hAnsi="Lardy Serif"/>
          <w:color w:val="000000" w:themeColor="text1"/>
          <w:spacing w:val="3"/>
          <w:sz w:val="24"/>
          <w:szCs w:val="24"/>
        </w:rPr>
        <w:t>Azioni e obbligazioni hanno chiuso il mese di settembre in netto ribasso mentre le banche centrali di tutto il mondo, trainate dalla Fed, hanno continuato ad alzare i tassi di interesse nel tentativo di contenere l'inflazione, che rimane ai suoi massimi dagli anni '80. I cali su base mensile dei Treasury USA e dell'indice azionario S&amp;P 500 hanno portato a perdite rispettivamente da inizio anno nell'intorno del 17% e del 25%.</w:t>
      </w:r>
      <w:r>
        <w:rPr>
          <w:rFonts w:ascii="Lardy Serif" w:hAnsi="Lardy Serif"/>
          <w:color w:val="000000" w:themeColor="text1"/>
          <w:spacing w:val="3"/>
          <w:sz w:val="24"/>
          <w:szCs w:val="24"/>
        </w:rPr>
        <w:t xml:space="preserve"> </w:t>
      </w:r>
      <w:r w:rsidRPr="00C17D5F">
        <w:rPr>
          <w:rFonts w:ascii="Lardy Serif" w:hAnsi="Lardy Serif"/>
          <w:color w:val="000000" w:themeColor="text1"/>
          <w:spacing w:val="3"/>
          <w:sz w:val="24"/>
          <w:szCs w:val="24"/>
        </w:rPr>
        <w:t>La nostra analisi indica che tali flessioni lasciano un portafoglio bilanciato, equamente diviso tra azioni e obbligazioni statunitensi, alle prese con la sua perdita maggiore da oltre un secolo, con un calo di circa il 21% dall'inizio dell'anno.</w:t>
      </w:r>
    </w:p>
    <w:p w14:paraId="10BBA23F" w14:textId="021C6BDB" w:rsidR="002772BE" w:rsidRDefault="00C17D5F" w:rsidP="00501569">
      <w:pPr>
        <w:ind w:right="-7"/>
        <w:jc w:val="both"/>
        <w:textAlignment w:val="baseline"/>
        <w:rPr>
          <w:rFonts w:ascii="Lardy Serif" w:hAnsi="Lardy Serif"/>
          <w:color w:val="000000" w:themeColor="text1"/>
          <w:spacing w:val="3"/>
          <w:sz w:val="24"/>
          <w:szCs w:val="24"/>
        </w:rPr>
      </w:pPr>
      <w:r w:rsidRPr="00C17D5F">
        <w:rPr>
          <w:rFonts w:ascii="Lardy Serif" w:hAnsi="Lardy Serif"/>
          <w:color w:val="000000" w:themeColor="text1"/>
          <w:spacing w:val="3"/>
          <w:sz w:val="24"/>
          <w:szCs w:val="24"/>
        </w:rPr>
        <w:t xml:space="preserve">Il doppio sell-off di settembre ha trovato ragion d'essere nelle pressioni inflazionistiche rimaste elevate in Europa e negli Stati Uniti, nel comportamento delle banche centrali (Fed, Bank of </w:t>
      </w:r>
      <w:proofErr w:type="spellStart"/>
      <w:r w:rsidRPr="00C17D5F">
        <w:rPr>
          <w:rFonts w:ascii="Lardy Serif" w:hAnsi="Lardy Serif"/>
          <w:color w:val="000000" w:themeColor="text1"/>
          <w:spacing w:val="3"/>
          <w:sz w:val="24"/>
          <w:szCs w:val="24"/>
        </w:rPr>
        <w:t>England</w:t>
      </w:r>
      <w:proofErr w:type="spellEnd"/>
      <w:r w:rsidRPr="00C17D5F">
        <w:rPr>
          <w:rFonts w:ascii="Lardy Serif" w:hAnsi="Lardy Serif"/>
          <w:color w:val="000000" w:themeColor="text1"/>
          <w:spacing w:val="3"/>
          <w:sz w:val="24"/>
          <w:szCs w:val="24"/>
        </w:rPr>
        <w:t xml:space="preserve"> e BCE comprese), che hanno aumentato i tassi di interesse e nei giudizi degli analisti, che hanno continuato ad abbassare le previsioni sugli utili societari.</w:t>
      </w:r>
      <w:r>
        <w:rPr>
          <w:rFonts w:ascii="Lardy Serif" w:hAnsi="Lardy Serif"/>
          <w:color w:val="000000" w:themeColor="text1"/>
          <w:spacing w:val="3"/>
          <w:sz w:val="24"/>
          <w:szCs w:val="24"/>
        </w:rPr>
        <w:t xml:space="preserve"> </w:t>
      </w:r>
      <w:r w:rsidRPr="00C17D5F">
        <w:rPr>
          <w:rFonts w:ascii="Lardy Serif" w:hAnsi="Lardy Serif"/>
          <w:color w:val="000000" w:themeColor="text1"/>
          <w:spacing w:val="3"/>
          <w:sz w:val="24"/>
          <w:szCs w:val="24"/>
        </w:rPr>
        <w:t xml:space="preserve">I dati di </w:t>
      </w:r>
      <w:proofErr w:type="spellStart"/>
      <w:r w:rsidRPr="00C17D5F">
        <w:rPr>
          <w:rFonts w:ascii="Lardy Serif" w:hAnsi="Lardy Serif"/>
          <w:color w:val="000000" w:themeColor="text1"/>
          <w:spacing w:val="3"/>
          <w:sz w:val="24"/>
          <w:szCs w:val="24"/>
        </w:rPr>
        <w:t>Factset</w:t>
      </w:r>
      <w:proofErr w:type="spellEnd"/>
      <w:r w:rsidRPr="00C17D5F">
        <w:rPr>
          <w:rFonts w:ascii="Lardy Serif" w:hAnsi="Lardy Serif"/>
          <w:color w:val="000000" w:themeColor="text1"/>
          <w:spacing w:val="3"/>
          <w:sz w:val="24"/>
          <w:szCs w:val="24"/>
        </w:rPr>
        <w:t xml:space="preserve"> mostrano che gli analisti hanno in media ridotto del 6,6% le previsioni sugli utili trimestrali per le società dell'S&amp;P 500 a causa del balzo dei costi delle materie prime, che continua a erodere i margini.</w:t>
      </w:r>
    </w:p>
    <w:p w14:paraId="443BDE04" w14:textId="77777777" w:rsidR="002772BE" w:rsidRDefault="002772BE" w:rsidP="00501569">
      <w:pPr>
        <w:ind w:right="-7"/>
        <w:jc w:val="both"/>
        <w:textAlignment w:val="baseline"/>
        <w:rPr>
          <w:rFonts w:ascii="Lardy Serif" w:hAnsi="Lardy Serif"/>
          <w:color w:val="000000" w:themeColor="text1"/>
          <w:spacing w:val="3"/>
          <w:sz w:val="24"/>
          <w:szCs w:val="24"/>
        </w:rPr>
      </w:pPr>
    </w:p>
    <w:p w14:paraId="26BAC676" w14:textId="0B37CEB0" w:rsidR="0075281D" w:rsidRPr="00166673" w:rsidRDefault="0075281D" w:rsidP="00501569">
      <w:pPr>
        <w:ind w:right="-7"/>
        <w:jc w:val="both"/>
        <w:textAlignment w:val="baseline"/>
        <w:rPr>
          <w:rFonts w:ascii="Lardy Serif" w:eastAsia="Times New Roman" w:hAnsi="Lardy Serif" w:cs="Times New Roman"/>
          <w:b/>
          <w:bCs/>
          <w:sz w:val="20"/>
          <w:szCs w:val="20"/>
          <w:lang w:eastAsia="en-GB"/>
        </w:rPr>
      </w:pPr>
      <w:r w:rsidRPr="00166673">
        <w:rPr>
          <w:rFonts w:ascii="Lardy Serif" w:eastAsia="Times New Roman" w:hAnsi="Lardy Serif" w:cs="Times New Roman"/>
          <w:b/>
          <w:bCs/>
          <w:sz w:val="20"/>
          <w:szCs w:val="20"/>
          <w:lang w:eastAsia="en-GB"/>
        </w:rPr>
        <w:t xml:space="preserve">Fig. 5 </w:t>
      </w:r>
      <w:r w:rsidR="00154018" w:rsidRPr="00166673">
        <w:rPr>
          <w:rFonts w:ascii="Lardy Serif" w:eastAsia="Times New Roman" w:hAnsi="Lardy Serif" w:cs="Times New Roman"/>
          <w:b/>
          <w:bCs/>
          <w:sz w:val="20"/>
          <w:szCs w:val="20"/>
          <w:lang w:eastAsia="en-GB"/>
        </w:rPr>
        <w:t>–</w:t>
      </w:r>
      <w:r w:rsidRPr="00166673">
        <w:rPr>
          <w:rFonts w:ascii="Lardy Serif" w:eastAsia="Times New Roman" w:hAnsi="Lardy Serif" w:cs="Times New Roman"/>
          <w:b/>
          <w:bCs/>
          <w:sz w:val="20"/>
          <w:szCs w:val="20"/>
          <w:lang w:eastAsia="en-GB"/>
        </w:rPr>
        <w:t xml:space="preserve"> </w:t>
      </w:r>
      <w:r w:rsidR="00C17D5F">
        <w:rPr>
          <w:rFonts w:ascii="Lardy Serif" w:eastAsia="Times New Roman" w:hAnsi="Lardy Serif" w:cs="Times New Roman"/>
          <w:b/>
          <w:bCs/>
          <w:sz w:val="20"/>
          <w:szCs w:val="20"/>
          <w:lang w:eastAsia="en-GB"/>
        </w:rPr>
        <w:t>Mancano i beni rifugio</w:t>
      </w:r>
    </w:p>
    <w:p w14:paraId="42A1E4FA" w14:textId="6ABD1413" w:rsidR="00154018" w:rsidRPr="00166673" w:rsidRDefault="00C17D5F" w:rsidP="00501569">
      <w:pPr>
        <w:ind w:right="-7"/>
        <w:jc w:val="both"/>
        <w:textAlignment w:val="baseline"/>
        <w:rPr>
          <w:rFonts w:ascii="Lardy Serif" w:eastAsia="Times New Roman" w:hAnsi="Lardy Serif" w:cs="Times New Roman"/>
          <w:sz w:val="20"/>
          <w:szCs w:val="20"/>
          <w:lang w:eastAsia="en-GB"/>
        </w:rPr>
      </w:pPr>
      <w:r>
        <w:rPr>
          <w:rFonts w:ascii="Lardy Serif" w:eastAsia="Times New Roman" w:hAnsi="Lardy Serif" w:cs="Times New Roman"/>
          <w:sz w:val="20"/>
          <w:szCs w:val="20"/>
          <w:lang w:eastAsia="en-GB"/>
        </w:rPr>
        <w:t>Obbligazioni, azioni e materie prime. Movimenti di mercato dal 01/01/2020 in USD</w:t>
      </w:r>
    </w:p>
    <w:p w14:paraId="37D08AE7" w14:textId="77777777" w:rsidR="00C17D5F" w:rsidRDefault="00C17D5F" w:rsidP="00501569">
      <w:pPr>
        <w:ind w:right="-7"/>
        <w:textAlignment w:val="baseline"/>
        <w:rPr>
          <w:noProof/>
        </w:rPr>
      </w:pPr>
    </w:p>
    <w:p w14:paraId="021248A6" w14:textId="33C215F1" w:rsidR="0075281D" w:rsidRPr="00166673" w:rsidRDefault="00C17D5F" w:rsidP="00501569">
      <w:pPr>
        <w:ind w:right="-7"/>
        <w:jc w:val="center"/>
        <w:textAlignment w:val="baseline"/>
        <w:rPr>
          <w:rFonts w:ascii="Lardy Serif" w:eastAsia="Times New Roman" w:hAnsi="Lardy Serif" w:cs="Times New Roman"/>
          <w:sz w:val="24"/>
          <w:szCs w:val="24"/>
          <w:lang w:eastAsia="en-GB"/>
        </w:rPr>
      </w:pPr>
      <w:r>
        <w:rPr>
          <w:noProof/>
        </w:rPr>
        <w:drawing>
          <wp:inline distT="0" distB="0" distL="0" distR="0" wp14:anchorId="52A337B5" wp14:editId="615982C0">
            <wp:extent cx="5173980" cy="2969088"/>
            <wp:effectExtent l="0" t="0" r="762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796" t="39424" r="24751" b="8084"/>
                    <a:stretch/>
                  </pic:blipFill>
                  <pic:spPr bwMode="auto">
                    <a:xfrm>
                      <a:off x="0" y="0"/>
                      <a:ext cx="5186506" cy="2976276"/>
                    </a:xfrm>
                    <a:prstGeom prst="rect">
                      <a:avLst/>
                    </a:prstGeom>
                    <a:ln>
                      <a:noFill/>
                    </a:ln>
                    <a:extLst>
                      <a:ext uri="{53640926-AAD7-44D8-BBD7-CCE9431645EC}">
                        <a14:shadowObscured xmlns:a14="http://schemas.microsoft.com/office/drawing/2010/main"/>
                      </a:ext>
                    </a:extLst>
                  </pic:spPr>
                </pic:pic>
              </a:graphicData>
            </a:graphic>
          </wp:inline>
        </w:drawing>
      </w:r>
    </w:p>
    <w:p w14:paraId="24A8A18D" w14:textId="1299A7F2" w:rsidR="00CB7B47" w:rsidRPr="00166673" w:rsidRDefault="0075281D" w:rsidP="00501569">
      <w:pPr>
        <w:ind w:right="-7"/>
        <w:jc w:val="both"/>
        <w:textAlignment w:val="baseline"/>
        <w:rPr>
          <w:rFonts w:ascii="Lardy Serif" w:eastAsia="Times New Roman" w:hAnsi="Lardy Serif" w:cs="Times New Roman"/>
          <w:sz w:val="20"/>
          <w:szCs w:val="20"/>
          <w:lang w:eastAsia="en-GB"/>
        </w:rPr>
      </w:pPr>
      <w:r w:rsidRPr="00166673">
        <w:rPr>
          <w:rFonts w:ascii="Lardy Serif" w:eastAsia="Times New Roman" w:hAnsi="Lardy Serif" w:cs="Times New Roman"/>
          <w:sz w:val="20"/>
          <w:szCs w:val="20"/>
          <w:lang w:val="en-US" w:eastAsia="en-GB"/>
        </w:rPr>
        <w:t xml:space="preserve">Fonte: Refinitiv </w:t>
      </w:r>
      <w:r w:rsidR="00E04A21" w:rsidRPr="00166673">
        <w:rPr>
          <w:rFonts w:ascii="Lardy Serif" w:eastAsia="Times New Roman" w:hAnsi="Lardy Serif" w:cs="Times New Roman"/>
          <w:sz w:val="20"/>
          <w:szCs w:val="20"/>
          <w:lang w:val="en-US" w:eastAsia="en-GB"/>
        </w:rPr>
        <w:t>DataStream</w:t>
      </w:r>
      <w:r w:rsidRPr="00166673">
        <w:rPr>
          <w:rFonts w:ascii="Lardy Serif" w:eastAsia="Times New Roman" w:hAnsi="Lardy Serif" w:cs="Times New Roman"/>
          <w:sz w:val="20"/>
          <w:szCs w:val="20"/>
          <w:lang w:val="en-US" w:eastAsia="en-GB"/>
        </w:rPr>
        <w:t xml:space="preserve">, Pictet Asset Management. </w:t>
      </w:r>
      <w:r w:rsidRPr="00166673">
        <w:rPr>
          <w:rFonts w:ascii="Lardy Serif" w:eastAsia="Times New Roman" w:hAnsi="Lardy Serif" w:cs="Times New Roman"/>
          <w:sz w:val="20"/>
          <w:szCs w:val="20"/>
          <w:lang w:eastAsia="en-GB"/>
        </w:rPr>
        <w:t xml:space="preserve">Dati relativi al periodo </w:t>
      </w:r>
      <w:r w:rsidR="00C17D5F">
        <w:rPr>
          <w:rFonts w:ascii="Lardy Serif" w:eastAsia="Times New Roman" w:hAnsi="Lardy Serif" w:cs="Times New Roman"/>
          <w:sz w:val="20"/>
          <w:szCs w:val="20"/>
          <w:lang w:eastAsia="en-GB"/>
        </w:rPr>
        <w:t>01</w:t>
      </w:r>
      <w:r w:rsidRPr="00166673">
        <w:rPr>
          <w:rFonts w:ascii="Lardy Serif" w:eastAsia="Times New Roman" w:hAnsi="Lardy Serif" w:cs="Times New Roman"/>
          <w:sz w:val="20"/>
          <w:szCs w:val="20"/>
          <w:lang w:eastAsia="en-GB"/>
        </w:rPr>
        <w:t>/0</w:t>
      </w:r>
      <w:r w:rsidR="00C17D5F">
        <w:rPr>
          <w:rFonts w:ascii="Lardy Serif" w:eastAsia="Times New Roman" w:hAnsi="Lardy Serif" w:cs="Times New Roman"/>
          <w:sz w:val="20"/>
          <w:szCs w:val="20"/>
          <w:lang w:eastAsia="en-GB"/>
        </w:rPr>
        <w:t>1</w:t>
      </w:r>
      <w:r w:rsidRPr="00166673">
        <w:rPr>
          <w:rFonts w:ascii="Lardy Serif" w:eastAsia="Times New Roman" w:hAnsi="Lardy Serif" w:cs="Times New Roman"/>
          <w:sz w:val="20"/>
          <w:szCs w:val="20"/>
          <w:lang w:eastAsia="en-GB"/>
        </w:rPr>
        <w:t>/202</w:t>
      </w:r>
      <w:r w:rsidR="00C17D5F">
        <w:rPr>
          <w:rFonts w:ascii="Lardy Serif" w:eastAsia="Times New Roman" w:hAnsi="Lardy Serif" w:cs="Times New Roman"/>
          <w:sz w:val="20"/>
          <w:szCs w:val="20"/>
          <w:lang w:eastAsia="en-GB"/>
        </w:rPr>
        <w:t>0</w:t>
      </w:r>
      <w:r w:rsidRPr="00166673">
        <w:rPr>
          <w:rFonts w:ascii="Lardy Serif" w:eastAsia="Times New Roman" w:hAnsi="Lardy Serif" w:cs="Times New Roman"/>
          <w:sz w:val="20"/>
          <w:szCs w:val="20"/>
          <w:lang w:eastAsia="en-GB"/>
        </w:rPr>
        <w:t>-</w:t>
      </w:r>
      <w:r w:rsidR="00C17D5F">
        <w:rPr>
          <w:rFonts w:ascii="Lardy Serif" w:eastAsia="Times New Roman" w:hAnsi="Lardy Serif" w:cs="Times New Roman"/>
          <w:sz w:val="20"/>
          <w:szCs w:val="20"/>
          <w:lang w:eastAsia="en-GB"/>
        </w:rPr>
        <w:t>27/09</w:t>
      </w:r>
      <w:r w:rsidRPr="00166673">
        <w:rPr>
          <w:rFonts w:ascii="Lardy Serif" w:eastAsia="Times New Roman" w:hAnsi="Lardy Serif" w:cs="Times New Roman"/>
          <w:sz w:val="20"/>
          <w:szCs w:val="20"/>
          <w:lang w:eastAsia="en-GB"/>
        </w:rPr>
        <w:t>/2022.</w:t>
      </w:r>
    </w:p>
    <w:p w14:paraId="6585AB28" w14:textId="77777777" w:rsidR="00CB7B47" w:rsidRPr="00166673" w:rsidRDefault="00CB7B47" w:rsidP="00501569">
      <w:pPr>
        <w:ind w:right="-7"/>
        <w:jc w:val="both"/>
        <w:textAlignment w:val="baseline"/>
        <w:rPr>
          <w:rFonts w:ascii="Lardy Serif" w:eastAsia="Times New Roman" w:hAnsi="Lardy Serif" w:cs="Times New Roman"/>
          <w:lang w:eastAsia="en-GB"/>
        </w:rPr>
      </w:pPr>
    </w:p>
    <w:p w14:paraId="638702AB" w14:textId="45B12B8C" w:rsidR="00C17D5F" w:rsidRPr="00E04A21" w:rsidRDefault="00C17D5F" w:rsidP="00501569">
      <w:pPr>
        <w:ind w:right="-7"/>
        <w:jc w:val="both"/>
        <w:textAlignment w:val="baseline"/>
        <w:rPr>
          <w:rFonts w:ascii="Lardy Serif" w:eastAsia="Times New Roman" w:hAnsi="Lardy Serif" w:cs="Times New Roman"/>
          <w:sz w:val="24"/>
          <w:szCs w:val="24"/>
          <w:lang w:eastAsia="en-GB"/>
        </w:rPr>
      </w:pPr>
      <w:r w:rsidRPr="00E04A21">
        <w:rPr>
          <w:rFonts w:ascii="Lardy Serif" w:eastAsia="Times New Roman" w:hAnsi="Lardy Serif" w:cs="Times New Roman"/>
          <w:sz w:val="24"/>
          <w:szCs w:val="24"/>
          <w:lang w:eastAsia="en-GB"/>
        </w:rPr>
        <w:t xml:space="preserve">A livello globale, i mercati obbligazionari hanno sofferto a causa della continua stretta della politica monetaria, con il rendimento del titolo decennale statunitense di riferimento salito fino al 4%, una soglia che non veniva toccata dal 2010. Il mercato del reddito fisso dei </w:t>
      </w:r>
      <w:proofErr w:type="spellStart"/>
      <w:r w:rsidRPr="00E04A21">
        <w:rPr>
          <w:rFonts w:ascii="Lardy Serif" w:eastAsia="Times New Roman" w:hAnsi="Lardy Serif" w:cs="Times New Roman"/>
          <w:sz w:val="24"/>
          <w:szCs w:val="24"/>
          <w:lang w:eastAsia="en-GB"/>
        </w:rPr>
        <w:t>gilt</w:t>
      </w:r>
      <w:proofErr w:type="spellEnd"/>
      <w:r w:rsidRPr="00E04A21">
        <w:rPr>
          <w:rFonts w:ascii="Lardy Serif" w:eastAsia="Times New Roman" w:hAnsi="Lardy Serif" w:cs="Times New Roman"/>
          <w:sz w:val="24"/>
          <w:szCs w:val="24"/>
          <w:lang w:eastAsia="en-GB"/>
        </w:rPr>
        <w:t xml:space="preserve"> britannici è stato quello di gran lunga più volatile e ha visto i rendimenti oscillare di quasi 100 punti base in due giorni di negoziazione, con gli investitori che contestavano il piano del governo di finanziare con prestiti straordinari i nuovi tagli alle imposte sul reddito. Il rendimento trentennale ha, a un certo punto, toccato il suo massimo degli ultimi 30 anni sopra quota 5%, spingendo la banca centrale a lanciare un'operazione di emergenza di acquisto di obbligazioni.</w:t>
      </w:r>
    </w:p>
    <w:p w14:paraId="29B54CC0" w14:textId="0B538B67" w:rsidR="002772BE" w:rsidRDefault="00C17D5F" w:rsidP="00501569">
      <w:pPr>
        <w:ind w:right="-7"/>
        <w:jc w:val="both"/>
        <w:textAlignment w:val="baseline"/>
        <w:rPr>
          <w:rFonts w:ascii="Lardy Serif" w:eastAsia="Times New Roman" w:hAnsi="Lardy Serif" w:cs="Times New Roman"/>
          <w:lang w:eastAsia="en-GB"/>
        </w:rPr>
      </w:pPr>
      <w:r w:rsidRPr="00E04A21">
        <w:rPr>
          <w:rFonts w:ascii="Lardy Serif" w:eastAsia="Times New Roman" w:hAnsi="Lardy Serif" w:cs="Times New Roman"/>
          <w:sz w:val="24"/>
          <w:szCs w:val="24"/>
          <w:lang w:eastAsia="en-GB"/>
        </w:rPr>
        <w:t>Sui mercati valutari, il dollaro USA ha continuato a salire, registrando guadagni particolarmente forti sia rispetto alla sterlina che allo yen giapponese. Alla fine di settembre, la valuta britannica ha toccato il minimo storico contro il biglietto verde, prima di riprendersi leggermente, mentre il rapido crollo dello yen ha spinto la Banca del Giappone a vendere sui mercati valutari parte delle sue riserve in dollari nel tentativo di contrastare il declino della propria moneta. </w:t>
      </w:r>
    </w:p>
    <w:p w14:paraId="7298E9CD" w14:textId="77777777" w:rsidR="002772BE" w:rsidRPr="00C17D5F" w:rsidRDefault="002772BE" w:rsidP="00501569">
      <w:pPr>
        <w:ind w:right="-7"/>
        <w:jc w:val="both"/>
        <w:textAlignment w:val="baseline"/>
        <w:rPr>
          <w:rFonts w:ascii="Lardy Serif" w:eastAsia="Times New Roman" w:hAnsi="Lardy Serif" w:cs="Times New Roman"/>
          <w:lang w:eastAsia="en-GB"/>
        </w:rPr>
      </w:pPr>
    </w:p>
    <w:p w14:paraId="30F94E3D" w14:textId="5F0BE708" w:rsidR="0075281D" w:rsidRPr="00166673" w:rsidRDefault="0075281D" w:rsidP="00501569">
      <w:pPr>
        <w:widowControl/>
        <w:autoSpaceDE/>
        <w:autoSpaceDN/>
        <w:ind w:right="-7"/>
        <w:jc w:val="both"/>
        <w:textAlignment w:val="baseline"/>
        <w:outlineLvl w:val="3"/>
        <w:rPr>
          <w:rFonts w:ascii="Lardy Serif" w:hAnsi="Lardy Serif"/>
          <w:color w:val="31849B" w:themeColor="accent5" w:themeShade="BF"/>
          <w:spacing w:val="3"/>
          <w:sz w:val="30"/>
          <w:szCs w:val="30"/>
        </w:rPr>
      </w:pPr>
      <w:r w:rsidRPr="00166673">
        <w:rPr>
          <w:rFonts w:ascii="Lardy Serif" w:hAnsi="Lardy Serif"/>
          <w:color w:val="31849B" w:themeColor="accent5" w:themeShade="BF"/>
          <w:spacing w:val="3"/>
          <w:sz w:val="30"/>
          <w:szCs w:val="30"/>
        </w:rPr>
        <w:t>05</w:t>
      </w:r>
    </w:p>
    <w:p w14:paraId="673B527D" w14:textId="77777777" w:rsidR="0075281D" w:rsidRPr="00166673" w:rsidRDefault="0075281D" w:rsidP="00501569">
      <w:pPr>
        <w:ind w:right="-7"/>
        <w:jc w:val="both"/>
        <w:textAlignment w:val="baseline"/>
        <w:rPr>
          <w:rFonts w:ascii="Lardy Serif" w:eastAsia="Times New Roman" w:hAnsi="Lardy Serif" w:cs="Times New Roman"/>
          <w:b/>
          <w:bCs/>
          <w:sz w:val="32"/>
          <w:szCs w:val="32"/>
          <w:lang w:eastAsia="en-GB"/>
        </w:rPr>
      </w:pPr>
      <w:r w:rsidRPr="00166673">
        <w:rPr>
          <w:rFonts w:ascii="Lardy Serif" w:eastAsia="Times New Roman" w:hAnsi="Lardy Serif" w:cs="Times New Roman"/>
          <w:b/>
          <w:bCs/>
          <w:sz w:val="32"/>
          <w:szCs w:val="32"/>
          <w:lang w:eastAsia="en-GB"/>
        </w:rPr>
        <w:t>In breve</w:t>
      </w:r>
    </w:p>
    <w:p w14:paraId="78F7292B" w14:textId="77777777" w:rsidR="00226D8F" w:rsidRDefault="00226D8F" w:rsidP="00501569">
      <w:pPr>
        <w:ind w:right="-7"/>
        <w:jc w:val="center"/>
        <w:rPr>
          <w:noProof/>
        </w:rPr>
      </w:pPr>
    </w:p>
    <w:p w14:paraId="50CD2B03" w14:textId="72105E1B" w:rsidR="00B6467A" w:rsidRPr="00166673" w:rsidRDefault="00226D8F" w:rsidP="00501569">
      <w:pPr>
        <w:ind w:right="-7"/>
        <w:jc w:val="center"/>
        <w:rPr>
          <w:rFonts w:ascii="Lardy Serif" w:hAnsi="Lardy Serif"/>
          <w:noProof/>
        </w:rPr>
      </w:pPr>
      <w:r>
        <w:rPr>
          <w:noProof/>
        </w:rPr>
        <w:drawing>
          <wp:inline distT="0" distB="0" distL="0" distR="0" wp14:anchorId="76D55D1C" wp14:editId="54E62750">
            <wp:extent cx="5387340" cy="3842024"/>
            <wp:effectExtent l="0" t="0" r="381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665" t="30787" r="26993" b="9193"/>
                    <a:stretch/>
                  </pic:blipFill>
                  <pic:spPr bwMode="auto">
                    <a:xfrm>
                      <a:off x="0" y="0"/>
                      <a:ext cx="5417472" cy="3863513"/>
                    </a:xfrm>
                    <a:prstGeom prst="rect">
                      <a:avLst/>
                    </a:prstGeom>
                    <a:ln>
                      <a:noFill/>
                    </a:ln>
                    <a:extLst>
                      <a:ext uri="{53640926-AAD7-44D8-BBD7-CCE9431645EC}">
                        <a14:shadowObscured xmlns:a14="http://schemas.microsoft.com/office/drawing/2010/main"/>
                      </a:ext>
                    </a:extLst>
                  </pic:spPr>
                </pic:pic>
              </a:graphicData>
            </a:graphic>
          </wp:inline>
        </w:drawing>
      </w:r>
    </w:p>
    <w:p w14:paraId="5A3EC7F8" w14:textId="1C7F1383" w:rsidR="00B6467A" w:rsidRPr="00166673" w:rsidRDefault="00B6467A" w:rsidP="00501569">
      <w:pPr>
        <w:ind w:right="-7"/>
        <w:jc w:val="center"/>
        <w:rPr>
          <w:rFonts w:ascii="Lardy Serif" w:hAnsi="Lardy Serif"/>
          <w:noProof/>
        </w:rPr>
      </w:pPr>
    </w:p>
    <w:p w14:paraId="216D974B" w14:textId="77777777" w:rsidR="00501569" w:rsidRDefault="00501569" w:rsidP="00501569">
      <w:pPr>
        <w:tabs>
          <w:tab w:val="left" w:pos="9498"/>
        </w:tabs>
        <w:ind w:right="-7"/>
        <w:jc w:val="both"/>
        <w:rPr>
          <w:rFonts w:ascii="Lardy Serif" w:hAnsi="Lardy Serif"/>
          <w:i/>
          <w:iCs/>
          <w:sz w:val="20"/>
          <w:szCs w:val="20"/>
          <w:lang w:eastAsia="it-IT"/>
        </w:rPr>
      </w:pPr>
    </w:p>
    <w:p w14:paraId="50F5CA65" w14:textId="77777777" w:rsidR="00501569" w:rsidRDefault="00501569" w:rsidP="00501569">
      <w:pPr>
        <w:tabs>
          <w:tab w:val="left" w:pos="9498"/>
        </w:tabs>
        <w:ind w:right="-7"/>
        <w:jc w:val="both"/>
        <w:rPr>
          <w:rFonts w:ascii="Lardy Serif" w:hAnsi="Lardy Serif"/>
          <w:i/>
          <w:iCs/>
          <w:sz w:val="20"/>
          <w:szCs w:val="20"/>
          <w:lang w:eastAsia="it-IT"/>
        </w:rPr>
      </w:pPr>
    </w:p>
    <w:p w14:paraId="1C9FA608" w14:textId="0451CB6D" w:rsidR="008B7F6B" w:rsidRPr="00501569" w:rsidRDefault="00226D8F" w:rsidP="00501569">
      <w:pPr>
        <w:tabs>
          <w:tab w:val="left" w:pos="9498"/>
        </w:tabs>
        <w:ind w:right="-7"/>
        <w:jc w:val="both"/>
        <w:rPr>
          <w:rFonts w:ascii="Lardy Serif" w:hAnsi="Lardy Serif"/>
          <w:i/>
          <w:iCs/>
          <w:sz w:val="20"/>
          <w:szCs w:val="20"/>
          <w:lang w:eastAsia="it-IT"/>
        </w:rPr>
      </w:pPr>
      <w:r w:rsidRPr="00501569">
        <w:rPr>
          <w:rFonts w:ascii="Lardy Serif" w:hAnsi="Lardy Serif"/>
          <w:i/>
          <w:iCs/>
          <w:sz w:val="20"/>
          <w:szCs w:val="20"/>
          <w:lang w:eastAsia="it-IT"/>
        </w:rPr>
        <w:t>Le informazioni, opinioni e stime contenute nel presente documento riflettono un giudizio espresso alla data originale di pubblicazione e sono soggette a rischi e incertezze che potrebbero far sì che i risultati reali differiscano in maniera sostanziale da quelli qui presentati.</w:t>
      </w:r>
    </w:p>
    <w:p w14:paraId="5F086D4A" w14:textId="77777777" w:rsidR="00226D8F" w:rsidRPr="00166673" w:rsidRDefault="00226D8F" w:rsidP="00501569">
      <w:pPr>
        <w:ind w:right="-7"/>
        <w:rPr>
          <w:rFonts w:ascii="Lardy Serif" w:hAnsi="Lardy Serif"/>
          <w:i/>
          <w:iCs/>
          <w:sz w:val="20"/>
          <w:szCs w:val="20"/>
          <w:lang w:eastAsia="it-IT"/>
        </w:rPr>
      </w:pPr>
    </w:p>
    <w:p w14:paraId="3844D318" w14:textId="05132CDC" w:rsidR="00A92F51" w:rsidRPr="001B51B6" w:rsidRDefault="00FB74E3" w:rsidP="001B51B6">
      <w:pPr>
        <w:tabs>
          <w:tab w:val="left" w:pos="9498"/>
        </w:tabs>
        <w:ind w:right="-7"/>
        <w:rPr>
          <w:rFonts w:ascii="Lardy Serif" w:hAnsi="Lardy Serif"/>
        </w:rPr>
      </w:pPr>
      <w:r w:rsidRPr="00166673">
        <w:rPr>
          <w:rFonts w:ascii="Lardy Serif" w:hAnsi="Lardy Serif"/>
          <w:i/>
          <w:iCs/>
          <w:sz w:val="20"/>
          <w:szCs w:val="20"/>
          <w:lang w:eastAsia="it-IT"/>
        </w:rPr>
        <w:t>Qualora decidiate di pubblicare questo contenuto online, si prega gentilmente di rimandare al sito internet di Pictet Asset Management:</w:t>
      </w:r>
      <w:r w:rsidR="001B51B6">
        <w:rPr>
          <w:rFonts w:ascii="Lardy Serif" w:hAnsi="Lardy Serif"/>
        </w:rPr>
        <w:t xml:space="preserve"> </w:t>
      </w:r>
      <w:bookmarkStart w:id="1" w:name="_Hlk116664454"/>
      <w:r w:rsidR="001B51B6">
        <w:fldChar w:fldCharType="begin"/>
      </w:r>
      <w:r w:rsidR="001B51B6">
        <w:instrText xml:space="preserve"> HYPERLINK "</w:instrText>
      </w:r>
      <w:r w:rsidR="001B51B6" w:rsidRPr="001B51B6">
        <w:instrText>https://am.pictet/it/italy/articoli/2022/analisi-dei-mercati-e-asset-allocation/10/barometro-ottobre-2022#overview</w:instrText>
      </w:r>
      <w:r w:rsidR="001B51B6">
        <w:instrText xml:space="preserve">" </w:instrText>
      </w:r>
      <w:r w:rsidR="001B51B6">
        <w:fldChar w:fldCharType="separate"/>
      </w:r>
      <w:r w:rsidR="001B51B6" w:rsidRPr="006A518E">
        <w:rPr>
          <w:rStyle w:val="Collegamentoipertestuale"/>
        </w:rPr>
        <w:t>https://am.pictet/it/italy/articoli/2022/analisi-dei-mercati-e-asset-allocation/10/barometro-ottobre-2022#overview</w:t>
      </w:r>
      <w:r w:rsidR="001B51B6">
        <w:fldChar w:fldCharType="end"/>
      </w:r>
      <w:r w:rsidR="00501569">
        <w:t xml:space="preserve"> </w:t>
      </w:r>
      <w:bookmarkEnd w:id="1"/>
    </w:p>
    <w:p w14:paraId="4313A4C1" w14:textId="77777777" w:rsidR="00432F15" w:rsidRPr="00166673" w:rsidRDefault="00432F15" w:rsidP="00501569">
      <w:pPr>
        <w:tabs>
          <w:tab w:val="left" w:pos="9356"/>
        </w:tabs>
        <w:ind w:right="-7"/>
        <w:jc w:val="both"/>
        <w:rPr>
          <w:rFonts w:ascii="Lardy Serif" w:hAnsi="Lardy Serif"/>
          <w:b/>
          <w:bCs/>
          <w:i/>
          <w:iCs/>
          <w:sz w:val="20"/>
          <w:szCs w:val="20"/>
        </w:rPr>
      </w:pPr>
    </w:p>
    <w:p w14:paraId="4703A722" w14:textId="0B54542D" w:rsidR="007A0A73" w:rsidRPr="00166673" w:rsidRDefault="007A0A73" w:rsidP="00501569">
      <w:pPr>
        <w:tabs>
          <w:tab w:val="left" w:pos="9356"/>
        </w:tabs>
        <w:ind w:right="-7"/>
        <w:jc w:val="both"/>
        <w:rPr>
          <w:rFonts w:ascii="Lardy Serif" w:hAnsi="Lardy Serif" w:cs="Calibri"/>
          <w:b/>
          <w:bCs/>
          <w:i/>
          <w:iCs/>
          <w:sz w:val="20"/>
          <w:szCs w:val="20"/>
        </w:rPr>
      </w:pPr>
      <w:r w:rsidRPr="00166673">
        <w:rPr>
          <w:rFonts w:ascii="Lardy Serif" w:hAnsi="Lardy Serif"/>
          <w:b/>
          <w:bCs/>
          <w:i/>
          <w:iCs/>
          <w:sz w:val="20"/>
          <w:szCs w:val="20"/>
        </w:rPr>
        <w:t>Il Gruppo Pictet</w:t>
      </w:r>
    </w:p>
    <w:p w14:paraId="61D39BAC" w14:textId="7696F5EF" w:rsidR="004A14D8" w:rsidRPr="00166673" w:rsidRDefault="004A14D8" w:rsidP="00501569">
      <w:pPr>
        <w:tabs>
          <w:tab w:val="left" w:pos="9356"/>
        </w:tabs>
        <w:ind w:right="-7"/>
        <w:jc w:val="both"/>
        <w:rPr>
          <w:rFonts w:ascii="Lardy Serif" w:hAnsi="Lardy Serif"/>
          <w:i/>
          <w:iCs/>
          <w:sz w:val="20"/>
          <w:szCs w:val="20"/>
          <w:lang w:val="it-CH"/>
        </w:rPr>
      </w:pPr>
      <w:r w:rsidRPr="00166673">
        <w:rPr>
          <w:rFonts w:ascii="Lardy Serif" w:hAnsi="Lardy Serif"/>
          <w:i/>
          <w:iCs/>
          <w:sz w:val="20"/>
          <w:szCs w:val="20"/>
          <w:lang w:val="it-CH"/>
        </w:rPr>
        <w:t>Fondato a Ginevra nel 1805, il Gruppo Pictet è uno dei principali gestori patrimoniali e del risparmio indipendenti in Europa. Con un patrimonio gestito e amministrato che ammonta a circa 6</w:t>
      </w:r>
      <w:r w:rsidR="00A66250" w:rsidRPr="00166673">
        <w:rPr>
          <w:rFonts w:ascii="Lardy Serif" w:hAnsi="Lardy Serif"/>
          <w:i/>
          <w:iCs/>
          <w:sz w:val="20"/>
          <w:szCs w:val="20"/>
          <w:lang w:val="it-CH"/>
        </w:rPr>
        <w:t>09</w:t>
      </w:r>
      <w:r w:rsidRPr="00166673">
        <w:rPr>
          <w:rFonts w:ascii="Lardy Serif" w:hAnsi="Lardy Serif"/>
          <w:i/>
          <w:iCs/>
          <w:sz w:val="20"/>
          <w:szCs w:val="20"/>
          <w:lang w:val="it-CH"/>
        </w:rPr>
        <w:t xml:space="preserve"> miliardi di euro al 3</w:t>
      </w:r>
      <w:r w:rsidR="00A66250" w:rsidRPr="00166673">
        <w:rPr>
          <w:rFonts w:ascii="Lardy Serif" w:hAnsi="Lardy Serif"/>
          <w:i/>
          <w:iCs/>
          <w:sz w:val="20"/>
          <w:szCs w:val="20"/>
          <w:lang w:val="it-CH"/>
        </w:rPr>
        <w:t>0</w:t>
      </w:r>
      <w:r w:rsidRPr="00166673">
        <w:rPr>
          <w:rFonts w:ascii="Lardy Serif" w:hAnsi="Lardy Serif"/>
          <w:i/>
          <w:iCs/>
          <w:sz w:val="20"/>
          <w:szCs w:val="20"/>
          <w:lang w:val="it-CH"/>
        </w:rPr>
        <w:t xml:space="preserve"> </w:t>
      </w:r>
      <w:r w:rsidR="00A66250" w:rsidRPr="00166673">
        <w:rPr>
          <w:rFonts w:ascii="Lardy Serif" w:hAnsi="Lardy Serif"/>
          <w:i/>
          <w:iCs/>
          <w:sz w:val="20"/>
          <w:szCs w:val="20"/>
          <w:lang w:val="it-CH"/>
        </w:rPr>
        <w:t>giugno</w:t>
      </w:r>
      <w:r w:rsidRPr="00166673">
        <w:rPr>
          <w:rFonts w:ascii="Lardy Serif" w:hAnsi="Lardy Serif"/>
          <w:i/>
          <w:iCs/>
          <w:sz w:val="20"/>
          <w:szCs w:val="20"/>
          <w:lang w:val="it-CH"/>
        </w:rPr>
        <w:t xml:space="preserve"> 2022, il Gruppo è controllato e gestito da otto soci e mantiene gli stessi principi di titolarità e successione in essere fin dalla fondazione. Il Gruppo Pictet, con oltre 5.000 dipendenti, ha il suo quartier generale a Ginevra e altre sedi nei seguenti centri finanziari: Amsterdam, Barcellona, Basilea, Bruxelles, Dubai, Francoforte, Hong Kong, Londra, Losanna, Lussemburgo, Madrid, Milano, Montreal, Monaco di Baviera, Nassau, New York, Osaka, Parigi, Principato di Monaco, Roma, Shanghai, Singapore, Stoccarda, Taipei, Tel Aviv, Tokyo, Torino, Verona e Zurigo.  Pictet Asset Management (“Pictet AM”) comprende tutte le controllate e le divisioni del Gruppo Pictet che svolgono attività di asset management e gestione fondi istituzionali. Fra i principali clienti si annoverano alcuni dei maggiori fondi pensione, fondi sovrani e istituti finanziari a livello mondiale.</w:t>
      </w:r>
    </w:p>
    <w:p w14:paraId="7224F869" w14:textId="65114010" w:rsidR="007D0F60" w:rsidRPr="00166673" w:rsidRDefault="007A0A73" w:rsidP="00501569">
      <w:pPr>
        <w:tabs>
          <w:tab w:val="left" w:pos="9356"/>
        </w:tabs>
        <w:ind w:right="-7"/>
        <w:jc w:val="both"/>
        <w:rPr>
          <w:rFonts w:ascii="Lardy Serif" w:hAnsi="Lardy Serif"/>
          <w:i/>
          <w:iCs/>
          <w:sz w:val="20"/>
          <w:szCs w:val="20"/>
          <w:lang w:val="it-CH"/>
        </w:rPr>
      </w:pPr>
      <w:r w:rsidRPr="00166673">
        <w:rPr>
          <w:rFonts w:ascii="Lardy Serif" w:hAnsi="Lardy Serif"/>
          <w:i/>
          <w:iCs/>
          <w:sz w:val="20"/>
          <w:szCs w:val="20"/>
          <w:lang w:val="it-CH"/>
        </w:rPr>
        <w:tab/>
      </w:r>
    </w:p>
    <w:p w14:paraId="28C82092" w14:textId="77777777" w:rsidR="007D0F60" w:rsidRPr="00166673" w:rsidRDefault="007D0F60" w:rsidP="00501569">
      <w:pPr>
        <w:tabs>
          <w:tab w:val="left" w:pos="9356"/>
        </w:tabs>
        <w:ind w:right="-7"/>
        <w:jc w:val="both"/>
        <w:rPr>
          <w:rFonts w:ascii="Lardy Serif" w:hAnsi="Lardy Serif"/>
          <w:b/>
          <w:bCs/>
          <w:sz w:val="20"/>
          <w:szCs w:val="20"/>
        </w:rPr>
      </w:pPr>
      <w:r w:rsidRPr="00166673">
        <w:rPr>
          <w:rFonts w:ascii="Lardy Serif" w:hAnsi="Lardy Serif"/>
          <w:b/>
          <w:bCs/>
          <w:sz w:val="20"/>
          <w:szCs w:val="20"/>
        </w:rPr>
        <w:t>Contatto Stampa:</w:t>
      </w:r>
    </w:p>
    <w:p w14:paraId="20963724" w14:textId="77777777" w:rsidR="007D0F60" w:rsidRPr="00166673" w:rsidRDefault="007D0F60" w:rsidP="00501569">
      <w:pPr>
        <w:tabs>
          <w:tab w:val="left" w:pos="9356"/>
        </w:tabs>
        <w:ind w:right="-7"/>
        <w:jc w:val="both"/>
        <w:rPr>
          <w:rFonts w:ascii="Lardy Serif" w:hAnsi="Lardy Serif"/>
          <w:sz w:val="20"/>
          <w:szCs w:val="20"/>
        </w:rPr>
      </w:pPr>
      <w:r w:rsidRPr="00166673">
        <w:rPr>
          <w:rFonts w:ascii="Lardy Serif" w:hAnsi="Lardy Serif"/>
          <w:b/>
          <w:bCs/>
          <w:sz w:val="20"/>
          <w:szCs w:val="20"/>
        </w:rPr>
        <w:t>BC Communication</w:t>
      </w:r>
    </w:p>
    <w:p w14:paraId="3F88EC82" w14:textId="19545404" w:rsidR="0029762A" w:rsidRPr="00166673" w:rsidRDefault="00432F15" w:rsidP="00501569">
      <w:pPr>
        <w:tabs>
          <w:tab w:val="left" w:pos="9356"/>
        </w:tabs>
        <w:ind w:right="-7"/>
        <w:jc w:val="both"/>
        <w:rPr>
          <w:rFonts w:ascii="Lardy Serif" w:hAnsi="Lardy Serif"/>
          <w:sz w:val="20"/>
          <w:szCs w:val="20"/>
        </w:rPr>
      </w:pPr>
      <w:r w:rsidRPr="00166673">
        <w:rPr>
          <w:rFonts w:ascii="Lardy Serif" w:hAnsi="Lardy Serif"/>
          <w:sz w:val="20"/>
          <w:szCs w:val="20"/>
        </w:rPr>
        <w:t>Federica Guerrini | Tel: +39 340 750 0862</w:t>
      </w:r>
      <w:r w:rsidR="00DB24C5" w:rsidRPr="00166673">
        <w:rPr>
          <w:rFonts w:ascii="Lardy Serif" w:hAnsi="Lardy Serif"/>
          <w:sz w:val="20"/>
          <w:szCs w:val="20"/>
        </w:rPr>
        <w:t xml:space="preserve"> | </w:t>
      </w:r>
      <w:hyperlink r:id="rId17" w:history="1">
        <w:r w:rsidR="00DB24C5" w:rsidRPr="00166673">
          <w:rPr>
            <w:rStyle w:val="Collegamentoipertestuale"/>
            <w:rFonts w:ascii="Lardy Serif" w:hAnsi="Lardy Serif"/>
            <w:color w:val="auto"/>
            <w:sz w:val="20"/>
            <w:szCs w:val="20"/>
          </w:rPr>
          <w:t>federica.guerrini@bc-communication.it</w:t>
        </w:r>
      </w:hyperlink>
      <w:r w:rsidR="00DB24C5" w:rsidRPr="00166673">
        <w:rPr>
          <w:rFonts w:ascii="Lardy Serif" w:hAnsi="Lardy Serif"/>
          <w:sz w:val="20"/>
          <w:szCs w:val="20"/>
        </w:rPr>
        <w:t xml:space="preserve"> </w:t>
      </w:r>
    </w:p>
    <w:p w14:paraId="38488718" w14:textId="54FAB745" w:rsidR="00226D8F" w:rsidRDefault="00226D8F" w:rsidP="00501569">
      <w:pPr>
        <w:tabs>
          <w:tab w:val="left" w:pos="9356"/>
        </w:tabs>
        <w:ind w:right="-7"/>
        <w:jc w:val="both"/>
        <w:rPr>
          <w:rStyle w:val="Collegamentoipertestuale"/>
          <w:rFonts w:ascii="Lardy Serif" w:hAnsi="Lardy Serif"/>
          <w:color w:val="auto"/>
          <w:sz w:val="20"/>
          <w:szCs w:val="20"/>
          <w:u w:val="none"/>
        </w:rPr>
      </w:pPr>
      <w:r>
        <w:rPr>
          <w:rStyle w:val="Collegamentoipertestuale"/>
          <w:rFonts w:ascii="Lardy Serif" w:hAnsi="Lardy Serif"/>
          <w:color w:val="auto"/>
          <w:sz w:val="20"/>
          <w:szCs w:val="20"/>
          <w:u w:val="none"/>
        </w:rPr>
        <w:t xml:space="preserve">Lucrezia Pisani </w:t>
      </w:r>
      <w:r w:rsidRPr="00226D8F">
        <w:rPr>
          <w:rFonts w:ascii="Lardy Serif" w:hAnsi="Lardy Serif"/>
          <w:sz w:val="20"/>
          <w:szCs w:val="20"/>
        </w:rPr>
        <w:t xml:space="preserve">| Tel: +39 </w:t>
      </w:r>
      <w:r>
        <w:rPr>
          <w:rFonts w:ascii="Lardy Serif" w:hAnsi="Lardy Serif"/>
          <w:sz w:val="20"/>
          <w:szCs w:val="20"/>
        </w:rPr>
        <w:t>347 6732 479</w:t>
      </w:r>
      <w:r w:rsidRPr="00226D8F">
        <w:rPr>
          <w:rFonts w:ascii="Lardy Serif" w:hAnsi="Lardy Serif"/>
          <w:sz w:val="20"/>
          <w:szCs w:val="20"/>
        </w:rPr>
        <w:t xml:space="preserve"> |</w:t>
      </w:r>
      <w:r>
        <w:rPr>
          <w:rFonts w:ascii="Lardy Serif" w:hAnsi="Lardy Serif"/>
          <w:sz w:val="20"/>
          <w:szCs w:val="20"/>
        </w:rPr>
        <w:t xml:space="preserve"> </w:t>
      </w:r>
      <w:hyperlink r:id="rId18" w:history="1">
        <w:r w:rsidRPr="00226D8F">
          <w:rPr>
            <w:rStyle w:val="Collegamentoipertestuale"/>
            <w:rFonts w:ascii="Lardy Serif" w:hAnsi="Lardy Serif"/>
            <w:color w:val="auto"/>
            <w:sz w:val="20"/>
            <w:szCs w:val="20"/>
          </w:rPr>
          <w:t>lucrezia.pisani@bc-communication.it</w:t>
        </w:r>
      </w:hyperlink>
      <w:r w:rsidRPr="00226D8F">
        <w:rPr>
          <w:rFonts w:ascii="Lardy Serif" w:hAnsi="Lardy Serif"/>
          <w:sz w:val="20"/>
          <w:szCs w:val="20"/>
        </w:rPr>
        <w:t xml:space="preserve"> </w:t>
      </w:r>
    </w:p>
    <w:p w14:paraId="5D0F97D7" w14:textId="689F09D1" w:rsidR="00AD5DF0" w:rsidRPr="00166673" w:rsidRDefault="00E83ECF" w:rsidP="00501569">
      <w:pPr>
        <w:tabs>
          <w:tab w:val="left" w:pos="9356"/>
        </w:tabs>
        <w:ind w:right="-7"/>
        <w:jc w:val="both"/>
        <w:rPr>
          <w:rFonts w:ascii="Lardy Serif" w:hAnsi="Lardy Serif" w:cs="Times New Roman"/>
          <w:sz w:val="27"/>
          <w:szCs w:val="27"/>
        </w:rPr>
      </w:pPr>
      <w:r w:rsidRPr="00166673">
        <w:rPr>
          <w:rStyle w:val="Collegamentoipertestuale"/>
          <w:rFonts w:ascii="Lardy Serif" w:hAnsi="Lardy Serif"/>
          <w:color w:val="auto"/>
          <w:sz w:val="20"/>
          <w:szCs w:val="20"/>
          <w:u w:val="none"/>
        </w:rPr>
        <w:t>Giovanni Prati</w:t>
      </w:r>
      <w:r w:rsidR="0029762A" w:rsidRPr="00166673">
        <w:rPr>
          <w:rStyle w:val="Collegamentoipertestuale"/>
          <w:rFonts w:ascii="Lardy Serif" w:hAnsi="Lardy Serif"/>
          <w:color w:val="auto"/>
          <w:sz w:val="20"/>
          <w:szCs w:val="20"/>
          <w:u w:val="none"/>
        </w:rPr>
        <w:t xml:space="preserve"> | Tel: </w:t>
      </w:r>
      <w:r w:rsidR="00F52B5D" w:rsidRPr="00166673">
        <w:rPr>
          <w:rStyle w:val="Collegamentoipertestuale"/>
          <w:rFonts w:ascii="Lardy Serif" w:hAnsi="Lardy Serif"/>
          <w:color w:val="auto"/>
          <w:sz w:val="20"/>
          <w:szCs w:val="20"/>
          <w:u w:val="none"/>
        </w:rPr>
        <w:t>+39 3</w:t>
      </w:r>
      <w:r w:rsidRPr="00166673">
        <w:rPr>
          <w:rStyle w:val="Collegamentoipertestuale"/>
          <w:rFonts w:ascii="Lardy Serif" w:hAnsi="Lardy Serif"/>
          <w:color w:val="auto"/>
          <w:sz w:val="20"/>
          <w:szCs w:val="20"/>
          <w:u w:val="none"/>
        </w:rPr>
        <w:t>51</w:t>
      </w:r>
      <w:r w:rsidR="00F52B5D" w:rsidRPr="00166673">
        <w:rPr>
          <w:rStyle w:val="Collegamentoipertestuale"/>
          <w:rFonts w:ascii="Lardy Serif" w:hAnsi="Lardy Serif"/>
          <w:color w:val="auto"/>
          <w:sz w:val="20"/>
          <w:szCs w:val="20"/>
          <w:u w:val="none"/>
        </w:rPr>
        <w:t xml:space="preserve"> </w:t>
      </w:r>
      <w:r w:rsidRPr="00166673">
        <w:rPr>
          <w:rStyle w:val="Collegamentoipertestuale"/>
          <w:rFonts w:ascii="Lardy Serif" w:hAnsi="Lardy Serif"/>
          <w:color w:val="auto"/>
          <w:sz w:val="20"/>
          <w:szCs w:val="20"/>
          <w:u w:val="none"/>
        </w:rPr>
        <w:t xml:space="preserve">529 </w:t>
      </w:r>
      <w:r w:rsidR="0029762A" w:rsidRPr="00166673">
        <w:rPr>
          <w:rStyle w:val="Collegamentoipertestuale"/>
          <w:rFonts w:ascii="Lardy Serif" w:hAnsi="Lardy Serif"/>
          <w:color w:val="auto"/>
          <w:sz w:val="20"/>
          <w:szCs w:val="20"/>
          <w:u w:val="none"/>
        </w:rPr>
        <w:t xml:space="preserve">| </w:t>
      </w:r>
      <w:r w:rsidRPr="00166673">
        <w:rPr>
          <w:rStyle w:val="Collegamentoipertestuale"/>
          <w:rFonts w:ascii="Lardy Serif" w:hAnsi="Lardy Serif"/>
          <w:color w:val="auto"/>
          <w:sz w:val="20"/>
          <w:szCs w:val="20"/>
        </w:rPr>
        <w:t>giovanni.prati</w:t>
      </w:r>
      <w:r w:rsidR="0029762A" w:rsidRPr="00166673">
        <w:rPr>
          <w:rStyle w:val="Collegamentoipertestuale"/>
          <w:rFonts w:ascii="Lardy Serif" w:hAnsi="Lardy Serif"/>
          <w:color w:val="auto"/>
          <w:sz w:val="20"/>
          <w:szCs w:val="20"/>
        </w:rPr>
        <w:t>@bc-communication.it</w:t>
      </w:r>
    </w:p>
    <w:sectPr w:rsidR="00AD5DF0" w:rsidRPr="00166673" w:rsidSect="0099063B">
      <w:headerReference w:type="even" r:id="rId19"/>
      <w:headerReference w:type="default" r:id="rId20"/>
      <w:footerReference w:type="even" r:id="rId21"/>
      <w:footerReference w:type="default" r:id="rId22"/>
      <w:pgSz w:w="11900" w:h="16840"/>
      <w:pgMar w:top="1417" w:right="1134" w:bottom="1134" w:left="1134" w:header="283"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B18D4" w14:textId="77777777" w:rsidR="0043554A" w:rsidRDefault="0043554A" w:rsidP="00F01DB2">
      <w:r>
        <w:separator/>
      </w:r>
    </w:p>
    <w:p w14:paraId="3A545655" w14:textId="77777777" w:rsidR="0043554A" w:rsidRDefault="0043554A"/>
  </w:endnote>
  <w:endnote w:type="continuationSeparator" w:id="0">
    <w:p w14:paraId="76A48896" w14:textId="77777777" w:rsidR="0043554A" w:rsidRDefault="0043554A" w:rsidP="00F01DB2">
      <w:r>
        <w:continuationSeparator/>
      </w:r>
    </w:p>
    <w:p w14:paraId="2118D476" w14:textId="77777777" w:rsidR="0043554A" w:rsidRDefault="00435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rdy Serif">
    <w:altName w:val="Cambria"/>
    <w:panose1 w:val="02020502070400000000"/>
    <w:charset w:val="00"/>
    <w:family w:val="roman"/>
    <w:notTrueType/>
    <w:pitch w:val="variable"/>
    <w:sig w:usb0="00000007" w:usb1="00000001" w:usb2="00000000" w:usb3="00000000" w:csb0="00000093" w:csb1="00000000"/>
  </w:font>
  <w:font w:name="lexiconRomanA">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ABB6" w14:textId="77777777" w:rsidR="0099063B" w:rsidRDefault="0099063B">
    <w:pPr>
      <w:pStyle w:val="Pidipagina"/>
    </w:pPr>
  </w:p>
  <w:p w14:paraId="47D0CE75" w14:textId="77777777" w:rsidR="00F660EF" w:rsidRDefault="00F660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099956"/>
      <w:docPartObj>
        <w:docPartGallery w:val="Page Numbers (Bottom of Page)"/>
        <w:docPartUnique/>
      </w:docPartObj>
    </w:sdtPr>
    <w:sdtContent>
      <w:p w14:paraId="4961DFBF" w14:textId="60331EC7" w:rsidR="002E53C9" w:rsidRDefault="002E53C9">
        <w:pPr>
          <w:pStyle w:val="Pidipagina"/>
          <w:jc w:val="right"/>
        </w:pPr>
        <w:r>
          <w:fldChar w:fldCharType="begin"/>
        </w:r>
        <w:r>
          <w:instrText>PAGE   \* MERGEFORMAT</w:instrText>
        </w:r>
        <w:r>
          <w:fldChar w:fldCharType="separate"/>
        </w:r>
        <w:r>
          <w:t>2</w:t>
        </w:r>
        <w:r>
          <w:fldChar w:fldCharType="end"/>
        </w:r>
      </w:p>
    </w:sdtContent>
  </w:sdt>
  <w:p w14:paraId="04B8CA95" w14:textId="77777777" w:rsidR="002E53C9" w:rsidRDefault="002E53C9">
    <w:pPr>
      <w:pStyle w:val="Pidipagina"/>
    </w:pPr>
  </w:p>
  <w:p w14:paraId="512DDA59" w14:textId="77777777" w:rsidR="00F660EF" w:rsidRDefault="00F660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28AE1" w14:textId="77777777" w:rsidR="0043554A" w:rsidRDefault="0043554A" w:rsidP="00F01DB2">
      <w:r>
        <w:separator/>
      </w:r>
    </w:p>
    <w:p w14:paraId="60C6C569" w14:textId="77777777" w:rsidR="0043554A" w:rsidRDefault="0043554A"/>
  </w:footnote>
  <w:footnote w:type="continuationSeparator" w:id="0">
    <w:p w14:paraId="694E420D" w14:textId="77777777" w:rsidR="0043554A" w:rsidRDefault="0043554A" w:rsidP="00F01DB2">
      <w:r>
        <w:continuationSeparator/>
      </w:r>
    </w:p>
    <w:p w14:paraId="7A48EDBF" w14:textId="77777777" w:rsidR="0043554A" w:rsidRDefault="00435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5C46" w14:textId="77777777" w:rsidR="0099063B" w:rsidRDefault="0099063B">
    <w:pPr>
      <w:pStyle w:val="Intestazione"/>
    </w:pPr>
  </w:p>
  <w:p w14:paraId="5FC038EE" w14:textId="77777777" w:rsidR="00F660EF" w:rsidRDefault="00F660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F5E3B" w14:textId="483175FE" w:rsidR="005C7143" w:rsidRDefault="0099063B">
    <w:pPr>
      <w:pStyle w:val="Intestazione"/>
    </w:pPr>
    <w:r>
      <w:ptab w:relativeTo="margin" w:alignment="left" w:leader="none"/>
    </w:r>
    <w:r w:rsidRPr="000831A7">
      <w:rPr>
        <w:rFonts w:ascii="Palatino Linotype" w:hAnsi="Palatino Linotype"/>
        <w:b/>
        <w:bCs/>
        <w:noProof/>
        <w:sz w:val="24"/>
        <w:szCs w:val="24"/>
      </w:rPr>
      <w:drawing>
        <wp:inline distT="0" distB="0" distL="0" distR="0" wp14:anchorId="1C108C8F" wp14:editId="04A89B72">
          <wp:extent cx="1524153" cy="411480"/>
          <wp:effectExtent l="0" t="0" r="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8700" cy="415407"/>
                  </a:xfrm>
                  <a:prstGeom prst="rect">
                    <a:avLst/>
                  </a:prstGeom>
                  <a:noFill/>
                  <a:ln>
                    <a:noFill/>
                  </a:ln>
                </pic:spPr>
              </pic:pic>
            </a:graphicData>
          </a:graphic>
        </wp:inline>
      </w:drawing>
    </w:r>
  </w:p>
  <w:p w14:paraId="6EF4F3DC" w14:textId="77777777" w:rsidR="00F660EF" w:rsidRDefault="00F660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E05E5"/>
    <w:multiLevelType w:val="hybridMultilevel"/>
    <w:tmpl w:val="9440DC94"/>
    <w:lvl w:ilvl="0" w:tplc="A820530E">
      <w:start w:val="1"/>
      <w:numFmt w:val="decimal"/>
      <w:lvlText w:val="[%1]"/>
      <w:lvlJc w:val="left"/>
      <w:pPr>
        <w:ind w:left="791" w:hanging="360"/>
      </w:pPr>
      <w:rPr>
        <w:rFonts w:ascii="Microsoft Sans Serif" w:eastAsia="Microsoft Sans Serif" w:hAnsi="Microsoft Sans Serif" w:cs="Microsoft Sans Serif" w:hint="default"/>
        <w:color w:val="7E7E7E"/>
        <w:spacing w:val="0"/>
        <w:w w:val="100"/>
        <w:sz w:val="24"/>
        <w:szCs w:val="24"/>
        <w:lang w:val="it-IT" w:eastAsia="en-US" w:bidi="ar-SA"/>
      </w:rPr>
    </w:lvl>
    <w:lvl w:ilvl="1" w:tplc="B1302ECA">
      <w:numFmt w:val="bullet"/>
      <w:lvlText w:val="•"/>
      <w:lvlJc w:val="left"/>
      <w:pPr>
        <w:ind w:left="1717" w:hanging="360"/>
      </w:pPr>
      <w:rPr>
        <w:rFonts w:hint="default"/>
        <w:lang w:val="it-IT" w:eastAsia="en-US" w:bidi="ar-SA"/>
      </w:rPr>
    </w:lvl>
    <w:lvl w:ilvl="2" w:tplc="4648BC86">
      <w:numFmt w:val="bullet"/>
      <w:lvlText w:val="•"/>
      <w:lvlJc w:val="left"/>
      <w:pPr>
        <w:ind w:left="2635" w:hanging="360"/>
      </w:pPr>
      <w:rPr>
        <w:rFonts w:hint="default"/>
        <w:lang w:val="it-IT" w:eastAsia="en-US" w:bidi="ar-SA"/>
      </w:rPr>
    </w:lvl>
    <w:lvl w:ilvl="3" w:tplc="ED489784">
      <w:numFmt w:val="bullet"/>
      <w:lvlText w:val="•"/>
      <w:lvlJc w:val="left"/>
      <w:pPr>
        <w:ind w:left="3553" w:hanging="360"/>
      </w:pPr>
      <w:rPr>
        <w:rFonts w:hint="default"/>
        <w:lang w:val="it-IT" w:eastAsia="en-US" w:bidi="ar-SA"/>
      </w:rPr>
    </w:lvl>
    <w:lvl w:ilvl="4" w:tplc="336294A8">
      <w:numFmt w:val="bullet"/>
      <w:lvlText w:val="•"/>
      <w:lvlJc w:val="left"/>
      <w:pPr>
        <w:ind w:left="4471" w:hanging="360"/>
      </w:pPr>
      <w:rPr>
        <w:rFonts w:hint="default"/>
        <w:lang w:val="it-IT" w:eastAsia="en-US" w:bidi="ar-SA"/>
      </w:rPr>
    </w:lvl>
    <w:lvl w:ilvl="5" w:tplc="7452F17A">
      <w:numFmt w:val="bullet"/>
      <w:lvlText w:val="•"/>
      <w:lvlJc w:val="left"/>
      <w:pPr>
        <w:ind w:left="5389" w:hanging="360"/>
      </w:pPr>
      <w:rPr>
        <w:rFonts w:hint="default"/>
        <w:lang w:val="it-IT" w:eastAsia="en-US" w:bidi="ar-SA"/>
      </w:rPr>
    </w:lvl>
    <w:lvl w:ilvl="6" w:tplc="5ABAF542">
      <w:numFmt w:val="bullet"/>
      <w:lvlText w:val="•"/>
      <w:lvlJc w:val="left"/>
      <w:pPr>
        <w:ind w:left="6307" w:hanging="360"/>
      </w:pPr>
      <w:rPr>
        <w:rFonts w:hint="default"/>
        <w:lang w:val="it-IT" w:eastAsia="en-US" w:bidi="ar-SA"/>
      </w:rPr>
    </w:lvl>
    <w:lvl w:ilvl="7" w:tplc="A2087470">
      <w:numFmt w:val="bullet"/>
      <w:lvlText w:val="•"/>
      <w:lvlJc w:val="left"/>
      <w:pPr>
        <w:ind w:left="7225" w:hanging="360"/>
      </w:pPr>
      <w:rPr>
        <w:rFonts w:hint="default"/>
        <w:lang w:val="it-IT" w:eastAsia="en-US" w:bidi="ar-SA"/>
      </w:rPr>
    </w:lvl>
    <w:lvl w:ilvl="8" w:tplc="4BAA077C">
      <w:numFmt w:val="bullet"/>
      <w:lvlText w:val="•"/>
      <w:lvlJc w:val="left"/>
      <w:pPr>
        <w:ind w:left="8143" w:hanging="360"/>
      </w:pPr>
      <w:rPr>
        <w:rFonts w:hint="default"/>
        <w:lang w:val="it-IT" w:eastAsia="en-US" w:bidi="ar-SA"/>
      </w:rPr>
    </w:lvl>
  </w:abstractNum>
  <w:num w:numId="1" w16cid:durableId="1136484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F0"/>
    <w:rsid w:val="00006B80"/>
    <w:rsid w:val="000200E3"/>
    <w:rsid w:val="000302AF"/>
    <w:rsid w:val="0004449F"/>
    <w:rsid w:val="00085FC5"/>
    <w:rsid w:val="0009207B"/>
    <w:rsid w:val="000933E1"/>
    <w:rsid w:val="00094431"/>
    <w:rsid w:val="000A2B20"/>
    <w:rsid w:val="000D63D3"/>
    <w:rsid w:val="0010197C"/>
    <w:rsid w:val="001125FE"/>
    <w:rsid w:val="00134A5A"/>
    <w:rsid w:val="00137FD5"/>
    <w:rsid w:val="00154018"/>
    <w:rsid w:val="0015572B"/>
    <w:rsid w:val="00166673"/>
    <w:rsid w:val="001A721E"/>
    <w:rsid w:val="001B51B6"/>
    <w:rsid w:val="001C4E6F"/>
    <w:rsid w:val="00204383"/>
    <w:rsid w:val="00226D8F"/>
    <w:rsid w:val="0023047A"/>
    <w:rsid w:val="00231582"/>
    <w:rsid w:val="00233481"/>
    <w:rsid w:val="00247E54"/>
    <w:rsid w:val="002523B5"/>
    <w:rsid w:val="002525D0"/>
    <w:rsid w:val="002772BE"/>
    <w:rsid w:val="002826B9"/>
    <w:rsid w:val="002847BB"/>
    <w:rsid w:val="00284D1A"/>
    <w:rsid w:val="002854F1"/>
    <w:rsid w:val="0029762A"/>
    <w:rsid w:val="002A19F5"/>
    <w:rsid w:val="002B0703"/>
    <w:rsid w:val="002B73A5"/>
    <w:rsid w:val="002C05D8"/>
    <w:rsid w:val="002C3BBA"/>
    <w:rsid w:val="002E1240"/>
    <w:rsid w:val="002E53C9"/>
    <w:rsid w:val="002F2B95"/>
    <w:rsid w:val="00316683"/>
    <w:rsid w:val="0037748C"/>
    <w:rsid w:val="003B3CFC"/>
    <w:rsid w:val="00432F15"/>
    <w:rsid w:val="0043554A"/>
    <w:rsid w:val="00441498"/>
    <w:rsid w:val="00443D88"/>
    <w:rsid w:val="00456493"/>
    <w:rsid w:val="004846E9"/>
    <w:rsid w:val="004849BF"/>
    <w:rsid w:val="00486B6B"/>
    <w:rsid w:val="00487DBB"/>
    <w:rsid w:val="004A14D8"/>
    <w:rsid w:val="004C68DD"/>
    <w:rsid w:val="004E465B"/>
    <w:rsid w:val="00501569"/>
    <w:rsid w:val="00507E75"/>
    <w:rsid w:val="00523B00"/>
    <w:rsid w:val="00527CE2"/>
    <w:rsid w:val="00532F92"/>
    <w:rsid w:val="005946BF"/>
    <w:rsid w:val="005B379E"/>
    <w:rsid w:val="005C7143"/>
    <w:rsid w:val="005E3F08"/>
    <w:rsid w:val="005F04DC"/>
    <w:rsid w:val="00641A6C"/>
    <w:rsid w:val="00641AD3"/>
    <w:rsid w:val="00665FF6"/>
    <w:rsid w:val="00672F7B"/>
    <w:rsid w:val="00680FD9"/>
    <w:rsid w:val="00693602"/>
    <w:rsid w:val="00696777"/>
    <w:rsid w:val="006D34A3"/>
    <w:rsid w:val="006D5D69"/>
    <w:rsid w:val="006D7F49"/>
    <w:rsid w:val="006E10A8"/>
    <w:rsid w:val="006F3690"/>
    <w:rsid w:val="00711116"/>
    <w:rsid w:val="00715650"/>
    <w:rsid w:val="00743410"/>
    <w:rsid w:val="0075281D"/>
    <w:rsid w:val="00756B5C"/>
    <w:rsid w:val="00765287"/>
    <w:rsid w:val="007A0A73"/>
    <w:rsid w:val="007B0007"/>
    <w:rsid w:val="007B104A"/>
    <w:rsid w:val="007B2A29"/>
    <w:rsid w:val="007C7C01"/>
    <w:rsid w:val="007D0F60"/>
    <w:rsid w:val="007E7CD3"/>
    <w:rsid w:val="00803FC6"/>
    <w:rsid w:val="00836834"/>
    <w:rsid w:val="00837166"/>
    <w:rsid w:val="008A6160"/>
    <w:rsid w:val="008B7F6B"/>
    <w:rsid w:val="008E50D7"/>
    <w:rsid w:val="008E53B3"/>
    <w:rsid w:val="008E594C"/>
    <w:rsid w:val="008E75D4"/>
    <w:rsid w:val="008F26DB"/>
    <w:rsid w:val="00912F1D"/>
    <w:rsid w:val="00913513"/>
    <w:rsid w:val="00944DEA"/>
    <w:rsid w:val="0095606D"/>
    <w:rsid w:val="0099063B"/>
    <w:rsid w:val="009918A7"/>
    <w:rsid w:val="00995FA2"/>
    <w:rsid w:val="009A70DC"/>
    <w:rsid w:val="009B2916"/>
    <w:rsid w:val="009B32A8"/>
    <w:rsid w:val="009D0C03"/>
    <w:rsid w:val="009D3D94"/>
    <w:rsid w:val="009D7FF8"/>
    <w:rsid w:val="009F0A04"/>
    <w:rsid w:val="00A66250"/>
    <w:rsid w:val="00A81780"/>
    <w:rsid w:val="00A828FB"/>
    <w:rsid w:val="00A87EED"/>
    <w:rsid w:val="00A92F51"/>
    <w:rsid w:val="00AD5DF0"/>
    <w:rsid w:val="00AE4C49"/>
    <w:rsid w:val="00B00DC5"/>
    <w:rsid w:val="00B15A2B"/>
    <w:rsid w:val="00B25622"/>
    <w:rsid w:val="00B353AD"/>
    <w:rsid w:val="00B52FAE"/>
    <w:rsid w:val="00B57DC7"/>
    <w:rsid w:val="00B6467A"/>
    <w:rsid w:val="00B77759"/>
    <w:rsid w:val="00BC7076"/>
    <w:rsid w:val="00BF6F25"/>
    <w:rsid w:val="00C17CE0"/>
    <w:rsid w:val="00C17D5F"/>
    <w:rsid w:val="00C21983"/>
    <w:rsid w:val="00C27296"/>
    <w:rsid w:val="00C5796B"/>
    <w:rsid w:val="00C82AD0"/>
    <w:rsid w:val="00CB7B47"/>
    <w:rsid w:val="00CC3782"/>
    <w:rsid w:val="00CE5572"/>
    <w:rsid w:val="00CE7B70"/>
    <w:rsid w:val="00D0073D"/>
    <w:rsid w:val="00D03661"/>
    <w:rsid w:val="00D1280D"/>
    <w:rsid w:val="00D1343C"/>
    <w:rsid w:val="00D172FC"/>
    <w:rsid w:val="00D3325B"/>
    <w:rsid w:val="00D354B5"/>
    <w:rsid w:val="00D6458C"/>
    <w:rsid w:val="00D80566"/>
    <w:rsid w:val="00D9110E"/>
    <w:rsid w:val="00DA7D16"/>
    <w:rsid w:val="00DB24C5"/>
    <w:rsid w:val="00DF36F9"/>
    <w:rsid w:val="00E04A21"/>
    <w:rsid w:val="00E17FCB"/>
    <w:rsid w:val="00E22760"/>
    <w:rsid w:val="00E3331F"/>
    <w:rsid w:val="00E52E76"/>
    <w:rsid w:val="00E66F31"/>
    <w:rsid w:val="00E748E2"/>
    <w:rsid w:val="00E82A83"/>
    <w:rsid w:val="00E83ECF"/>
    <w:rsid w:val="00EA680D"/>
    <w:rsid w:val="00EE06BF"/>
    <w:rsid w:val="00EF213A"/>
    <w:rsid w:val="00F01DB2"/>
    <w:rsid w:val="00F0366D"/>
    <w:rsid w:val="00F144C4"/>
    <w:rsid w:val="00F1772B"/>
    <w:rsid w:val="00F40259"/>
    <w:rsid w:val="00F41EFE"/>
    <w:rsid w:val="00F52B5D"/>
    <w:rsid w:val="00F57715"/>
    <w:rsid w:val="00F660EF"/>
    <w:rsid w:val="00F664BF"/>
    <w:rsid w:val="00F75404"/>
    <w:rsid w:val="00F760BC"/>
    <w:rsid w:val="00F819AF"/>
    <w:rsid w:val="00FA2EFF"/>
    <w:rsid w:val="00FB74E3"/>
    <w:rsid w:val="00FB7CC6"/>
    <w:rsid w:val="00FE1A9B"/>
    <w:rsid w:val="00FE7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672B"/>
  <w15:docId w15:val="{40C80E0A-3094-446E-8429-BBF9BCD6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Microsoft Sans Serif" w:eastAsia="Microsoft Sans Serif" w:hAnsi="Microsoft Sans Serif" w:cs="Microsoft Sans Serif"/>
      <w:lang w:val="it-IT"/>
    </w:rPr>
  </w:style>
  <w:style w:type="paragraph" w:styleId="Titolo1">
    <w:name w:val="heading 1"/>
    <w:basedOn w:val="Normale"/>
    <w:uiPriority w:val="9"/>
    <w:qFormat/>
    <w:pPr>
      <w:ind w:left="791"/>
      <w:outlineLvl w:val="0"/>
    </w:pPr>
    <w:rPr>
      <w:rFonts w:ascii="Georgia" w:eastAsia="Georgia" w:hAnsi="Georgia" w:cs="Georgia"/>
      <w:sz w:val="45"/>
      <w:szCs w:val="45"/>
    </w:rPr>
  </w:style>
  <w:style w:type="paragraph" w:styleId="Titolo2">
    <w:name w:val="heading 2"/>
    <w:basedOn w:val="Normale"/>
    <w:uiPriority w:val="9"/>
    <w:unhideWhenUsed/>
    <w:qFormat/>
    <w:pPr>
      <w:spacing w:before="96"/>
      <w:ind w:left="791"/>
      <w:outlineLvl w:val="1"/>
    </w:pPr>
    <w:rPr>
      <w:rFonts w:ascii="Tahoma" w:eastAsia="Tahoma" w:hAnsi="Tahoma" w:cs="Tahoma"/>
      <w:sz w:val="36"/>
      <w:szCs w:val="36"/>
    </w:rPr>
  </w:style>
  <w:style w:type="paragraph" w:styleId="Titolo3">
    <w:name w:val="heading 3"/>
    <w:basedOn w:val="Normale"/>
    <w:next w:val="Normale"/>
    <w:link w:val="Titolo3Carattere"/>
    <w:uiPriority w:val="9"/>
    <w:semiHidden/>
    <w:unhideWhenUsed/>
    <w:qFormat/>
    <w:rsid w:val="006D34A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DF36F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791" w:right="921"/>
      <w:jc w:val="both"/>
    </w:pPr>
  </w:style>
  <w:style w:type="paragraph" w:customStyle="1" w:styleId="TableParagraph">
    <w:name w:val="Table Paragraph"/>
    <w:basedOn w:val="Normale"/>
    <w:uiPriority w:val="1"/>
    <w:qFormat/>
  </w:style>
  <w:style w:type="character" w:customStyle="1" w:styleId="Titolo4Carattere">
    <w:name w:val="Titolo 4 Carattere"/>
    <w:basedOn w:val="Carpredefinitoparagrafo"/>
    <w:link w:val="Titolo4"/>
    <w:uiPriority w:val="9"/>
    <w:semiHidden/>
    <w:rsid w:val="00DF36F9"/>
    <w:rPr>
      <w:rFonts w:asciiTheme="majorHAnsi" w:eastAsiaTheme="majorEastAsia" w:hAnsiTheme="majorHAnsi" w:cstheme="majorBidi"/>
      <w:i/>
      <w:iCs/>
      <w:color w:val="365F91" w:themeColor="accent1" w:themeShade="BF"/>
      <w:lang w:val="it-IT"/>
    </w:rPr>
  </w:style>
  <w:style w:type="paragraph" w:styleId="NormaleWeb">
    <w:name w:val="Normal (Web)"/>
    <w:basedOn w:val="Normale"/>
    <w:uiPriority w:val="99"/>
    <w:unhideWhenUsed/>
    <w:rsid w:val="00DF36F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Enfasigrassetto">
    <w:name w:val="Strong"/>
    <w:basedOn w:val="Carpredefinitoparagrafo"/>
    <w:uiPriority w:val="22"/>
    <w:qFormat/>
    <w:rsid w:val="00DF36F9"/>
    <w:rPr>
      <w:b/>
      <w:bCs/>
    </w:rPr>
  </w:style>
  <w:style w:type="character" w:customStyle="1" w:styleId="Titolo3Carattere">
    <w:name w:val="Titolo 3 Carattere"/>
    <w:basedOn w:val="Carpredefinitoparagrafo"/>
    <w:link w:val="Titolo3"/>
    <w:uiPriority w:val="9"/>
    <w:semiHidden/>
    <w:rsid w:val="006D34A3"/>
    <w:rPr>
      <w:rFonts w:asciiTheme="majorHAnsi" w:eastAsiaTheme="majorEastAsia" w:hAnsiTheme="majorHAnsi" w:cstheme="majorBidi"/>
      <w:color w:val="243F60" w:themeColor="accent1" w:themeShade="7F"/>
      <w:sz w:val="24"/>
      <w:szCs w:val="24"/>
      <w:lang w:val="it-IT"/>
    </w:rPr>
  </w:style>
  <w:style w:type="character" w:styleId="Collegamentoipertestuale">
    <w:name w:val="Hyperlink"/>
    <w:basedOn w:val="Carpredefinitoparagrafo"/>
    <w:uiPriority w:val="99"/>
    <w:unhideWhenUsed/>
    <w:rsid w:val="00693602"/>
    <w:rPr>
      <w:color w:val="0000FF" w:themeColor="hyperlink"/>
      <w:u w:val="single"/>
    </w:rPr>
  </w:style>
  <w:style w:type="paragraph" w:customStyle="1" w:styleId="keytakeawayssummary">
    <w:name w:val="keytakeaways__summary"/>
    <w:basedOn w:val="Normale"/>
    <w:rsid w:val="00FB74E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Menzionenonrisolta">
    <w:name w:val="Unresolved Mention"/>
    <w:basedOn w:val="Carpredefinitoparagrafo"/>
    <w:uiPriority w:val="99"/>
    <w:semiHidden/>
    <w:unhideWhenUsed/>
    <w:rsid w:val="00F01DB2"/>
    <w:rPr>
      <w:color w:val="605E5C"/>
      <w:shd w:val="clear" w:color="auto" w:fill="E1DFDD"/>
    </w:rPr>
  </w:style>
  <w:style w:type="paragraph" w:styleId="Testonotaapidipagina">
    <w:name w:val="footnote text"/>
    <w:basedOn w:val="Normale"/>
    <w:link w:val="TestonotaapidipaginaCarattere"/>
    <w:uiPriority w:val="99"/>
    <w:semiHidden/>
    <w:unhideWhenUsed/>
    <w:rsid w:val="00F01DB2"/>
    <w:rPr>
      <w:sz w:val="20"/>
      <w:szCs w:val="20"/>
    </w:rPr>
  </w:style>
  <w:style w:type="character" w:customStyle="1" w:styleId="TestonotaapidipaginaCarattere">
    <w:name w:val="Testo nota a piè di pagina Carattere"/>
    <w:basedOn w:val="Carpredefinitoparagrafo"/>
    <w:link w:val="Testonotaapidipagina"/>
    <w:uiPriority w:val="99"/>
    <w:semiHidden/>
    <w:rsid w:val="00F01DB2"/>
    <w:rPr>
      <w:rFonts w:ascii="Microsoft Sans Serif" w:eastAsia="Microsoft Sans Serif" w:hAnsi="Microsoft Sans Serif" w:cs="Microsoft Sans Serif"/>
      <w:sz w:val="20"/>
      <w:szCs w:val="20"/>
      <w:lang w:val="it-IT"/>
    </w:rPr>
  </w:style>
  <w:style w:type="character" w:styleId="Rimandonotaapidipagina">
    <w:name w:val="footnote reference"/>
    <w:basedOn w:val="Carpredefinitoparagrafo"/>
    <w:uiPriority w:val="99"/>
    <w:semiHidden/>
    <w:unhideWhenUsed/>
    <w:rsid w:val="00F01DB2"/>
    <w:rPr>
      <w:vertAlign w:val="superscript"/>
    </w:rPr>
  </w:style>
  <w:style w:type="paragraph" w:styleId="Intestazione">
    <w:name w:val="header"/>
    <w:basedOn w:val="Normale"/>
    <w:link w:val="IntestazioneCarattere"/>
    <w:uiPriority w:val="99"/>
    <w:unhideWhenUsed/>
    <w:rsid w:val="002E53C9"/>
    <w:pPr>
      <w:tabs>
        <w:tab w:val="center" w:pos="4819"/>
        <w:tab w:val="right" w:pos="9638"/>
      </w:tabs>
    </w:pPr>
  </w:style>
  <w:style w:type="character" w:customStyle="1" w:styleId="IntestazioneCarattere">
    <w:name w:val="Intestazione Carattere"/>
    <w:basedOn w:val="Carpredefinitoparagrafo"/>
    <w:link w:val="Intestazione"/>
    <w:uiPriority w:val="99"/>
    <w:rsid w:val="002E53C9"/>
    <w:rPr>
      <w:rFonts w:ascii="Microsoft Sans Serif" w:eastAsia="Microsoft Sans Serif" w:hAnsi="Microsoft Sans Serif" w:cs="Microsoft Sans Serif"/>
      <w:lang w:val="it-IT"/>
    </w:rPr>
  </w:style>
  <w:style w:type="paragraph" w:styleId="Pidipagina">
    <w:name w:val="footer"/>
    <w:basedOn w:val="Normale"/>
    <w:link w:val="PidipaginaCarattere"/>
    <w:uiPriority w:val="99"/>
    <w:unhideWhenUsed/>
    <w:rsid w:val="002E53C9"/>
    <w:pPr>
      <w:tabs>
        <w:tab w:val="center" w:pos="4819"/>
        <w:tab w:val="right" w:pos="9638"/>
      </w:tabs>
    </w:pPr>
  </w:style>
  <w:style w:type="character" w:customStyle="1" w:styleId="PidipaginaCarattere">
    <w:name w:val="Piè di pagina Carattere"/>
    <w:basedOn w:val="Carpredefinitoparagrafo"/>
    <w:link w:val="Pidipagina"/>
    <w:uiPriority w:val="99"/>
    <w:rsid w:val="002E53C9"/>
    <w:rPr>
      <w:rFonts w:ascii="Microsoft Sans Serif" w:eastAsia="Microsoft Sans Serif" w:hAnsi="Microsoft Sans Serif" w:cs="Microsoft Sans Serif"/>
      <w:lang w:val="it-IT"/>
    </w:rPr>
  </w:style>
  <w:style w:type="paragraph" w:styleId="Revisione">
    <w:name w:val="Revision"/>
    <w:hidden/>
    <w:uiPriority w:val="99"/>
    <w:semiHidden/>
    <w:rsid w:val="00E748E2"/>
    <w:pPr>
      <w:widowControl/>
      <w:autoSpaceDE/>
      <w:autoSpaceDN/>
    </w:pPr>
    <w:rPr>
      <w:rFonts w:ascii="Microsoft Sans Serif" w:eastAsia="Microsoft Sans Serif" w:hAnsi="Microsoft Sans Serif" w:cs="Microsoft Sans Seri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418">
      <w:bodyDiv w:val="1"/>
      <w:marLeft w:val="0"/>
      <w:marRight w:val="0"/>
      <w:marTop w:val="0"/>
      <w:marBottom w:val="0"/>
      <w:divBdr>
        <w:top w:val="none" w:sz="0" w:space="0" w:color="auto"/>
        <w:left w:val="none" w:sz="0" w:space="0" w:color="auto"/>
        <w:bottom w:val="none" w:sz="0" w:space="0" w:color="auto"/>
        <w:right w:val="none" w:sz="0" w:space="0" w:color="auto"/>
      </w:divBdr>
    </w:div>
    <w:div w:id="25066557">
      <w:bodyDiv w:val="1"/>
      <w:marLeft w:val="0"/>
      <w:marRight w:val="0"/>
      <w:marTop w:val="0"/>
      <w:marBottom w:val="0"/>
      <w:divBdr>
        <w:top w:val="none" w:sz="0" w:space="0" w:color="auto"/>
        <w:left w:val="none" w:sz="0" w:space="0" w:color="auto"/>
        <w:bottom w:val="none" w:sz="0" w:space="0" w:color="auto"/>
        <w:right w:val="none" w:sz="0" w:space="0" w:color="auto"/>
      </w:divBdr>
      <w:divsChild>
        <w:div w:id="299463209">
          <w:marLeft w:val="0"/>
          <w:marRight w:val="0"/>
          <w:marTop w:val="0"/>
          <w:marBottom w:val="0"/>
          <w:divBdr>
            <w:top w:val="none" w:sz="0" w:space="0" w:color="auto"/>
            <w:left w:val="none" w:sz="0" w:space="0" w:color="auto"/>
            <w:bottom w:val="none" w:sz="0" w:space="0" w:color="auto"/>
            <w:right w:val="none" w:sz="0" w:space="0" w:color="auto"/>
          </w:divBdr>
          <w:divsChild>
            <w:div w:id="6872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043">
      <w:bodyDiv w:val="1"/>
      <w:marLeft w:val="0"/>
      <w:marRight w:val="0"/>
      <w:marTop w:val="0"/>
      <w:marBottom w:val="0"/>
      <w:divBdr>
        <w:top w:val="none" w:sz="0" w:space="0" w:color="auto"/>
        <w:left w:val="none" w:sz="0" w:space="0" w:color="auto"/>
        <w:bottom w:val="none" w:sz="0" w:space="0" w:color="auto"/>
        <w:right w:val="none" w:sz="0" w:space="0" w:color="auto"/>
      </w:divBdr>
    </w:div>
    <w:div w:id="38014993">
      <w:bodyDiv w:val="1"/>
      <w:marLeft w:val="0"/>
      <w:marRight w:val="0"/>
      <w:marTop w:val="0"/>
      <w:marBottom w:val="0"/>
      <w:divBdr>
        <w:top w:val="none" w:sz="0" w:space="0" w:color="auto"/>
        <w:left w:val="none" w:sz="0" w:space="0" w:color="auto"/>
        <w:bottom w:val="none" w:sz="0" w:space="0" w:color="auto"/>
        <w:right w:val="none" w:sz="0" w:space="0" w:color="auto"/>
      </w:divBdr>
      <w:divsChild>
        <w:div w:id="761026945">
          <w:marLeft w:val="0"/>
          <w:marRight w:val="0"/>
          <w:marTop w:val="0"/>
          <w:marBottom w:val="0"/>
          <w:divBdr>
            <w:top w:val="none" w:sz="0" w:space="0" w:color="auto"/>
            <w:left w:val="none" w:sz="0" w:space="0" w:color="auto"/>
            <w:bottom w:val="none" w:sz="0" w:space="0" w:color="auto"/>
            <w:right w:val="none" w:sz="0" w:space="0" w:color="auto"/>
          </w:divBdr>
        </w:div>
        <w:div w:id="1474056251">
          <w:marLeft w:val="0"/>
          <w:marRight w:val="0"/>
          <w:marTop w:val="0"/>
          <w:marBottom w:val="0"/>
          <w:divBdr>
            <w:top w:val="none" w:sz="0" w:space="0" w:color="auto"/>
            <w:left w:val="none" w:sz="0" w:space="0" w:color="auto"/>
            <w:bottom w:val="none" w:sz="0" w:space="0" w:color="auto"/>
            <w:right w:val="none" w:sz="0" w:space="0" w:color="auto"/>
          </w:divBdr>
        </w:div>
      </w:divsChild>
    </w:div>
    <w:div w:id="38556564">
      <w:bodyDiv w:val="1"/>
      <w:marLeft w:val="0"/>
      <w:marRight w:val="0"/>
      <w:marTop w:val="0"/>
      <w:marBottom w:val="0"/>
      <w:divBdr>
        <w:top w:val="none" w:sz="0" w:space="0" w:color="auto"/>
        <w:left w:val="none" w:sz="0" w:space="0" w:color="auto"/>
        <w:bottom w:val="none" w:sz="0" w:space="0" w:color="auto"/>
        <w:right w:val="none" w:sz="0" w:space="0" w:color="auto"/>
      </w:divBdr>
    </w:div>
    <w:div w:id="50350849">
      <w:bodyDiv w:val="1"/>
      <w:marLeft w:val="0"/>
      <w:marRight w:val="0"/>
      <w:marTop w:val="0"/>
      <w:marBottom w:val="0"/>
      <w:divBdr>
        <w:top w:val="none" w:sz="0" w:space="0" w:color="auto"/>
        <w:left w:val="none" w:sz="0" w:space="0" w:color="auto"/>
        <w:bottom w:val="none" w:sz="0" w:space="0" w:color="auto"/>
        <w:right w:val="none" w:sz="0" w:space="0" w:color="auto"/>
      </w:divBdr>
    </w:div>
    <w:div w:id="50616295">
      <w:bodyDiv w:val="1"/>
      <w:marLeft w:val="0"/>
      <w:marRight w:val="0"/>
      <w:marTop w:val="0"/>
      <w:marBottom w:val="0"/>
      <w:divBdr>
        <w:top w:val="none" w:sz="0" w:space="0" w:color="auto"/>
        <w:left w:val="none" w:sz="0" w:space="0" w:color="auto"/>
        <w:bottom w:val="none" w:sz="0" w:space="0" w:color="auto"/>
        <w:right w:val="none" w:sz="0" w:space="0" w:color="auto"/>
      </w:divBdr>
    </w:div>
    <w:div w:id="76556290">
      <w:bodyDiv w:val="1"/>
      <w:marLeft w:val="0"/>
      <w:marRight w:val="0"/>
      <w:marTop w:val="0"/>
      <w:marBottom w:val="0"/>
      <w:divBdr>
        <w:top w:val="none" w:sz="0" w:space="0" w:color="auto"/>
        <w:left w:val="none" w:sz="0" w:space="0" w:color="auto"/>
        <w:bottom w:val="none" w:sz="0" w:space="0" w:color="auto"/>
        <w:right w:val="none" w:sz="0" w:space="0" w:color="auto"/>
      </w:divBdr>
      <w:divsChild>
        <w:div w:id="1951349282">
          <w:marLeft w:val="0"/>
          <w:marRight w:val="0"/>
          <w:marTop w:val="0"/>
          <w:marBottom w:val="0"/>
          <w:divBdr>
            <w:top w:val="none" w:sz="0" w:space="0" w:color="auto"/>
            <w:left w:val="none" w:sz="0" w:space="0" w:color="auto"/>
            <w:bottom w:val="none" w:sz="0" w:space="0" w:color="auto"/>
            <w:right w:val="none" w:sz="0" w:space="0" w:color="auto"/>
          </w:divBdr>
          <w:divsChild>
            <w:div w:id="427585944">
              <w:marLeft w:val="0"/>
              <w:marRight w:val="0"/>
              <w:marTop w:val="0"/>
              <w:marBottom w:val="0"/>
              <w:divBdr>
                <w:top w:val="none" w:sz="0" w:space="0" w:color="auto"/>
                <w:left w:val="none" w:sz="0" w:space="0" w:color="auto"/>
                <w:bottom w:val="none" w:sz="0" w:space="0" w:color="auto"/>
                <w:right w:val="none" w:sz="0" w:space="0" w:color="auto"/>
              </w:divBdr>
              <w:divsChild>
                <w:div w:id="2865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36">
          <w:marLeft w:val="0"/>
          <w:marRight w:val="0"/>
          <w:marTop w:val="450"/>
          <w:marBottom w:val="0"/>
          <w:divBdr>
            <w:top w:val="none" w:sz="0" w:space="0" w:color="auto"/>
            <w:left w:val="none" w:sz="0" w:space="0" w:color="auto"/>
            <w:bottom w:val="none" w:sz="0" w:space="0" w:color="auto"/>
            <w:right w:val="none" w:sz="0" w:space="0" w:color="auto"/>
          </w:divBdr>
          <w:divsChild>
            <w:div w:id="619191731">
              <w:marLeft w:val="0"/>
              <w:marRight w:val="0"/>
              <w:marTop w:val="0"/>
              <w:marBottom w:val="0"/>
              <w:divBdr>
                <w:top w:val="none" w:sz="0" w:space="0" w:color="auto"/>
                <w:left w:val="none" w:sz="0" w:space="0" w:color="auto"/>
                <w:bottom w:val="none" w:sz="0" w:space="0" w:color="auto"/>
                <w:right w:val="none" w:sz="0" w:space="0" w:color="auto"/>
              </w:divBdr>
              <w:divsChild>
                <w:div w:id="112723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9687">
      <w:bodyDiv w:val="1"/>
      <w:marLeft w:val="0"/>
      <w:marRight w:val="0"/>
      <w:marTop w:val="0"/>
      <w:marBottom w:val="0"/>
      <w:divBdr>
        <w:top w:val="none" w:sz="0" w:space="0" w:color="auto"/>
        <w:left w:val="none" w:sz="0" w:space="0" w:color="auto"/>
        <w:bottom w:val="none" w:sz="0" w:space="0" w:color="auto"/>
        <w:right w:val="none" w:sz="0" w:space="0" w:color="auto"/>
      </w:divBdr>
    </w:div>
    <w:div w:id="110511581">
      <w:bodyDiv w:val="1"/>
      <w:marLeft w:val="0"/>
      <w:marRight w:val="0"/>
      <w:marTop w:val="0"/>
      <w:marBottom w:val="0"/>
      <w:divBdr>
        <w:top w:val="none" w:sz="0" w:space="0" w:color="auto"/>
        <w:left w:val="none" w:sz="0" w:space="0" w:color="auto"/>
        <w:bottom w:val="none" w:sz="0" w:space="0" w:color="auto"/>
        <w:right w:val="none" w:sz="0" w:space="0" w:color="auto"/>
      </w:divBdr>
    </w:div>
    <w:div w:id="127431376">
      <w:bodyDiv w:val="1"/>
      <w:marLeft w:val="0"/>
      <w:marRight w:val="0"/>
      <w:marTop w:val="0"/>
      <w:marBottom w:val="0"/>
      <w:divBdr>
        <w:top w:val="none" w:sz="0" w:space="0" w:color="auto"/>
        <w:left w:val="none" w:sz="0" w:space="0" w:color="auto"/>
        <w:bottom w:val="none" w:sz="0" w:space="0" w:color="auto"/>
        <w:right w:val="none" w:sz="0" w:space="0" w:color="auto"/>
      </w:divBdr>
    </w:div>
    <w:div w:id="136460484">
      <w:bodyDiv w:val="1"/>
      <w:marLeft w:val="0"/>
      <w:marRight w:val="0"/>
      <w:marTop w:val="0"/>
      <w:marBottom w:val="0"/>
      <w:divBdr>
        <w:top w:val="none" w:sz="0" w:space="0" w:color="auto"/>
        <w:left w:val="none" w:sz="0" w:space="0" w:color="auto"/>
        <w:bottom w:val="none" w:sz="0" w:space="0" w:color="auto"/>
        <w:right w:val="none" w:sz="0" w:space="0" w:color="auto"/>
      </w:divBdr>
    </w:div>
    <w:div w:id="145173180">
      <w:bodyDiv w:val="1"/>
      <w:marLeft w:val="0"/>
      <w:marRight w:val="0"/>
      <w:marTop w:val="0"/>
      <w:marBottom w:val="0"/>
      <w:divBdr>
        <w:top w:val="none" w:sz="0" w:space="0" w:color="auto"/>
        <w:left w:val="none" w:sz="0" w:space="0" w:color="auto"/>
        <w:bottom w:val="none" w:sz="0" w:space="0" w:color="auto"/>
        <w:right w:val="none" w:sz="0" w:space="0" w:color="auto"/>
      </w:divBdr>
    </w:div>
    <w:div w:id="165094452">
      <w:bodyDiv w:val="1"/>
      <w:marLeft w:val="0"/>
      <w:marRight w:val="0"/>
      <w:marTop w:val="0"/>
      <w:marBottom w:val="0"/>
      <w:divBdr>
        <w:top w:val="none" w:sz="0" w:space="0" w:color="auto"/>
        <w:left w:val="none" w:sz="0" w:space="0" w:color="auto"/>
        <w:bottom w:val="none" w:sz="0" w:space="0" w:color="auto"/>
        <w:right w:val="none" w:sz="0" w:space="0" w:color="auto"/>
      </w:divBdr>
    </w:div>
    <w:div w:id="167906872">
      <w:bodyDiv w:val="1"/>
      <w:marLeft w:val="0"/>
      <w:marRight w:val="0"/>
      <w:marTop w:val="0"/>
      <w:marBottom w:val="0"/>
      <w:divBdr>
        <w:top w:val="none" w:sz="0" w:space="0" w:color="auto"/>
        <w:left w:val="none" w:sz="0" w:space="0" w:color="auto"/>
        <w:bottom w:val="none" w:sz="0" w:space="0" w:color="auto"/>
        <w:right w:val="none" w:sz="0" w:space="0" w:color="auto"/>
      </w:divBdr>
      <w:divsChild>
        <w:div w:id="13382512">
          <w:marLeft w:val="0"/>
          <w:marRight w:val="0"/>
          <w:marTop w:val="0"/>
          <w:marBottom w:val="0"/>
          <w:divBdr>
            <w:top w:val="none" w:sz="0" w:space="0" w:color="auto"/>
            <w:left w:val="none" w:sz="0" w:space="0" w:color="auto"/>
            <w:bottom w:val="none" w:sz="0" w:space="0" w:color="auto"/>
            <w:right w:val="none" w:sz="0" w:space="0" w:color="auto"/>
          </w:divBdr>
          <w:divsChild>
            <w:div w:id="159930718">
              <w:marLeft w:val="0"/>
              <w:marRight w:val="0"/>
              <w:marTop w:val="0"/>
              <w:marBottom w:val="0"/>
              <w:divBdr>
                <w:top w:val="none" w:sz="0" w:space="0" w:color="auto"/>
                <w:left w:val="none" w:sz="0" w:space="0" w:color="auto"/>
                <w:bottom w:val="none" w:sz="0" w:space="0" w:color="auto"/>
                <w:right w:val="none" w:sz="0" w:space="0" w:color="auto"/>
              </w:divBdr>
              <w:divsChild>
                <w:div w:id="19825388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86337154">
          <w:marLeft w:val="0"/>
          <w:marRight w:val="0"/>
          <w:marTop w:val="0"/>
          <w:marBottom w:val="0"/>
          <w:divBdr>
            <w:top w:val="none" w:sz="0" w:space="0" w:color="auto"/>
            <w:left w:val="none" w:sz="0" w:space="0" w:color="auto"/>
            <w:bottom w:val="none" w:sz="0" w:space="0" w:color="auto"/>
            <w:right w:val="none" w:sz="0" w:space="0" w:color="auto"/>
          </w:divBdr>
          <w:divsChild>
            <w:div w:id="146015047">
              <w:marLeft w:val="0"/>
              <w:marRight w:val="0"/>
              <w:marTop w:val="0"/>
              <w:marBottom w:val="0"/>
              <w:divBdr>
                <w:top w:val="none" w:sz="0" w:space="0" w:color="auto"/>
                <w:left w:val="none" w:sz="0" w:space="0" w:color="auto"/>
                <w:bottom w:val="none" w:sz="0" w:space="0" w:color="auto"/>
                <w:right w:val="none" w:sz="0" w:space="0" w:color="auto"/>
              </w:divBdr>
              <w:divsChild>
                <w:div w:id="15538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356">
      <w:bodyDiv w:val="1"/>
      <w:marLeft w:val="0"/>
      <w:marRight w:val="0"/>
      <w:marTop w:val="0"/>
      <w:marBottom w:val="0"/>
      <w:divBdr>
        <w:top w:val="none" w:sz="0" w:space="0" w:color="auto"/>
        <w:left w:val="none" w:sz="0" w:space="0" w:color="auto"/>
        <w:bottom w:val="none" w:sz="0" w:space="0" w:color="auto"/>
        <w:right w:val="none" w:sz="0" w:space="0" w:color="auto"/>
      </w:divBdr>
    </w:div>
    <w:div w:id="217983462">
      <w:bodyDiv w:val="1"/>
      <w:marLeft w:val="0"/>
      <w:marRight w:val="0"/>
      <w:marTop w:val="0"/>
      <w:marBottom w:val="0"/>
      <w:divBdr>
        <w:top w:val="none" w:sz="0" w:space="0" w:color="auto"/>
        <w:left w:val="none" w:sz="0" w:space="0" w:color="auto"/>
        <w:bottom w:val="none" w:sz="0" w:space="0" w:color="auto"/>
        <w:right w:val="none" w:sz="0" w:space="0" w:color="auto"/>
      </w:divBdr>
    </w:div>
    <w:div w:id="224336660">
      <w:bodyDiv w:val="1"/>
      <w:marLeft w:val="0"/>
      <w:marRight w:val="0"/>
      <w:marTop w:val="0"/>
      <w:marBottom w:val="0"/>
      <w:divBdr>
        <w:top w:val="none" w:sz="0" w:space="0" w:color="auto"/>
        <w:left w:val="none" w:sz="0" w:space="0" w:color="auto"/>
        <w:bottom w:val="none" w:sz="0" w:space="0" w:color="auto"/>
        <w:right w:val="none" w:sz="0" w:space="0" w:color="auto"/>
      </w:divBdr>
    </w:div>
    <w:div w:id="241331302">
      <w:bodyDiv w:val="1"/>
      <w:marLeft w:val="0"/>
      <w:marRight w:val="0"/>
      <w:marTop w:val="0"/>
      <w:marBottom w:val="0"/>
      <w:divBdr>
        <w:top w:val="none" w:sz="0" w:space="0" w:color="auto"/>
        <w:left w:val="none" w:sz="0" w:space="0" w:color="auto"/>
        <w:bottom w:val="none" w:sz="0" w:space="0" w:color="auto"/>
        <w:right w:val="none" w:sz="0" w:space="0" w:color="auto"/>
      </w:divBdr>
      <w:divsChild>
        <w:div w:id="1098910096">
          <w:marLeft w:val="0"/>
          <w:marRight w:val="0"/>
          <w:marTop w:val="0"/>
          <w:marBottom w:val="0"/>
          <w:divBdr>
            <w:top w:val="none" w:sz="0" w:space="0" w:color="auto"/>
            <w:left w:val="none" w:sz="0" w:space="0" w:color="auto"/>
            <w:bottom w:val="none" w:sz="0" w:space="0" w:color="auto"/>
            <w:right w:val="none" w:sz="0" w:space="0" w:color="auto"/>
          </w:divBdr>
        </w:div>
        <w:div w:id="1878275813">
          <w:marLeft w:val="0"/>
          <w:marRight w:val="0"/>
          <w:marTop w:val="0"/>
          <w:marBottom w:val="0"/>
          <w:divBdr>
            <w:top w:val="none" w:sz="0" w:space="0" w:color="auto"/>
            <w:left w:val="none" w:sz="0" w:space="0" w:color="auto"/>
            <w:bottom w:val="none" w:sz="0" w:space="0" w:color="auto"/>
            <w:right w:val="none" w:sz="0" w:space="0" w:color="auto"/>
          </w:divBdr>
        </w:div>
      </w:divsChild>
    </w:div>
    <w:div w:id="252204809">
      <w:bodyDiv w:val="1"/>
      <w:marLeft w:val="0"/>
      <w:marRight w:val="0"/>
      <w:marTop w:val="0"/>
      <w:marBottom w:val="0"/>
      <w:divBdr>
        <w:top w:val="none" w:sz="0" w:space="0" w:color="auto"/>
        <w:left w:val="none" w:sz="0" w:space="0" w:color="auto"/>
        <w:bottom w:val="none" w:sz="0" w:space="0" w:color="auto"/>
        <w:right w:val="none" w:sz="0" w:space="0" w:color="auto"/>
      </w:divBdr>
      <w:divsChild>
        <w:div w:id="1287348686">
          <w:marLeft w:val="0"/>
          <w:marRight w:val="0"/>
          <w:marTop w:val="0"/>
          <w:marBottom w:val="0"/>
          <w:divBdr>
            <w:top w:val="none" w:sz="0" w:space="0" w:color="auto"/>
            <w:left w:val="none" w:sz="0" w:space="0" w:color="auto"/>
            <w:bottom w:val="none" w:sz="0" w:space="0" w:color="auto"/>
            <w:right w:val="none" w:sz="0" w:space="0" w:color="auto"/>
          </w:divBdr>
          <w:divsChild>
            <w:div w:id="2111703499">
              <w:marLeft w:val="0"/>
              <w:marRight w:val="0"/>
              <w:marTop w:val="0"/>
              <w:marBottom w:val="0"/>
              <w:divBdr>
                <w:top w:val="none" w:sz="0" w:space="0" w:color="auto"/>
                <w:left w:val="none" w:sz="0" w:space="0" w:color="auto"/>
                <w:bottom w:val="none" w:sz="0" w:space="0" w:color="auto"/>
                <w:right w:val="none" w:sz="0" w:space="0" w:color="auto"/>
              </w:divBdr>
              <w:divsChild>
                <w:div w:id="1658069238">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
                    <w:div w:id="18138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72251">
          <w:marLeft w:val="0"/>
          <w:marRight w:val="0"/>
          <w:marTop w:val="450"/>
          <w:marBottom w:val="0"/>
          <w:divBdr>
            <w:top w:val="none" w:sz="0" w:space="0" w:color="auto"/>
            <w:left w:val="none" w:sz="0" w:space="0" w:color="auto"/>
            <w:bottom w:val="none" w:sz="0" w:space="0" w:color="auto"/>
            <w:right w:val="none" w:sz="0" w:space="0" w:color="auto"/>
          </w:divBdr>
          <w:divsChild>
            <w:div w:id="1479684985">
              <w:marLeft w:val="0"/>
              <w:marRight w:val="0"/>
              <w:marTop w:val="0"/>
              <w:marBottom w:val="0"/>
              <w:divBdr>
                <w:top w:val="none" w:sz="0" w:space="0" w:color="auto"/>
                <w:left w:val="none" w:sz="0" w:space="0" w:color="auto"/>
                <w:bottom w:val="none" w:sz="0" w:space="0" w:color="auto"/>
                <w:right w:val="none" w:sz="0" w:space="0" w:color="auto"/>
              </w:divBdr>
              <w:divsChild>
                <w:div w:id="1611545640">
                  <w:marLeft w:val="0"/>
                  <w:marRight w:val="0"/>
                  <w:marTop w:val="0"/>
                  <w:marBottom w:val="0"/>
                  <w:divBdr>
                    <w:top w:val="none" w:sz="0" w:space="0" w:color="auto"/>
                    <w:left w:val="none" w:sz="0" w:space="0" w:color="auto"/>
                    <w:bottom w:val="none" w:sz="0" w:space="0" w:color="auto"/>
                    <w:right w:val="none" w:sz="0" w:space="0" w:color="auto"/>
                  </w:divBdr>
                  <w:divsChild>
                    <w:div w:id="884409009">
                      <w:marLeft w:val="0"/>
                      <w:marRight w:val="0"/>
                      <w:marTop w:val="0"/>
                      <w:marBottom w:val="0"/>
                      <w:divBdr>
                        <w:top w:val="none" w:sz="0" w:space="0" w:color="auto"/>
                        <w:left w:val="none" w:sz="0" w:space="0" w:color="auto"/>
                        <w:bottom w:val="none" w:sz="0" w:space="0" w:color="auto"/>
                        <w:right w:val="none" w:sz="0" w:space="0" w:color="auto"/>
                      </w:divBdr>
                    </w:div>
                    <w:div w:id="11942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966610">
      <w:bodyDiv w:val="1"/>
      <w:marLeft w:val="0"/>
      <w:marRight w:val="0"/>
      <w:marTop w:val="0"/>
      <w:marBottom w:val="0"/>
      <w:divBdr>
        <w:top w:val="none" w:sz="0" w:space="0" w:color="auto"/>
        <w:left w:val="none" w:sz="0" w:space="0" w:color="auto"/>
        <w:bottom w:val="none" w:sz="0" w:space="0" w:color="auto"/>
        <w:right w:val="none" w:sz="0" w:space="0" w:color="auto"/>
      </w:divBdr>
    </w:div>
    <w:div w:id="275259411">
      <w:bodyDiv w:val="1"/>
      <w:marLeft w:val="0"/>
      <w:marRight w:val="0"/>
      <w:marTop w:val="0"/>
      <w:marBottom w:val="0"/>
      <w:divBdr>
        <w:top w:val="none" w:sz="0" w:space="0" w:color="auto"/>
        <w:left w:val="none" w:sz="0" w:space="0" w:color="auto"/>
        <w:bottom w:val="none" w:sz="0" w:space="0" w:color="auto"/>
        <w:right w:val="none" w:sz="0" w:space="0" w:color="auto"/>
      </w:divBdr>
    </w:div>
    <w:div w:id="289821394">
      <w:bodyDiv w:val="1"/>
      <w:marLeft w:val="0"/>
      <w:marRight w:val="0"/>
      <w:marTop w:val="0"/>
      <w:marBottom w:val="0"/>
      <w:divBdr>
        <w:top w:val="none" w:sz="0" w:space="0" w:color="auto"/>
        <w:left w:val="none" w:sz="0" w:space="0" w:color="auto"/>
        <w:bottom w:val="none" w:sz="0" w:space="0" w:color="auto"/>
        <w:right w:val="none" w:sz="0" w:space="0" w:color="auto"/>
      </w:divBdr>
    </w:div>
    <w:div w:id="298920646">
      <w:bodyDiv w:val="1"/>
      <w:marLeft w:val="0"/>
      <w:marRight w:val="0"/>
      <w:marTop w:val="0"/>
      <w:marBottom w:val="0"/>
      <w:divBdr>
        <w:top w:val="none" w:sz="0" w:space="0" w:color="auto"/>
        <w:left w:val="none" w:sz="0" w:space="0" w:color="auto"/>
        <w:bottom w:val="none" w:sz="0" w:space="0" w:color="auto"/>
        <w:right w:val="none" w:sz="0" w:space="0" w:color="auto"/>
      </w:divBdr>
    </w:div>
    <w:div w:id="311176510">
      <w:bodyDiv w:val="1"/>
      <w:marLeft w:val="0"/>
      <w:marRight w:val="0"/>
      <w:marTop w:val="0"/>
      <w:marBottom w:val="0"/>
      <w:divBdr>
        <w:top w:val="none" w:sz="0" w:space="0" w:color="auto"/>
        <w:left w:val="none" w:sz="0" w:space="0" w:color="auto"/>
        <w:bottom w:val="none" w:sz="0" w:space="0" w:color="auto"/>
        <w:right w:val="none" w:sz="0" w:space="0" w:color="auto"/>
      </w:divBdr>
    </w:div>
    <w:div w:id="326252696">
      <w:bodyDiv w:val="1"/>
      <w:marLeft w:val="0"/>
      <w:marRight w:val="0"/>
      <w:marTop w:val="0"/>
      <w:marBottom w:val="0"/>
      <w:divBdr>
        <w:top w:val="none" w:sz="0" w:space="0" w:color="auto"/>
        <w:left w:val="none" w:sz="0" w:space="0" w:color="auto"/>
        <w:bottom w:val="none" w:sz="0" w:space="0" w:color="auto"/>
        <w:right w:val="none" w:sz="0" w:space="0" w:color="auto"/>
      </w:divBdr>
    </w:div>
    <w:div w:id="331375187">
      <w:bodyDiv w:val="1"/>
      <w:marLeft w:val="0"/>
      <w:marRight w:val="0"/>
      <w:marTop w:val="0"/>
      <w:marBottom w:val="0"/>
      <w:divBdr>
        <w:top w:val="none" w:sz="0" w:space="0" w:color="auto"/>
        <w:left w:val="none" w:sz="0" w:space="0" w:color="auto"/>
        <w:bottom w:val="none" w:sz="0" w:space="0" w:color="auto"/>
        <w:right w:val="none" w:sz="0" w:space="0" w:color="auto"/>
      </w:divBdr>
    </w:div>
    <w:div w:id="338386765">
      <w:bodyDiv w:val="1"/>
      <w:marLeft w:val="0"/>
      <w:marRight w:val="0"/>
      <w:marTop w:val="0"/>
      <w:marBottom w:val="0"/>
      <w:divBdr>
        <w:top w:val="none" w:sz="0" w:space="0" w:color="auto"/>
        <w:left w:val="none" w:sz="0" w:space="0" w:color="auto"/>
        <w:bottom w:val="none" w:sz="0" w:space="0" w:color="auto"/>
        <w:right w:val="none" w:sz="0" w:space="0" w:color="auto"/>
      </w:divBdr>
      <w:divsChild>
        <w:div w:id="1461070308">
          <w:marLeft w:val="0"/>
          <w:marRight w:val="0"/>
          <w:marTop w:val="0"/>
          <w:marBottom w:val="60"/>
          <w:divBdr>
            <w:top w:val="none" w:sz="0" w:space="0" w:color="auto"/>
            <w:left w:val="none" w:sz="0" w:space="0" w:color="auto"/>
            <w:bottom w:val="none" w:sz="0" w:space="0" w:color="auto"/>
            <w:right w:val="none" w:sz="0" w:space="0" w:color="auto"/>
          </w:divBdr>
        </w:div>
      </w:divsChild>
    </w:div>
    <w:div w:id="348989023">
      <w:bodyDiv w:val="1"/>
      <w:marLeft w:val="0"/>
      <w:marRight w:val="0"/>
      <w:marTop w:val="0"/>
      <w:marBottom w:val="0"/>
      <w:divBdr>
        <w:top w:val="none" w:sz="0" w:space="0" w:color="auto"/>
        <w:left w:val="none" w:sz="0" w:space="0" w:color="auto"/>
        <w:bottom w:val="none" w:sz="0" w:space="0" w:color="auto"/>
        <w:right w:val="none" w:sz="0" w:space="0" w:color="auto"/>
      </w:divBdr>
    </w:div>
    <w:div w:id="369577201">
      <w:bodyDiv w:val="1"/>
      <w:marLeft w:val="0"/>
      <w:marRight w:val="0"/>
      <w:marTop w:val="0"/>
      <w:marBottom w:val="0"/>
      <w:divBdr>
        <w:top w:val="none" w:sz="0" w:space="0" w:color="auto"/>
        <w:left w:val="none" w:sz="0" w:space="0" w:color="auto"/>
        <w:bottom w:val="none" w:sz="0" w:space="0" w:color="auto"/>
        <w:right w:val="none" w:sz="0" w:space="0" w:color="auto"/>
      </w:divBdr>
    </w:div>
    <w:div w:id="375738146">
      <w:bodyDiv w:val="1"/>
      <w:marLeft w:val="0"/>
      <w:marRight w:val="0"/>
      <w:marTop w:val="0"/>
      <w:marBottom w:val="0"/>
      <w:divBdr>
        <w:top w:val="none" w:sz="0" w:space="0" w:color="auto"/>
        <w:left w:val="none" w:sz="0" w:space="0" w:color="auto"/>
        <w:bottom w:val="none" w:sz="0" w:space="0" w:color="auto"/>
        <w:right w:val="none" w:sz="0" w:space="0" w:color="auto"/>
      </w:divBdr>
    </w:div>
    <w:div w:id="397704721">
      <w:bodyDiv w:val="1"/>
      <w:marLeft w:val="0"/>
      <w:marRight w:val="0"/>
      <w:marTop w:val="0"/>
      <w:marBottom w:val="0"/>
      <w:divBdr>
        <w:top w:val="none" w:sz="0" w:space="0" w:color="auto"/>
        <w:left w:val="none" w:sz="0" w:space="0" w:color="auto"/>
        <w:bottom w:val="none" w:sz="0" w:space="0" w:color="auto"/>
        <w:right w:val="none" w:sz="0" w:space="0" w:color="auto"/>
      </w:divBdr>
    </w:div>
    <w:div w:id="400639725">
      <w:bodyDiv w:val="1"/>
      <w:marLeft w:val="0"/>
      <w:marRight w:val="0"/>
      <w:marTop w:val="0"/>
      <w:marBottom w:val="0"/>
      <w:divBdr>
        <w:top w:val="none" w:sz="0" w:space="0" w:color="auto"/>
        <w:left w:val="none" w:sz="0" w:space="0" w:color="auto"/>
        <w:bottom w:val="none" w:sz="0" w:space="0" w:color="auto"/>
        <w:right w:val="none" w:sz="0" w:space="0" w:color="auto"/>
      </w:divBdr>
    </w:div>
    <w:div w:id="423308631">
      <w:bodyDiv w:val="1"/>
      <w:marLeft w:val="0"/>
      <w:marRight w:val="0"/>
      <w:marTop w:val="0"/>
      <w:marBottom w:val="0"/>
      <w:divBdr>
        <w:top w:val="none" w:sz="0" w:space="0" w:color="auto"/>
        <w:left w:val="none" w:sz="0" w:space="0" w:color="auto"/>
        <w:bottom w:val="none" w:sz="0" w:space="0" w:color="auto"/>
        <w:right w:val="none" w:sz="0" w:space="0" w:color="auto"/>
      </w:divBdr>
    </w:div>
    <w:div w:id="424767627">
      <w:bodyDiv w:val="1"/>
      <w:marLeft w:val="0"/>
      <w:marRight w:val="0"/>
      <w:marTop w:val="0"/>
      <w:marBottom w:val="0"/>
      <w:divBdr>
        <w:top w:val="none" w:sz="0" w:space="0" w:color="auto"/>
        <w:left w:val="none" w:sz="0" w:space="0" w:color="auto"/>
        <w:bottom w:val="none" w:sz="0" w:space="0" w:color="auto"/>
        <w:right w:val="none" w:sz="0" w:space="0" w:color="auto"/>
      </w:divBdr>
      <w:divsChild>
        <w:div w:id="626815956">
          <w:marLeft w:val="0"/>
          <w:marRight w:val="0"/>
          <w:marTop w:val="0"/>
          <w:marBottom w:val="0"/>
          <w:divBdr>
            <w:top w:val="none" w:sz="0" w:space="0" w:color="auto"/>
            <w:left w:val="none" w:sz="0" w:space="0" w:color="auto"/>
            <w:bottom w:val="none" w:sz="0" w:space="0" w:color="auto"/>
            <w:right w:val="none" w:sz="0" w:space="0" w:color="auto"/>
          </w:divBdr>
        </w:div>
        <w:div w:id="770902087">
          <w:marLeft w:val="0"/>
          <w:marRight w:val="0"/>
          <w:marTop w:val="0"/>
          <w:marBottom w:val="0"/>
          <w:divBdr>
            <w:top w:val="none" w:sz="0" w:space="0" w:color="auto"/>
            <w:left w:val="none" w:sz="0" w:space="0" w:color="auto"/>
            <w:bottom w:val="none" w:sz="0" w:space="0" w:color="auto"/>
            <w:right w:val="none" w:sz="0" w:space="0" w:color="auto"/>
          </w:divBdr>
        </w:div>
      </w:divsChild>
    </w:div>
    <w:div w:id="427386707">
      <w:bodyDiv w:val="1"/>
      <w:marLeft w:val="0"/>
      <w:marRight w:val="0"/>
      <w:marTop w:val="0"/>
      <w:marBottom w:val="0"/>
      <w:divBdr>
        <w:top w:val="none" w:sz="0" w:space="0" w:color="auto"/>
        <w:left w:val="none" w:sz="0" w:space="0" w:color="auto"/>
        <w:bottom w:val="none" w:sz="0" w:space="0" w:color="auto"/>
        <w:right w:val="none" w:sz="0" w:space="0" w:color="auto"/>
      </w:divBdr>
      <w:divsChild>
        <w:div w:id="176236985">
          <w:marLeft w:val="0"/>
          <w:marRight w:val="0"/>
          <w:marTop w:val="0"/>
          <w:marBottom w:val="0"/>
          <w:divBdr>
            <w:top w:val="none" w:sz="0" w:space="0" w:color="auto"/>
            <w:left w:val="none" w:sz="0" w:space="0" w:color="auto"/>
            <w:bottom w:val="none" w:sz="0" w:space="0" w:color="auto"/>
            <w:right w:val="none" w:sz="0" w:space="0" w:color="auto"/>
          </w:divBdr>
        </w:div>
        <w:div w:id="624236570">
          <w:marLeft w:val="0"/>
          <w:marRight w:val="0"/>
          <w:marTop w:val="0"/>
          <w:marBottom w:val="0"/>
          <w:divBdr>
            <w:top w:val="none" w:sz="0" w:space="0" w:color="auto"/>
            <w:left w:val="none" w:sz="0" w:space="0" w:color="auto"/>
            <w:bottom w:val="none" w:sz="0" w:space="0" w:color="auto"/>
            <w:right w:val="none" w:sz="0" w:space="0" w:color="auto"/>
          </w:divBdr>
        </w:div>
      </w:divsChild>
    </w:div>
    <w:div w:id="431704041">
      <w:bodyDiv w:val="1"/>
      <w:marLeft w:val="0"/>
      <w:marRight w:val="0"/>
      <w:marTop w:val="0"/>
      <w:marBottom w:val="0"/>
      <w:divBdr>
        <w:top w:val="none" w:sz="0" w:space="0" w:color="auto"/>
        <w:left w:val="none" w:sz="0" w:space="0" w:color="auto"/>
        <w:bottom w:val="none" w:sz="0" w:space="0" w:color="auto"/>
        <w:right w:val="none" w:sz="0" w:space="0" w:color="auto"/>
      </w:divBdr>
    </w:div>
    <w:div w:id="448936868">
      <w:bodyDiv w:val="1"/>
      <w:marLeft w:val="0"/>
      <w:marRight w:val="0"/>
      <w:marTop w:val="0"/>
      <w:marBottom w:val="0"/>
      <w:divBdr>
        <w:top w:val="none" w:sz="0" w:space="0" w:color="auto"/>
        <w:left w:val="none" w:sz="0" w:space="0" w:color="auto"/>
        <w:bottom w:val="none" w:sz="0" w:space="0" w:color="auto"/>
        <w:right w:val="none" w:sz="0" w:space="0" w:color="auto"/>
      </w:divBdr>
    </w:div>
    <w:div w:id="473640352">
      <w:bodyDiv w:val="1"/>
      <w:marLeft w:val="0"/>
      <w:marRight w:val="0"/>
      <w:marTop w:val="0"/>
      <w:marBottom w:val="0"/>
      <w:divBdr>
        <w:top w:val="none" w:sz="0" w:space="0" w:color="auto"/>
        <w:left w:val="none" w:sz="0" w:space="0" w:color="auto"/>
        <w:bottom w:val="none" w:sz="0" w:space="0" w:color="auto"/>
        <w:right w:val="none" w:sz="0" w:space="0" w:color="auto"/>
      </w:divBdr>
    </w:div>
    <w:div w:id="473763927">
      <w:bodyDiv w:val="1"/>
      <w:marLeft w:val="0"/>
      <w:marRight w:val="0"/>
      <w:marTop w:val="0"/>
      <w:marBottom w:val="0"/>
      <w:divBdr>
        <w:top w:val="none" w:sz="0" w:space="0" w:color="auto"/>
        <w:left w:val="none" w:sz="0" w:space="0" w:color="auto"/>
        <w:bottom w:val="none" w:sz="0" w:space="0" w:color="auto"/>
        <w:right w:val="none" w:sz="0" w:space="0" w:color="auto"/>
      </w:divBdr>
      <w:divsChild>
        <w:div w:id="1423599847">
          <w:marLeft w:val="0"/>
          <w:marRight w:val="0"/>
          <w:marTop w:val="0"/>
          <w:marBottom w:val="0"/>
          <w:divBdr>
            <w:top w:val="none" w:sz="0" w:space="0" w:color="auto"/>
            <w:left w:val="none" w:sz="0" w:space="0" w:color="auto"/>
            <w:bottom w:val="none" w:sz="0" w:space="0" w:color="auto"/>
            <w:right w:val="none" w:sz="0" w:space="0" w:color="auto"/>
          </w:divBdr>
          <w:divsChild>
            <w:div w:id="1496259525">
              <w:marLeft w:val="0"/>
              <w:marRight w:val="0"/>
              <w:marTop w:val="0"/>
              <w:marBottom w:val="0"/>
              <w:divBdr>
                <w:top w:val="none" w:sz="0" w:space="0" w:color="auto"/>
                <w:left w:val="none" w:sz="0" w:space="0" w:color="auto"/>
                <w:bottom w:val="none" w:sz="0" w:space="0" w:color="auto"/>
                <w:right w:val="none" w:sz="0" w:space="0" w:color="auto"/>
              </w:divBdr>
              <w:divsChild>
                <w:div w:id="581448873">
                  <w:marLeft w:val="0"/>
                  <w:marRight w:val="0"/>
                  <w:marTop w:val="0"/>
                  <w:marBottom w:val="0"/>
                  <w:divBdr>
                    <w:top w:val="none" w:sz="0" w:space="0" w:color="auto"/>
                    <w:left w:val="none" w:sz="0" w:space="0" w:color="auto"/>
                    <w:bottom w:val="none" w:sz="0" w:space="0" w:color="auto"/>
                    <w:right w:val="none" w:sz="0" w:space="0" w:color="auto"/>
                  </w:divBdr>
                  <w:divsChild>
                    <w:div w:id="1904216832">
                      <w:marLeft w:val="0"/>
                      <w:marRight w:val="0"/>
                      <w:marTop w:val="0"/>
                      <w:marBottom w:val="0"/>
                      <w:divBdr>
                        <w:top w:val="none" w:sz="0" w:space="0" w:color="auto"/>
                        <w:left w:val="none" w:sz="0" w:space="0" w:color="auto"/>
                        <w:bottom w:val="none" w:sz="0" w:space="0" w:color="auto"/>
                        <w:right w:val="none" w:sz="0" w:space="0" w:color="auto"/>
                      </w:divBdr>
                    </w:div>
                    <w:div w:id="3821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636">
          <w:marLeft w:val="0"/>
          <w:marRight w:val="0"/>
          <w:marTop w:val="0"/>
          <w:marBottom w:val="0"/>
          <w:divBdr>
            <w:top w:val="none" w:sz="0" w:space="0" w:color="auto"/>
            <w:left w:val="none" w:sz="0" w:space="0" w:color="auto"/>
            <w:bottom w:val="none" w:sz="0" w:space="0" w:color="auto"/>
            <w:right w:val="none" w:sz="0" w:space="0" w:color="auto"/>
          </w:divBdr>
        </w:div>
      </w:divsChild>
    </w:div>
    <w:div w:id="493568552">
      <w:bodyDiv w:val="1"/>
      <w:marLeft w:val="0"/>
      <w:marRight w:val="0"/>
      <w:marTop w:val="0"/>
      <w:marBottom w:val="0"/>
      <w:divBdr>
        <w:top w:val="none" w:sz="0" w:space="0" w:color="auto"/>
        <w:left w:val="none" w:sz="0" w:space="0" w:color="auto"/>
        <w:bottom w:val="none" w:sz="0" w:space="0" w:color="auto"/>
        <w:right w:val="none" w:sz="0" w:space="0" w:color="auto"/>
      </w:divBdr>
      <w:divsChild>
        <w:div w:id="1576820479">
          <w:marLeft w:val="0"/>
          <w:marRight w:val="0"/>
          <w:marTop w:val="0"/>
          <w:marBottom w:val="0"/>
          <w:divBdr>
            <w:top w:val="none" w:sz="0" w:space="0" w:color="auto"/>
            <w:left w:val="none" w:sz="0" w:space="0" w:color="auto"/>
            <w:bottom w:val="none" w:sz="0" w:space="0" w:color="auto"/>
            <w:right w:val="none" w:sz="0" w:space="0" w:color="auto"/>
          </w:divBdr>
          <w:divsChild>
            <w:div w:id="1337685520">
              <w:marLeft w:val="0"/>
              <w:marRight w:val="0"/>
              <w:marTop w:val="0"/>
              <w:marBottom w:val="0"/>
              <w:divBdr>
                <w:top w:val="none" w:sz="0" w:space="0" w:color="auto"/>
                <w:left w:val="none" w:sz="0" w:space="0" w:color="auto"/>
                <w:bottom w:val="none" w:sz="0" w:space="0" w:color="auto"/>
                <w:right w:val="none" w:sz="0" w:space="0" w:color="auto"/>
              </w:divBdr>
            </w:div>
          </w:divsChild>
        </w:div>
        <w:div w:id="1823232156">
          <w:marLeft w:val="0"/>
          <w:marRight w:val="0"/>
          <w:marTop w:val="0"/>
          <w:marBottom w:val="0"/>
          <w:divBdr>
            <w:top w:val="none" w:sz="0" w:space="0" w:color="auto"/>
            <w:left w:val="none" w:sz="0" w:space="0" w:color="auto"/>
            <w:bottom w:val="none" w:sz="0" w:space="0" w:color="auto"/>
            <w:right w:val="none" w:sz="0" w:space="0" w:color="auto"/>
          </w:divBdr>
          <w:divsChild>
            <w:div w:id="1988437180">
              <w:marLeft w:val="0"/>
              <w:marRight w:val="0"/>
              <w:marTop w:val="0"/>
              <w:marBottom w:val="0"/>
              <w:divBdr>
                <w:top w:val="none" w:sz="0" w:space="0" w:color="auto"/>
                <w:left w:val="none" w:sz="0" w:space="0" w:color="auto"/>
                <w:bottom w:val="none" w:sz="0" w:space="0" w:color="auto"/>
                <w:right w:val="none" w:sz="0" w:space="0" w:color="auto"/>
              </w:divBdr>
            </w:div>
            <w:div w:id="1242637865">
              <w:marLeft w:val="0"/>
              <w:marRight w:val="0"/>
              <w:marTop w:val="0"/>
              <w:marBottom w:val="0"/>
              <w:divBdr>
                <w:top w:val="none" w:sz="0" w:space="0" w:color="auto"/>
                <w:left w:val="none" w:sz="0" w:space="0" w:color="auto"/>
                <w:bottom w:val="none" w:sz="0" w:space="0" w:color="auto"/>
                <w:right w:val="none" w:sz="0" w:space="0" w:color="auto"/>
              </w:divBdr>
            </w:div>
            <w:div w:id="19723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2476">
      <w:bodyDiv w:val="1"/>
      <w:marLeft w:val="0"/>
      <w:marRight w:val="0"/>
      <w:marTop w:val="0"/>
      <w:marBottom w:val="0"/>
      <w:divBdr>
        <w:top w:val="none" w:sz="0" w:space="0" w:color="auto"/>
        <w:left w:val="none" w:sz="0" w:space="0" w:color="auto"/>
        <w:bottom w:val="none" w:sz="0" w:space="0" w:color="auto"/>
        <w:right w:val="none" w:sz="0" w:space="0" w:color="auto"/>
      </w:divBdr>
      <w:divsChild>
        <w:div w:id="2139840128">
          <w:marLeft w:val="0"/>
          <w:marRight w:val="0"/>
          <w:marTop w:val="0"/>
          <w:marBottom w:val="0"/>
          <w:divBdr>
            <w:top w:val="none" w:sz="0" w:space="0" w:color="auto"/>
            <w:left w:val="none" w:sz="0" w:space="0" w:color="auto"/>
            <w:bottom w:val="none" w:sz="0" w:space="0" w:color="auto"/>
            <w:right w:val="none" w:sz="0" w:space="0" w:color="auto"/>
          </w:divBdr>
          <w:divsChild>
            <w:div w:id="486633376">
              <w:marLeft w:val="0"/>
              <w:marRight w:val="0"/>
              <w:marTop w:val="0"/>
              <w:marBottom w:val="0"/>
              <w:divBdr>
                <w:top w:val="none" w:sz="0" w:space="0" w:color="auto"/>
                <w:left w:val="none" w:sz="0" w:space="0" w:color="auto"/>
                <w:bottom w:val="none" w:sz="0" w:space="0" w:color="auto"/>
                <w:right w:val="none" w:sz="0" w:space="0" w:color="auto"/>
              </w:divBdr>
              <w:divsChild>
                <w:div w:id="1400325005">
                  <w:marLeft w:val="0"/>
                  <w:marRight w:val="0"/>
                  <w:marTop w:val="0"/>
                  <w:marBottom w:val="0"/>
                  <w:divBdr>
                    <w:top w:val="none" w:sz="0" w:space="0" w:color="auto"/>
                    <w:left w:val="none" w:sz="0" w:space="0" w:color="auto"/>
                    <w:bottom w:val="none" w:sz="0" w:space="0" w:color="auto"/>
                    <w:right w:val="none" w:sz="0" w:space="0" w:color="auto"/>
                  </w:divBdr>
                  <w:divsChild>
                    <w:div w:id="16471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36425">
          <w:marLeft w:val="0"/>
          <w:marRight w:val="0"/>
          <w:marTop w:val="450"/>
          <w:marBottom w:val="0"/>
          <w:divBdr>
            <w:top w:val="none" w:sz="0" w:space="0" w:color="auto"/>
            <w:left w:val="none" w:sz="0" w:space="0" w:color="auto"/>
            <w:bottom w:val="none" w:sz="0" w:space="0" w:color="auto"/>
            <w:right w:val="none" w:sz="0" w:space="0" w:color="auto"/>
          </w:divBdr>
          <w:divsChild>
            <w:div w:id="826826731">
              <w:marLeft w:val="0"/>
              <w:marRight w:val="0"/>
              <w:marTop w:val="0"/>
              <w:marBottom w:val="0"/>
              <w:divBdr>
                <w:top w:val="none" w:sz="0" w:space="0" w:color="auto"/>
                <w:left w:val="none" w:sz="0" w:space="0" w:color="auto"/>
                <w:bottom w:val="none" w:sz="0" w:space="0" w:color="auto"/>
                <w:right w:val="none" w:sz="0" w:space="0" w:color="auto"/>
              </w:divBdr>
              <w:divsChild>
                <w:div w:id="518587483">
                  <w:marLeft w:val="0"/>
                  <w:marRight w:val="0"/>
                  <w:marTop w:val="0"/>
                  <w:marBottom w:val="0"/>
                  <w:divBdr>
                    <w:top w:val="none" w:sz="0" w:space="0" w:color="auto"/>
                    <w:left w:val="none" w:sz="0" w:space="0" w:color="auto"/>
                    <w:bottom w:val="none" w:sz="0" w:space="0" w:color="auto"/>
                    <w:right w:val="none" w:sz="0" w:space="0" w:color="auto"/>
                  </w:divBdr>
                  <w:divsChild>
                    <w:div w:id="1759860512">
                      <w:marLeft w:val="0"/>
                      <w:marRight w:val="0"/>
                      <w:marTop w:val="0"/>
                      <w:marBottom w:val="0"/>
                      <w:divBdr>
                        <w:top w:val="none" w:sz="0" w:space="0" w:color="auto"/>
                        <w:left w:val="none" w:sz="0" w:space="0" w:color="auto"/>
                        <w:bottom w:val="none" w:sz="0" w:space="0" w:color="auto"/>
                        <w:right w:val="none" w:sz="0" w:space="0" w:color="auto"/>
                      </w:divBdr>
                      <w:divsChild>
                        <w:div w:id="1978753727">
                          <w:marLeft w:val="0"/>
                          <w:marRight w:val="0"/>
                          <w:marTop w:val="0"/>
                          <w:marBottom w:val="0"/>
                          <w:divBdr>
                            <w:top w:val="none" w:sz="0" w:space="0" w:color="auto"/>
                            <w:left w:val="none" w:sz="0" w:space="0" w:color="auto"/>
                            <w:bottom w:val="none" w:sz="0" w:space="0" w:color="auto"/>
                            <w:right w:val="none" w:sz="0" w:space="0" w:color="auto"/>
                          </w:divBdr>
                        </w:div>
                      </w:divsChild>
                    </w:div>
                    <w:div w:id="319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8308">
          <w:marLeft w:val="0"/>
          <w:marRight w:val="0"/>
          <w:marTop w:val="0"/>
          <w:marBottom w:val="0"/>
          <w:divBdr>
            <w:top w:val="none" w:sz="0" w:space="0" w:color="auto"/>
            <w:left w:val="none" w:sz="0" w:space="0" w:color="auto"/>
            <w:bottom w:val="none" w:sz="0" w:space="0" w:color="auto"/>
            <w:right w:val="none" w:sz="0" w:space="0" w:color="auto"/>
          </w:divBdr>
        </w:div>
        <w:div w:id="981346676">
          <w:marLeft w:val="0"/>
          <w:marRight w:val="0"/>
          <w:marTop w:val="0"/>
          <w:marBottom w:val="0"/>
          <w:divBdr>
            <w:top w:val="none" w:sz="0" w:space="0" w:color="auto"/>
            <w:left w:val="none" w:sz="0" w:space="0" w:color="auto"/>
            <w:bottom w:val="none" w:sz="0" w:space="0" w:color="auto"/>
            <w:right w:val="none" w:sz="0" w:space="0" w:color="auto"/>
          </w:divBdr>
          <w:divsChild>
            <w:div w:id="1915622069">
              <w:marLeft w:val="0"/>
              <w:marRight w:val="0"/>
              <w:marTop w:val="0"/>
              <w:marBottom w:val="0"/>
              <w:divBdr>
                <w:top w:val="none" w:sz="0" w:space="0" w:color="auto"/>
                <w:left w:val="none" w:sz="0" w:space="0" w:color="auto"/>
                <w:bottom w:val="none" w:sz="0" w:space="0" w:color="auto"/>
                <w:right w:val="none" w:sz="0" w:space="0" w:color="auto"/>
              </w:divBdr>
              <w:divsChild>
                <w:div w:id="8945809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76809307">
          <w:marLeft w:val="0"/>
          <w:marRight w:val="0"/>
          <w:marTop w:val="0"/>
          <w:marBottom w:val="0"/>
          <w:divBdr>
            <w:top w:val="none" w:sz="0" w:space="0" w:color="auto"/>
            <w:left w:val="none" w:sz="0" w:space="0" w:color="auto"/>
            <w:bottom w:val="none" w:sz="0" w:space="0" w:color="auto"/>
            <w:right w:val="none" w:sz="0" w:space="0" w:color="auto"/>
          </w:divBdr>
          <w:divsChild>
            <w:div w:id="376972195">
              <w:marLeft w:val="0"/>
              <w:marRight w:val="0"/>
              <w:marTop w:val="0"/>
              <w:marBottom w:val="0"/>
              <w:divBdr>
                <w:top w:val="none" w:sz="0" w:space="0" w:color="auto"/>
                <w:left w:val="none" w:sz="0" w:space="0" w:color="auto"/>
                <w:bottom w:val="none" w:sz="0" w:space="0" w:color="auto"/>
                <w:right w:val="none" w:sz="0" w:space="0" w:color="auto"/>
              </w:divBdr>
              <w:divsChild>
                <w:div w:id="1321881319">
                  <w:marLeft w:val="0"/>
                  <w:marRight w:val="0"/>
                  <w:marTop w:val="0"/>
                  <w:marBottom w:val="0"/>
                  <w:divBdr>
                    <w:top w:val="none" w:sz="0" w:space="0" w:color="auto"/>
                    <w:left w:val="none" w:sz="0" w:space="0" w:color="auto"/>
                    <w:bottom w:val="none" w:sz="0" w:space="0" w:color="auto"/>
                    <w:right w:val="none" w:sz="0" w:space="0" w:color="auto"/>
                  </w:divBdr>
                  <w:divsChild>
                    <w:div w:id="1674644591">
                      <w:marLeft w:val="0"/>
                      <w:marRight w:val="0"/>
                      <w:marTop w:val="0"/>
                      <w:marBottom w:val="0"/>
                      <w:divBdr>
                        <w:top w:val="none" w:sz="0" w:space="0" w:color="auto"/>
                        <w:left w:val="none" w:sz="0" w:space="0" w:color="auto"/>
                        <w:bottom w:val="none" w:sz="0" w:space="0" w:color="auto"/>
                        <w:right w:val="none" w:sz="0" w:space="0" w:color="auto"/>
                      </w:divBdr>
                    </w:div>
                    <w:div w:id="1223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32877">
          <w:marLeft w:val="0"/>
          <w:marRight w:val="0"/>
          <w:marTop w:val="0"/>
          <w:marBottom w:val="0"/>
          <w:divBdr>
            <w:top w:val="none" w:sz="0" w:space="0" w:color="auto"/>
            <w:left w:val="none" w:sz="0" w:space="0" w:color="auto"/>
            <w:bottom w:val="none" w:sz="0" w:space="0" w:color="auto"/>
            <w:right w:val="none" w:sz="0" w:space="0" w:color="auto"/>
          </w:divBdr>
          <w:divsChild>
            <w:div w:id="471560019">
              <w:marLeft w:val="0"/>
              <w:marRight w:val="0"/>
              <w:marTop w:val="0"/>
              <w:marBottom w:val="0"/>
              <w:divBdr>
                <w:top w:val="none" w:sz="0" w:space="0" w:color="auto"/>
                <w:left w:val="none" w:sz="0" w:space="0" w:color="auto"/>
                <w:bottom w:val="none" w:sz="0" w:space="0" w:color="auto"/>
                <w:right w:val="none" w:sz="0" w:space="0" w:color="auto"/>
              </w:divBdr>
              <w:divsChild>
                <w:div w:id="7112686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52521632">
          <w:marLeft w:val="0"/>
          <w:marRight w:val="0"/>
          <w:marTop w:val="0"/>
          <w:marBottom w:val="0"/>
          <w:divBdr>
            <w:top w:val="none" w:sz="0" w:space="0" w:color="auto"/>
            <w:left w:val="none" w:sz="0" w:space="0" w:color="auto"/>
            <w:bottom w:val="none" w:sz="0" w:space="0" w:color="auto"/>
            <w:right w:val="none" w:sz="0" w:space="0" w:color="auto"/>
          </w:divBdr>
          <w:divsChild>
            <w:div w:id="2127504319">
              <w:marLeft w:val="0"/>
              <w:marRight w:val="0"/>
              <w:marTop w:val="0"/>
              <w:marBottom w:val="0"/>
              <w:divBdr>
                <w:top w:val="none" w:sz="0" w:space="0" w:color="auto"/>
                <w:left w:val="none" w:sz="0" w:space="0" w:color="auto"/>
                <w:bottom w:val="none" w:sz="0" w:space="0" w:color="auto"/>
                <w:right w:val="none" w:sz="0" w:space="0" w:color="auto"/>
              </w:divBdr>
              <w:divsChild>
                <w:div w:id="1677266351">
                  <w:marLeft w:val="0"/>
                  <w:marRight w:val="0"/>
                  <w:marTop w:val="0"/>
                  <w:marBottom w:val="0"/>
                  <w:divBdr>
                    <w:top w:val="none" w:sz="0" w:space="0" w:color="auto"/>
                    <w:left w:val="none" w:sz="0" w:space="0" w:color="auto"/>
                    <w:bottom w:val="none" w:sz="0" w:space="0" w:color="auto"/>
                    <w:right w:val="none" w:sz="0" w:space="0" w:color="auto"/>
                  </w:divBdr>
                  <w:divsChild>
                    <w:div w:id="7172950">
                      <w:marLeft w:val="0"/>
                      <w:marRight w:val="0"/>
                      <w:marTop w:val="0"/>
                      <w:marBottom w:val="0"/>
                      <w:divBdr>
                        <w:top w:val="none" w:sz="0" w:space="0" w:color="auto"/>
                        <w:left w:val="none" w:sz="0" w:space="0" w:color="auto"/>
                        <w:bottom w:val="none" w:sz="0" w:space="0" w:color="auto"/>
                        <w:right w:val="none" w:sz="0" w:space="0" w:color="auto"/>
                      </w:divBdr>
                    </w:div>
                    <w:div w:id="1390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950">
          <w:marLeft w:val="0"/>
          <w:marRight w:val="0"/>
          <w:marTop w:val="0"/>
          <w:marBottom w:val="0"/>
          <w:divBdr>
            <w:top w:val="none" w:sz="0" w:space="0" w:color="auto"/>
            <w:left w:val="none" w:sz="0" w:space="0" w:color="auto"/>
            <w:bottom w:val="none" w:sz="0" w:space="0" w:color="auto"/>
            <w:right w:val="none" w:sz="0" w:space="0" w:color="auto"/>
          </w:divBdr>
          <w:divsChild>
            <w:div w:id="837159736">
              <w:marLeft w:val="0"/>
              <w:marRight w:val="0"/>
              <w:marTop w:val="0"/>
              <w:marBottom w:val="0"/>
              <w:divBdr>
                <w:top w:val="none" w:sz="0" w:space="0" w:color="auto"/>
                <w:left w:val="none" w:sz="0" w:space="0" w:color="auto"/>
                <w:bottom w:val="none" w:sz="0" w:space="0" w:color="auto"/>
                <w:right w:val="none" w:sz="0" w:space="0" w:color="auto"/>
              </w:divBdr>
              <w:divsChild>
                <w:div w:id="17885430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51878019">
          <w:marLeft w:val="0"/>
          <w:marRight w:val="0"/>
          <w:marTop w:val="0"/>
          <w:marBottom w:val="0"/>
          <w:divBdr>
            <w:top w:val="none" w:sz="0" w:space="0" w:color="auto"/>
            <w:left w:val="none" w:sz="0" w:space="0" w:color="auto"/>
            <w:bottom w:val="none" w:sz="0" w:space="0" w:color="auto"/>
            <w:right w:val="none" w:sz="0" w:space="0" w:color="auto"/>
          </w:divBdr>
          <w:divsChild>
            <w:div w:id="563880265">
              <w:marLeft w:val="0"/>
              <w:marRight w:val="0"/>
              <w:marTop w:val="0"/>
              <w:marBottom w:val="0"/>
              <w:divBdr>
                <w:top w:val="none" w:sz="0" w:space="0" w:color="auto"/>
                <w:left w:val="none" w:sz="0" w:space="0" w:color="auto"/>
                <w:bottom w:val="none" w:sz="0" w:space="0" w:color="auto"/>
                <w:right w:val="none" w:sz="0" w:space="0" w:color="auto"/>
              </w:divBdr>
              <w:divsChild>
                <w:div w:id="1489981610">
                  <w:marLeft w:val="0"/>
                  <w:marRight w:val="0"/>
                  <w:marTop w:val="0"/>
                  <w:marBottom w:val="0"/>
                  <w:divBdr>
                    <w:top w:val="none" w:sz="0" w:space="0" w:color="auto"/>
                    <w:left w:val="none" w:sz="0" w:space="0" w:color="auto"/>
                    <w:bottom w:val="none" w:sz="0" w:space="0" w:color="auto"/>
                    <w:right w:val="none" w:sz="0" w:space="0" w:color="auto"/>
                  </w:divBdr>
                  <w:divsChild>
                    <w:div w:id="741567073">
                      <w:marLeft w:val="0"/>
                      <w:marRight w:val="0"/>
                      <w:marTop w:val="0"/>
                      <w:marBottom w:val="0"/>
                      <w:divBdr>
                        <w:top w:val="none" w:sz="0" w:space="0" w:color="auto"/>
                        <w:left w:val="none" w:sz="0" w:space="0" w:color="auto"/>
                        <w:bottom w:val="none" w:sz="0" w:space="0" w:color="auto"/>
                        <w:right w:val="none" w:sz="0" w:space="0" w:color="auto"/>
                      </w:divBdr>
                    </w:div>
                    <w:div w:id="10969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6301">
          <w:marLeft w:val="0"/>
          <w:marRight w:val="0"/>
          <w:marTop w:val="0"/>
          <w:marBottom w:val="0"/>
          <w:divBdr>
            <w:top w:val="none" w:sz="0" w:space="0" w:color="auto"/>
            <w:left w:val="none" w:sz="0" w:space="0" w:color="auto"/>
            <w:bottom w:val="none" w:sz="0" w:space="0" w:color="auto"/>
            <w:right w:val="none" w:sz="0" w:space="0" w:color="auto"/>
          </w:divBdr>
          <w:divsChild>
            <w:div w:id="1155688324">
              <w:marLeft w:val="0"/>
              <w:marRight w:val="0"/>
              <w:marTop w:val="0"/>
              <w:marBottom w:val="0"/>
              <w:divBdr>
                <w:top w:val="none" w:sz="0" w:space="0" w:color="auto"/>
                <w:left w:val="none" w:sz="0" w:space="0" w:color="auto"/>
                <w:bottom w:val="none" w:sz="0" w:space="0" w:color="auto"/>
                <w:right w:val="none" w:sz="0" w:space="0" w:color="auto"/>
              </w:divBdr>
              <w:divsChild>
                <w:div w:id="11222619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55010686">
          <w:marLeft w:val="0"/>
          <w:marRight w:val="0"/>
          <w:marTop w:val="0"/>
          <w:marBottom w:val="0"/>
          <w:divBdr>
            <w:top w:val="none" w:sz="0" w:space="0" w:color="auto"/>
            <w:left w:val="none" w:sz="0" w:space="0" w:color="auto"/>
            <w:bottom w:val="none" w:sz="0" w:space="0" w:color="auto"/>
            <w:right w:val="none" w:sz="0" w:space="0" w:color="auto"/>
          </w:divBdr>
          <w:divsChild>
            <w:div w:id="1819296349">
              <w:marLeft w:val="0"/>
              <w:marRight w:val="0"/>
              <w:marTop w:val="0"/>
              <w:marBottom w:val="0"/>
              <w:divBdr>
                <w:top w:val="none" w:sz="0" w:space="0" w:color="auto"/>
                <w:left w:val="none" w:sz="0" w:space="0" w:color="auto"/>
                <w:bottom w:val="none" w:sz="0" w:space="0" w:color="auto"/>
                <w:right w:val="none" w:sz="0" w:space="0" w:color="auto"/>
              </w:divBdr>
            </w:div>
          </w:divsChild>
        </w:div>
        <w:div w:id="1597324545">
          <w:marLeft w:val="0"/>
          <w:marRight w:val="0"/>
          <w:marTop w:val="0"/>
          <w:marBottom w:val="0"/>
          <w:divBdr>
            <w:top w:val="none" w:sz="0" w:space="0" w:color="auto"/>
            <w:left w:val="none" w:sz="0" w:space="0" w:color="auto"/>
            <w:bottom w:val="none" w:sz="0" w:space="0" w:color="auto"/>
            <w:right w:val="none" w:sz="0" w:space="0" w:color="auto"/>
          </w:divBdr>
          <w:divsChild>
            <w:div w:id="1304888566">
              <w:marLeft w:val="0"/>
              <w:marRight w:val="0"/>
              <w:marTop w:val="0"/>
              <w:marBottom w:val="0"/>
              <w:divBdr>
                <w:top w:val="none" w:sz="0" w:space="0" w:color="auto"/>
                <w:left w:val="none" w:sz="0" w:space="0" w:color="auto"/>
                <w:bottom w:val="none" w:sz="0" w:space="0" w:color="auto"/>
                <w:right w:val="none" w:sz="0" w:space="0" w:color="auto"/>
              </w:divBdr>
            </w:div>
            <w:div w:id="1727337748">
              <w:marLeft w:val="0"/>
              <w:marRight w:val="0"/>
              <w:marTop w:val="0"/>
              <w:marBottom w:val="0"/>
              <w:divBdr>
                <w:top w:val="none" w:sz="0" w:space="0" w:color="auto"/>
                <w:left w:val="none" w:sz="0" w:space="0" w:color="auto"/>
                <w:bottom w:val="none" w:sz="0" w:space="0" w:color="auto"/>
                <w:right w:val="none" w:sz="0" w:space="0" w:color="auto"/>
              </w:divBdr>
            </w:div>
            <w:div w:id="460197077">
              <w:marLeft w:val="0"/>
              <w:marRight w:val="0"/>
              <w:marTop w:val="0"/>
              <w:marBottom w:val="0"/>
              <w:divBdr>
                <w:top w:val="none" w:sz="0" w:space="0" w:color="auto"/>
                <w:left w:val="none" w:sz="0" w:space="0" w:color="auto"/>
                <w:bottom w:val="none" w:sz="0" w:space="0" w:color="auto"/>
                <w:right w:val="none" w:sz="0" w:space="0" w:color="auto"/>
              </w:divBdr>
            </w:div>
          </w:divsChild>
        </w:div>
        <w:div w:id="1787192351">
          <w:marLeft w:val="0"/>
          <w:marRight w:val="0"/>
          <w:marTop w:val="0"/>
          <w:marBottom w:val="0"/>
          <w:divBdr>
            <w:top w:val="none" w:sz="0" w:space="0" w:color="auto"/>
            <w:left w:val="none" w:sz="0" w:space="0" w:color="auto"/>
            <w:bottom w:val="none" w:sz="0" w:space="0" w:color="auto"/>
            <w:right w:val="none" w:sz="0" w:space="0" w:color="auto"/>
          </w:divBdr>
        </w:div>
      </w:divsChild>
    </w:div>
    <w:div w:id="514467258">
      <w:bodyDiv w:val="1"/>
      <w:marLeft w:val="0"/>
      <w:marRight w:val="0"/>
      <w:marTop w:val="0"/>
      <w:marBottom w:val="0"/>
      <w:divBdr>
        <w:top w:val="none" w:sz="0" w:space="0" w:color="auto"/>
        <w:left w:val="none" w:sz="0" w:space="0" w:color="auto"/>
        <w:bottom w:val="none" w:sz="0" w:space="0" w:color="auto"/>
        <w:right w:val="none" w:sz="0" w:space="0" w:color="auto"/>
      </w:divBdr>
    </w:div>
    <w:div w:id="542332718">
      <w:bodyDiv w:val="1"/>
      <w:marLeft w:val="0"/>
      <w:marRight w:val="0"/>
      <w:marTop w:val="0"/>
      <w:marBottom w:val="0"/>
      <w:divBdr>
        <w:top w:val="none" w:sz="0" w:space="0" w:color="auto"/>
        <w:left w:val="none" w:sz="0" w:space="0" w:color="auto"/>
        <w:bottom w:val="none" w:sz="0" w:space="0" w:color="auto"/>
        <w:right w:val="none" w:sz="0" w:space="0" w:color="auto"/>
      </w:divBdr>
      <w:divsChild>
        <w:div w:id="1024018769">
          <w:marLeft w:val="0"/>
          <w:marRight w:val="0"/>
          <w:marTop w:val="0"/>
          <w:marBottom w:val="0"/>
          <w:divBdr>
            <w:top w:val="none" w:sz="0" w:space="0" w:color="auto"/>
            <w:left w:val="none" w:sz="0" w:space="0" w:color="auto"/>
            <w:bottom w:val="none" w:sz="0" w:space="0" w:color="auto"/>
            <w:right w:val="none" w:sz="0" w:space="0" w:color="auto"/>
          </w:divBdr>
          <w:divsChild>
            <w:div w:id="1763064571">
              <w:marLeft w:val="0"/>
              <w:marRight w:val="0"/>
              <w:marTop w:val="0"/>
              <w:marBottom w:val="0"/>
              <w:divBdr>
                <w:top w:val="none" w:sz="0" w:space="0" w:color="auto"/>
                <w:left w:val="none" w:sz="0" w:space="0" w:color="auto"/>
                <w:bottom w:val="none" w:sz="0" w:space="0" w:color="auto"/>
                <w:right w:val="none" w:sz="0" w:space="0" w:color="auto"/>
              </w:divBdr>
              <w:divsChild>
                <w:div w:id="405568483">
                  <w:marLeft w:val="0"/>
                  <w:marRight w:val="0"/>
                  <w:marTop w:val="0"/>
                  <w:marBottom w:val="0"/>
                  <w:divBdr>
                    <w:top w:val="none" w:sz="0" w:space="0" w:color="auto"/>
                    <w:left w:val="none" w:sz="0" w:space="0" w:color="auto"/>
                    <w:bottom w:val="none" w:sz="0" w:space="0" w:color="auto"/>
                    <w:right w:val="none" w:sz="0" w:space="0" w:color="auto"/>
                  </w:divBdr>
                  <w:divsChild>
                    <w:div w:id="1147285549">
                      <w:marLeft w:val="0"/>
                      <w:marRight w:val="0"/>
                      <w:marTop w:val="0"/>
                      <w:marBottom w:val="0"/>
                      <w:divBdr>
                        <w:top w:val="none" w:sz="0" w:space="0" w:color="auto"/>
                        <w:left w:val="none" w:sz="0" w:space="0" w:color="auto"/>
                        <w:bottom w:val="none" w:sz="0" w:space="0" w:color="auto"/>
                        <w:right w:val="none" w:sz="0" w:space="0" w:color="auto"/>
                      </w:divBdr>
                    </w:div>
                    <w:div w:id="10560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6968">
          <w:marLeft w:val="0"/>
          <w:marRight w:val="0"/>
          <w:marTop w:val="450"/>
          <w:marBottom w:val="0"/>
          <w:divBdr>
            <w:top w:val="none" w:sz="0" w:space="0" w:color="auto"/>
            <w:left w:val="none" w:sz="0" w:space="0" w:color="auto"/>
            <w:bottom w:val="none" w:sz="0" w:space="0" w:color="auto"/>
            <w:right w:val="none" w:sz="0" w:space="0" w:color="auto"/>
          </w:divBdr>
          <w:divsChild>
            <w:div w:id="642318830">
              <w:marLeft w:val="0"/>
              <w:marRight w:val="0"/>
              <w:marTop w:val="0"/>
              <w:marBottom w:val="0"/>
              <w:divBdr>
                <w:top w:val="none" w:sz="0" w:space="0" w:color="auto"/>
                <w:left w:val="none" w:sz="0" w:space="0" w:color="auto"/>
                <w:bottom w:val="none" w:sz="0" w:space="0" w:color="auto"/>
                <w:right w:val="none" w:sz="0" w:space="0" w:color="auto"/>
              </w:divBdr>
              <w:divsChild>
                <w:div w:id="1586918159">
                  <w:marLeft w:val="0"/>
                  <w:marRight w:val="0"/>
                  <w:marTop w:val="0"/>
                  <w:marBottom w:val="0"/>
                  <w:divBdr>
                    <w:top w:val="none" w:sz="0" w:space="0" w:color="auto"/>
                    <w:left w:val="none" w:sz="0" w:space="0" w:color="auto"/>
                    <w:bottom w:val="none" w:sz="0" w:space="0" w:color="auto"/>
                    <w:right w:val="none" w:sz="0" w:space="0" w:color="auto"/>
                  </w:divBdr>
                  <w:divsChild>
                    <w:div w:id="1065493920">
                      <w:marLeft w:val="0"/>
                      <w:marRight w:val="0"/>
                      <w:marTop w:val="0"/>
                      <w:marBottom w:val="0"/>
                      <w:divBdr>
                        <w:top w:val="none" w:sz="0" w:space="0" w:color="auto"/>
                        <w:left w:val="none" w:sz="0" w:space="0" w:color="auto"/>
                        <w:bottom w:val="none" w:sz="0" w:space="0" w:color="auto"/>
                        <w:right w:val="none" w:sz="0" w:space="0" w:color="auto"/>
                      </w:divBdr>
                    </w:div>
                    <w:div w:id="17048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5094">
      <w:bodyDiv w:val="1"/>
      <w:marLeft w:val="0"/>
      <w:marRight w:val="0"/>
      <w:marTop w:val="0"/>
      <w:marBottom w:val="0"/>
      <w:divBdr>
        <w:top w:val="none" w:sz="0" w:space="0" w:color="auto"/>
        <w:left w:val="none" w:sz="0" w:space="0" w:color="auto"/>
        <w:bottom w:val="none" w:sz="0" w:space="0" w:color="auto"/>
        <w:right w:val="none" w:sz="0" w:space="0" w:color="auto"/>
      </w:divBdr>
      <w:divsChild>
        <w:div w:id="787623510">
          <w:marLeft w:val="0"/>
          <w:marRight w:val="0"/>
          <w:marTop w:val="0"/>
          <w:marBottom w:val="0"/>
          <w:divBdr>
            <w:top w:val="none" w:sz="0" w:space="0" w:color="auto"/>
            <w:left w:val="none" w:sz="0" w:space="0" w:color="auto"/>
            <w:bottom w:val="none" w:sz="0" w:space="0" w:color="auto"/>
            <w:right w:val="none" w:sz="0" w:space="0" w:color="auto"/>
          </w:divBdr>
        </w:div>
      </w:divsChild>
    </w:div>
    <w:div w:id="554238325">
      <w:bodyDiv w:val="1"/>
      <w:marLeft w:val="0"/>
      <w:marRight w:val="0"/>
      <w:marTop w:val="0"/>
      <w:marBottom w:val="0"/>
      <w:divBdr>
        <w:top w:val="none" w:sz="0" w:space="0" w:color="auto"/>
        <w:left w:val="none" w:sz="0" w:space="0" w:color="auto"/>
        <w:bottom w:val="none" w:sz="0" w:space="0" w:color="auto"/>
        <w:right w:val="none" w:sz="0" w:space="0" w:color="auto"/>
      </w:divBdr>
      <w:divsChild>
        <w:div w:id="185025883">
          <w:marLeft w:val="0"/>
          <w:marRight w:val="0"/>
          <w:marTop w:val="0"/>
          <w:marBottom w:val="0"/>
          <w:divBdr>
            <w:top w:val="none" w:sz="0" w:space="0" w:color="auto"/>
            <w:left w:val="none" w:sz="0" w:space="0" w:color="auto"/>
            <w:bottom w:val="none" w:sz="0" w:space="0" w:color="auto"/>
            <w:right w:val="none" w:sz="0" w:space="0" w:color="auto"/>
          </w:divBdr>
          <w:divsChild>
            <w:div w:id="1878854166">
              <w:marLeft w:val="0"/>
              <w:marRight w:val="0"/>
              <w:marTop w:val="0"/>
              <w:marBottom w:val="0"/>
              <w:divBdr>
                <w:top w:val="none" w:sz="0" w:space="0" w:color="auto"/>
                <w:left w:val="none" w:sz="0" w:space="0" w:color="auto"/>
                <w:bottom w:val="none" w:sz="0" w:space="0" w:color="auto"/>
                <w:right w:val="none" w:sz="0" w:space="0" w:color="auto"/>
              </w:divBdr>
              <w:divsChild>
                <w:div w:id="3689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7610">
          <w:marLeft w:val="0"/>
          <w:marRight w:val="0"/>
          <w:marTop w:val="0"/>
          <w:marBottom w:val="0"/>
          <w:divBdr>
            <w:top w:val="none" w:sz="0" w:space="0" w:color="auto"/>
            <w:left w:val="none" w:sz="0" w:space="0" w:color="auto"/>
            <w:bottom w:val="none" w:sz="0" w:space="0" w:color="auto"/>
            <w:right w:val="none" w:sz="0" w:space="0" w:color="auto"/>
          </w:divBdr>
        </w:div>
        <w:div w:id="498428795">
          <w:marLeft w:val="0"/>
          <w:marRight w:val="0"/>
          <w:marTop w:val="0"/>
          <w:marBottom w:val="0"/>
          <w:divBdr>
            <w:top w:val="none" w:sz="0" w:space="0" w:color="auto"/>
            <w:left w:val="none" w:sz="0" w:space="0" w:color="auto"/>
            <w:bottom w:val="none" w:sz="0" w:space="0" w:color="auto"/>
            <w:right w:val="none" w:sz="0" w:space="0" w:color="auto"/>
          </w:divBdr>
          <w:divsChild>
            <w:div w:id="1782070183">
              <w:marLeft w:val="0"/>
              <w:marRight w:val="0"/>
              <w:marTop w:val="0"/>
              <w:marBottom w:val="0"/>
              <w:divBdr>
                <w:top w:val="none" w:sz="0" w:space="0" w:color="auto"/>
                <w:left w:val="none" w:sz="0" w:space="0" w:color="auto"/>
                <w:bottom w:val="none" w:sz="0" w:space="0" w:color="auto"/>
                <w:right w:val="none" w:sz="0" w:space="0" w:color="auto"/>
              </w:divBdr>
              <w:divsChild>
                <w:div w:id="157523931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05579205">
          <w:marLeft w:val="0"/>
          <w:marRight w:val="0"/>
          <w:marTop w:val="0"/>
          <w:marBottom w:val="0"/>
          <w:divBdr>
            <w:top w:val="none" w:sz="0" w:space="0" w:color="auto"/>
            <w:left w:val="none" w:sz="0" w:space="0" w:color="auto"/>
            <w:bottom w:val="none" w:sz="0" w:space="0" w:color="auto"/>
            <w:right w:val="none" w:sz="0" w:space="0" w:color="auto"/>
          </w:divBdr>
          <w:divsChild>
            <w:div w:id="46681992">
              <w:marLeft w:val="0"/>
              <w:marRight w:val="0"/>
              <w:marTop w:val="0"/>
              <w:marBottom w:val="0"/>
              <w:divBdr>
                <w:top w:val="none" w:sz="0" w:space="0" w:color="auto"/>
                <w:left w:val="none" w:sz="0" w:space="0" w:color="auto"/>
                <w:bottom w:val="none" w:sz="0" w:space="0" w:color="auto"/>
                <w:right w:val="none" w:sz="0" w:space="0" w:color="auto"/>
              </w:divBdr>
              <w:divsChild>
                <w:div w:id="17689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41679">
      <w:bodyDiv w:val="1"/>
      <w:marLeft w:val="0"/>
      <w:marRight w:val="0"/>
      <w:marTop w:val="0"/>
      <w:marBottom w:val="0"/>
      <w:divBdr>
        <w:top w:val="none" w:sz="0" w:space="0" w:color="auto"/>
        <w:left w:val="none" w:sz="0" w:space="0" w:color="auto"/>
        <w:bottom w:val="none" w:sz="0" w:space="0" w:color="auto"/>
        <w:right w:val="none" w:sz="0" w:space="0" w:color="auto"/>
      </w:divBdr>
    </w:div>
    <w:div w:id="597566907">
      <w:bodyDiv w:val="1"/>
      <w:marLeft w:val="0"/>
      <w:marRight w:val="0"/>
      <w:marTop w:val="0"/>
      <w:marBottom w:val="0"/>
      <w:divBdr>
        <w:top w:val="none" w:sz="0" w:space="0" w:color="auto"/>
        <w:left w:val="none" w:sz="0" w:space="0" w:color="auto"/>
        <w:bottom w:val="none" w:sz="0" w:space="0" w:color="auto"/>
        <w:right w:val="none" w:sz="0" w:space="0" w:color="auto"/>
      </w:divBdr>
    </w:div>
    <w:div w:id="615479435">
      <w:bodyDiv w:val="1"/>
      <w:marLeft w:val="0"/>
      <w:marRight w:val="0"/>
      <w:marTop w:val="0"/>
      <w:marBottom w:val="0"/>
      <w:divBdr>
        <w:top w:val="none" w:sz="0" w:space="0" w:color="auto"/>
        <w:left w:val="none" w:sz="0" w:space="0" w:color="auto"/>
        <w:bottom w:val="none" w:sz="0" w:space="0" w:color="auto"/>
        <w:right w:val="none" w:sz="0" w:space="0" w:color="auto"/>
      </w:divBdr>
    </w:div>
    <w:div w:id="623535202">
      <w:bodyDiv w:val="1"/>
      <w:marLeft w:val="0"/>
      <w:marRight w:val="0"/>
      <w:marTop w:val="0"/>
      <w:marBottom w:val="0"/>
      <w:divBdr>
        <w:top w:val="none" w:sz="0" w:space="0" w:color="auto"/>
        <w:left w:val="none" w:sz="0" w:space="0" w:color="auto"/>
        <w:bottom w:val="none" w:sz="0" w:space="0" w:color="auto"/>
        <w:right w:val="none" w:sz="0" w:space="0" w:color="auto"/>
      </w:divBdr>
    </w:div>
    <w:div w:id="631440579">
      <w:bodyDiv w:val="1"/>
      <w:marLeft w:val="0"/>
      <w:marRight w:val="0"/>
      <w:marTop w:val="0"/>
      <w:marBottom w:val="0"/>
      <w:divBdr>
        <w:top w:val="none" w:sz="0" w:space="0" w:color="auto"/>
        <w:left w:val="none" w:sz="0" w:space="0" w:color="auto"/>
        <w:bottom w:val="none" w:sz="0" w:space="0" w:color="auto"/>
        <w:right w:val="none" w:sz="0" w:space="0" w:color="auto"/>
      </w:divBdr>
      <w:divsChild>
        <w:div w:id="1020741602">
          <w:marLeft w:val="0"/>
          <w:marRight w:val="0"/>
          <w:marTop w:val="0"/>
          <w:marBottom w:val="0"/>
          <w:divBdr>
            <w:top w:val="none" w:sz="0" w:space="0" w:color="auto"/>
            <w:left w:val="none" w:sz="0" w:space="0" w:color="auto"/>
            <w:bottom w:val="none" w:sz="0" w:space="0" w:color="auto"/>
            <w:right w:val="none" w:sz="0" w:space="0" w:color="auto"/>
          </w:divBdr>
        </w:div>
        <w:div w:id="1360467056">
          <w:marLeft w:val="0"/>
          <w:marRight w:val="0"/>
          <w:marTop w:val="0"/>
          <w:marBottom w:val="0"/>
          <w:divBdr>
            <w:top w:val="none" w:sz="0" w:space="0" w:color="auto"/>
            <w:left w:val="none" w:sz="0" w:space="0" w:color="auto"/>
            <w:bottom w:val="none" w:sz="0" w:space="0" w:color="auto"/>
            <w:right w:val="none" w:sz="0" w:space="0" w:color="auto"/>
          </w:divBdr>
        </w:div>
      </w:divsChild>
    </w:div>
    <w:div w:id="652610995">
      <w:bodyDiv w:val="1"/>
      <w:marLeft w:val="0"/>
      <w:marRight w:val="0"/>
      <w:marTop w:val="0"/>
      <w:marBottom w:val="0"/>
      <w:divBdr>
        <w:top w:val="none" w:sz="0" w:space="0" w:color="auto"/>
        <w:left w:val="none" w:sz="0" w:space="0" w:color="auto"/>
        <w:bottom w:val="none" w:sz="0" w:space="0" w:color="auto"/>
        <w:right w:val="none" w:sz="0" w:space="0" w:color="auto"/>
      </w:divBdr>
    </w:div>
    <w:div w:id="652950959">
      <w:bodyDiv w:val="1"/>
      <w:marLeft w:val="0"/>
      <w:marRight w:val="0"/>
      <w:marTop w:val="0"/>
      <w:marBottom w:val="0"/>
      <w:divBdr>
        <w:top w:val="none" w:sz="0" w:space="0" w:color="auto"/>
        <w:left w:val="none" w:sz="0" w:space="0" w:color="auto"/>
        <w:bottom w:val="none" w:sz="0" w:space="0" w:color="auto"/>
        <w:right w:val="none" w:sz="0" w:space="0" w:color="auto"/>
      </w:divBdr>
    </w:div>
    <w:div w:id="672682973">
      <w:bodyDiv w:val="1"/>
      <w:marLeft w:val="0"/>
      <w:marRight w:val="0"/>
      <w:marTop w:val="0"/>
      <w:marBottom w:val="0"/>
      <w:divBdr>
        <w:top w:val="none" w:sz="0" w:space="0" w:color="auto"/>
        <w:left w:val="none" w:sz="0" w:space="0" w:color="auto"/>
        <w:bottom w:val="none" w:sz="0" w:space="0" w:color="auto"/>
        <w:right w:val="none" w:sz="0" w:space="0" w:color="auto"/>
      </w:divBdr>
      <w:divsChild>
        <w:div w:id="1282955131">
          <w:marLeft w:val="0"/>
          <w:marRight w:val="0"/>
          <w:marTop w:val="450"/>
          <w:marBottom w:val="0"/>
          <w:divBdr>
            <w:top w:val="none" w:sz="0" w:space="0" w:color="auto"/>
            <w:left w:val="none" w:sz="0" w:space="0" w:color="auto"/>
            <w:bottom w:val="none" w:sz="0" w:space="0" w:color="auto"/>
            <w:right w:val="none" w:sz="0" w:space="0" w:color="auto"/>
          </w:divBdr>
          <w:divsChild>
            <w:div w:id="1912351846">
              <w:marLeft w:val="0"/>
              <w:marRight w:val="0"/>
              <w:marTop w:val="0"/>
              <w:marBottom w:val="0"/>
              <w:divBdr>
                <w:top w:val="none" w:sz="0" w:space="0" w:color="auto"/>
                <w:left w:val="none" w:sz="0" w:space="0" w:color="auto"/>
                <w:bottom w:val="none" w:sz="0" w:space="0" w:color="auto"/>
                <w:right w:val="none" w:sz="0" w:space="0" w:color="auto"/>
              </w:divBdr>
              <w:divsChild>
                <w:div w:id="7503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1127">
          <w:marLeft w:val="0"/>
          <w:marRight w:val="0"/>
          <w:marTop w:val="0"/>
          <w:marBottom w:val="0"/>
          <w:divBdr>
            <w:top w:val="none" w:sz="0" w:space="0" w:color="auto"/>
            <w:left w:val="none" w:sz="0" w:space="0" w:color="auto"/>
            <w:bottom w:val="none" w:sz="0" w:space="0" w:color="auto"/>
            <w:right w:val="none" w:sz="0" w:space="0" w:color="auto"/>
          </w:divBdr>
          <w:divsChild>
            <w:div w:id="699859251">
              <w:marLeft w:val="0"/>
              <w:marRight w:val="0"/>
              <w:marTop w:val="0"/>
              <w:marBottom w:val="0"/>
              <w:divBdr>
                <w:top w:val="none" w:sz="0" w:space="0" w:color="auto"/>
                <w:left w:val="none" w:sz="0" w:space="0" w:color="auto"/>
                <w:bottom w:val="none" w:sz="0" w:space="0" w:color="auto"/>
                <w:right w:val="none" w:sz="0" w:space="0" w:color="auto"/>
              </w:divBdr>
              <w:divsChild>
                <w:div w:id="6382217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40897933">
          <w:marLeft w:val="0"/>
          <w:marRight w:val="0"/>
          <w:marTop w:val="0"/>
          <w:marBottom w:val="0"/>
          <w:divBdr>
            <w:top w:val="none" w:sz="0" w:space="0" w:color="auto"/>
            <w:left w:val="none" w:sz="0" w:space="0" w:color="auto"/>
            <w:bottom w:val="none" w:sz="0" w:space="0" w:color="auto"/>
            <w:right w:val="none" w:sz="0" w:space="0" w:color="auto"/>
          </w:divBdr>
          <w:divsChild>
            <w:div w:id="1481649366">
              <w:marLeft w:val="0"/>
              <w:marRight w:val="0"/>
              <w:marTop w:val="0"/>
              <w:marBottom w:val="0"/>
              <w:divBdr>
                <w:top w:val="none" w:sz="0" w:space="0" w:color="auto"/>
                <w:left w:val="none" w:sz="0" w:space="0" w:color="auto"/>
                <w:bottom w:val="none" w:sz="0" w:space="0" w:color="auto"/>
                <w:right w:val="none" w:sz="0" w:space="0" w:color="auto"/>
              </w:divBdr>
              <w:divsChild>
                <w:div w:id="125327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4550">
      <w:bodyDiv w:val="1"/>
      <w:marLeft w:val="0"/>
      <w:marRight w:val="0"/>
      <w:marTop w:val="0"/>
      <w:marBottom w:val="0"/>
      <w:divBdr>
        <w:top w:val="none" w:sz="0" w:space="0" w:color="auto"/>
        <w:left w:val="none" w:sz="0" w:space="0" w:color="auto"/>
        <w:bottom w:val="none" w:sz="0" w:space="0" w:color="auto"/>
        <w:right w:val="none" w:sz="0" w:space="0" w:color="auto"/>
      </w:divBdr>
    </w:div>
    <w:div w:id="694817800">
      <w:bodyDiv w:val="1"/>
      <w:marLeft w:val="0"/>
      <w:marRight w:val="0"/>
      <w:marTop w:val="0"/>
      <w:marBottom w:val="0"/>
      <w:divBdr>
        <w:top w:val="none" w:sz="0" w:space="0" w:color="auto"/>
        <w:left w:val="none" w:sz="0" w:space="0" w:color="auto"/>
        <w:bottom w:val="none" w:sz="0" w:space="0" w:color="auto"/>
        <w:right w:val="none" w:sz="0" w:space="0" w:color="auto"/>
      </w:divBdr>
      <w:divsChild>
        <w:div w:id="1585645910">
          <w:marLeft w:val="0"/>
          <w:marRight w:val="0"/>
          <w:marTop w:val="0"/>
          <w:marBottom w:val="0"/>
          <w:divBdr>
            <w:top w:val="none" w:sz="0" w:space="0" w:color="auto"/>
            <w:left w:val="none" w:sz="0" w:space="0" w:color="auto"/>
            <w:bottom w:val="none" w:sz="0" w:space="0" w:color="auto"/>
            <w:right w:val="none" w:sz="0" w:space="0" w:color="auto"/>
          </w:divBdr>
          <w:divsChild>
            <w:div w:id="231038828">
              <w:marLeft w:val="0"/>
              <w:marRight w:val="0"/>
              <w:marTop w:val="0"/>
              <w:marBottom w:val="0"/>
              <w:divBdr>
                <w:top w:val="none" w:sz="0" w:space="0" w:color="auto"/>
                <w:left w:val="none" w:sz="0" w:space="0" w:color="auto"/>
                <w:bottom w:val="none" w:sz="0" w:space="0" w:color="auto"/>
                <w:right w:val="none" w:sz="0" w:space="0" w:color="auto"/>
              </w:divBdr>
              <w:divsChild>
                <w:div w:id="530146615">
                  <w:marLeft w:val="0"/>
                  <w:marRight w:val="0"/>
                  <w:marTop w:val="0"/>
                  <w:marBottom w:val="0"/>
                  <w:divBdr>
                    <w:top w:val="none" w:sz="0" w:space="0" w:color="auto"/>
                    <w:left w:val="none" w:sz="0" w:space="0" w:color="auto"/>
                    <w:bottom w:val="none" w:sz="0" w:space="0" w:color="auto"/>
                    <w:right w:val="none" w:sz="0" w:space="0" w:color="auto"/>
                  </w:divBdr>
                  <w:divsChild>
                    <w:div w:id="1314488186">
                      <w:marLeft w:val="0"/>
                      <w:marRight w:val="0"/>
                      <w:marTop w:val="0"/>
                      <w:marBottom w:val="0"/>
                      <w:divBdr>
                        <w:top w:val="none" w:sz="0" w:space="0" w:color="auto"/>
                        <w:left w:val="none" w:sz="0" w:space="0" w:color="auto"/>
                        <w:bottom w:val="none" w:sz="0" w:space="0" w:color="auto"/>
                        <w:right w:val="none" w:sz="0" w:space="0" w:color="auto"/>
                      </w:divBdr>
                    </w:div>
                    <w:div w:id="6898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0836">
          <w:marLeft w:val="0"/>
          <w:marRight w:val="0"/>
          <w:marTop w:val="450"/>
          <w:marBottom w:val="0"/>
          <w:divBdr>
            <w:top w:val="none" w:sz="0" w:space="0" w:color="auto"/>
            <w:left w:val="none" w:sz="0" w:space="0" w:color="auto"/>
            <w:bottom w:val="none" w:sz="0" w:space="0" w:color="auto"/>
            <w:right w:val="none" w:sz="0" w:space="0" w:color="auto"/>
          </w:divBdr>
          <w:divsChild>
            <w:div w:id="1118795067">
              <w:marLeft w:val="0"/>
              <w:marRight w:val="0"/>
              <w:marTop w:val="0"/>
              <w:marBottom w:val="0"/>
              <w:divBdr>
                <w:top w:val="none" w:sz="0" w:space="0" w:color="auto"/>
                <w:left w:val="none" w:sz="0" w:space="0" w:color="auto"/>
                <w:bottom w:val="none" w:sz="0" w:space="0" w:color="auto"/>
                <w:right w:val="none" w:sz="0" w:space="0" w:color="auto"/>
              </w:divBdr>
              <w:divsChild>
                <w:div w:id="982395475">
                  <w:marLeft w:val="0"/>
                  <w:marRight w:val="0"/>
                  <w:marTop w:val="0"/>
                  <w:marBottom w:val="0"/>
                  <w:divBdr>
                    <w:top w:val="none" w:sz="0" w:space="0" w:color="auto"/>
                    <w:left w:val="none" w:sz="0" w:space="0" w:color="auto"/>
                    <w:bottom w:val="none" w:sz="0" w:space="0" w:color="auto"/>
                    <w:right w:val="none" w:sz="0" w:space="0" w:color="auto"/>
                  </w:divBdr>
                  <w:divsChild>
                    <w:div w:id="1037314958">
                      <w:marLeft w:val="0"/>
                      <w:marRight w:val="0"/>
                      <w:marTop w:val="0"/>
                      <w:marBottom w:val="0"/>
                      <w:divBdr>
                        <w:top w:val="none" w:sz="0" w:space="0" w:color="auto"/>
                        <w:left w:val="none" w:sz="0" w:space="0" w:color="auto"/>
                        <w:bottom w:val="none" w:sz="0" w:space="0" w:color="auto"/>
                        <w:right w:val="none" w:sz="0" w:space="0" w:color="auto"/>
                      </w:divBdr>
                    </w:div>
                    <w:div w:id="942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7492">
          <w:marLeft w:val="0"/>
          <w:marRight w:val="0"/>
          <w:marTop w:val="0"/>
          <w:marBottom w:val="0"/>
          <w:divBdr>
            <w:top w:val="none" w:sz="0" w:space="0" w:color="auto"/>
            <w:left w:val="none" w:sz="0" w:space="0" w:color="auto"/>
            <w:bottom w:val="none" w:sz="0" w:space="0" w:color="auto"/>
            <w:right w:val="none" w:sz="0" w:space="0" w:color="auto"/>
          </w:divBdr>
          <w:divsChild>
            <w:div w:id="1651325863">
              <w:marLeft w:val="0"/>
              <w:marRight w:val="0"/>
              <w:marTop w:val="0"/>
              <w:marBottom w:val="0"/>
              <w:divBdr>
                <w:top w:val="none" w:sz="0" w:space="0" w:color="auto"/>
                <w:left w:val="none" w:sz="0" w:space="0" w:color="auto"/>
                <w:bottom w:val="none" w:sz="0" w:space="0" w:color="auto"/>
                <w:right w:val="none" w:sz="0" w:space="0" w:color="auto"/>
              </w:divBdr>
              <w:divsChild>
                <w:div w:id="31661251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1398895">
          <w:marLeft w:val="0"/>
          <w:marRight w:val="0"/>
          <w:marTop w:val="0"/>
          <w:marBottom w:val="0"/>
          <w:divBdr>
            <w:top w:val="none" w:sz="0" w:space="0" w:color="auto"/>
            <w:left w:val="none" w:sz="0" w:space="0" w:color="auto"/>
            <w:bottom w:val="none" w:sz="0" w:space="0" w:color="auto"/>
            <w:right w:val="none" w:sz="0" w:space="0" w:color="auto"/>
          </w:divBdr>
          <w:divsChild>
            <w:div w:id="1026297967">
              <w:marLeft w:val="0"/>
              <w:marRight w:val="0"/>
              <w:marTop w:val="0"/>
              <w:marBottom w:val="0"/>
              <w:divBdr>
                <w:top w:val="none" w:sz="0" w:space="0" w:color="auto"/>
                <w:left w:val="none" w:sz="0" w:space="0" w:color="auto"/>
                <w:bottom w:val="none" w:sz="0" w:space="0" w:color="auto"/>
                <w:right w:val="none" w:sz="0" w:space="0" w:color="auto"/>
              </w:divBdr>
              <w:divsChild>
                <w:div w:id="2056006877">
                  <w:marLeft w:val="0"/>
                  <w:marRight w:val="0"/>
                  <w:marTop w:val="0"/>
                  <w:marBottom w:val="0"/>
                  <w:divBdr>
                    <w:top w:val="none" w:sz="0" w:space="0" w:color="auto"/>
                    <w:left w:val="none" w:sz="0" w:space="0" w:color="auto"/>
                    <w:bottom w:val="none" w:sz="0" w:space="0" w:color="auto"/>
                    <w:right w:val="none" w:sz="0" w:space="0" w:color="auto"/>
                  </w:divBdr>
                  <w:divsChild>
                    <w:div w:id="57632632">
                      <w:marLeft w:val="0"/>
                      <w:marRight w:val="0"/>
                      <w:marTop w:val="0"/>
                      <w:marBottom w:val="0"/>
                      <w:divBdr>
                        <w:top w:val="none" w:sz="0" w:space="0" w:color="auto"/>
                        <w:left w:val="none" w:sz="0" w:space="0" w:color="auto"/>
                        <w:bottom w:val="none" w:sz="0" w:space="0" w:color="auto"/>
                        <w:right w:val="none" w:sz="0" w:space="0" w:color="auto"/>
                      </w:divBdr>
                    </w:div>
                    <w:div w:id="20740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182">
          <w:marLeft w:val="0"/>
          <w:marRight w:val="0"/>
          <w:marTop w:val="0"/>
          <w:marBottom w:val="0"/>
          <w:divBdr>
            <w:top w:val="none" w:sz="0" w:space="0" w:color="auto"/>
            <w:left w:val="none" w:sz="0" w:space="0" w:color="auto"/>
            <w:bottom w:val="none" w:sz="0" w:space="0" w:color="auto"/>
            <w:right w:val="none" w:sz="0" w:space="0" w:color="auto"/>
          </w:divBdr>
          <w:divsChild>
            <w:div w:id="1864202184">
              <w:marLeft w:val="0"/>
              <w:marRight w:val="0"/>
              <w:marTop w:val="0"/>
              <w:marBottom w:val="0"/>
              <w:divBdr>
                <w:top w:val="none" w:sz="0" w:space="0" w:color="auto"/>
                <w:left w:val="none" w:sz="0" w:space="0" w:color="auto"/>
                <w:bottom w:val="none" w:sz="0" w:space="0" w:color="auto"/>
                <w:right w:val="none" w:sz="0" w:space="0" w:color="auto"/>
              </w:divBdr>
              <w:divsChild>
                <w:div w:id="11753422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03914788">
          <w:marLeft w:val="0"/>
          <w:marRight w:val="0"/>
          <w:marTop w:val="0"/>
          <w:marBottom w:val="0"/>
          <w:divBdr>
            <w:top w:val="none" w:sz="0" w:space="0" w:color="auto"/>
            <w:left w:val="none" w:sz="0" w:space="0" w:color="auto"/>
            <w:bottom w:val="none" w:sz="0" w:space="0" w:color="auto"/>
            <w:right w:val="none" w:sz="0" w:space="0" w:color="auto"/>
          </w:divBdr>
          <w:divsChild>
            <w:div w:id="558325615">
              <w:marLeft w:val="0"/>
              <w:marRight w:val="0"/>
              <w:marTop w:val="0"/>
              <w:marBottom w:val="0"/>
              <w:divBdr>
                <w:top w:val="none" w:sz="0" w:space="0" w:color="auto"/>
                <w:left w:val="none" w:sz="0" w:space="0" w:color="auto"/>
                <w:bottom w:val="none" w:sz="0" w:space="0" w:color="auto"/>
                <w:right w:val="none" w:sz="0" w:space="0" w:color="auto"/>
              </w:divBdr>
              <w:divsChild>
                <w:div w:id="796414926">
                  <w:marLeft w:val="0"/>
                  <w:marRight w:val="0"/>
                  <w:marTop w:val="0"/>
                  <w:marBottom w:val="0"/>
                  <w:divBdr>
                    <w:top w:val="none" w:sz="0" w:space="0" w:color="auto"/>
                    <w:left w:val="none" w:sz="0" w:space="0" w:color="auto"/>
                    <w:bottom w:val="none" w:sz="0" w:space="0" w:color="auto"/>
                    <w:right w:val="none" w:sz="0" w:space="0" w:color="auto"/>
                  </w:divBdr>
                  <w:divsChild>
                    <w:div w:id="456602084">
                      <w:marLeft w:val="0"/>
                      <w:marRight w:val="0"/>
                      <w:marTop w:val="0"/>
                      <w:marBottom w:val="0"/>
                      <w:divBdr>
                        <w:top w:val="none" w:sz="0" w:space="0" w:color="auto"/>
                        <w:left w:val="none" w:sz="0" w:space="0" w:color="auto"/>
                        <w:bottom w:val="none" w:sz="0" w:space="0" w:color="auto"/>
                        <w:right w:val="none" w:sz="0" w:space="0" w:color="auto"/>
                      </w:divBdr>
                    </w:div>
                    <w:div w:id="2434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05417">
          <w:marLeft w:val="0"/>
          <w:marRight w:val="0"/>
          <w:marTop w:val="0"/>
          <w:marBottom w:val="0"/>
          <w:divBdr>
            <w:top w:val="none" w:sz="0" w:space="0" w:color="auto"/>
            <w:left w:val="none" w:sz="0" w:space="0" w:color="auto"/>
            <w:bottom w:val="none" w:sz="0" w:space="0" w:color="auto"/>
            <w:right w:val="none" w:sz="0" w:space="0" w:color="auto"/>
          </w:divBdr>
          <w:divsChild>
            <w:div w:id="617876276">
              <w:marLeft w:val="0"/>
              <w:marRight w:val="0"/>
              <w:marTop w:val="0"/>
              <w:marBottom w:val="0"/>
              <w:divBdr>
                <w:top w:val="none" w:sz="0" w:space="0" w:color="auto"/>
                <w:left w:val="none" w:sz="0" w:space="0" w:color="auto"/>
                <w:bottom w:val="none" w:sz="0" w:space="0" w:color="auto"/>
                <w:right w:val="none" w:sz="0" w:space="0" w:color="auto"/>
              </w:divBdr>
              <w:divsChild>
                <w:div w:id="20686446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17170579">
          <w:marLeft w:val="0"/>
          <w:marRight w:val="0"/>
          <w:marTop w:val="0"/>
          <w:marBottom w:val="0"/>
          <w:divBdr>
            <w:top w:val="none" w:sz="0" w:space="0" w:color="auto"/>
            <w:left w:val="none" w:sz="0" w:space="0" w:color="auto"/>
            <w:bottom w:val="none" w:sz="0" w:space="0" w:color="auto"/>
            <w:right w:val="none" w:sz="0" w:space="0" w:color="auto"/>
          </w:divBdr>
          <w:divsChild>
            <w:div w:id="1854611720">
              <w:marLeft w:val="0"/>
              <w:marRight w:val="0"/>
              <w:marTop w:val="0"/>
              <w:marBottom w:val="0"/>
              <w:divBdr>
                <w:top w:val="none" w:sz="0" w:space="0" w:color="auto"/>
                <w:left w:val="none" w:sz="0" w:space="0" w:color="auto"/>
                <w:bottom w:val="none" w:sz="0" w:space="0" w:color="auto"/>
                <w:right w:val="none" w:sz="0" w:space="0" w:color="auto"/>
              </w:divBdr>
              <w:divsChild>
                <w:div w:id="2128162035">
                  <w:marLeft w:val="0"/>
                  <w:marRight w:val="0"/>
                  <w:marTop w:val="0"/>
                  <w:marBottom w:val="0"/>
                  <w:divBdr>
                    <w:top w:val="none" w:sz="0" w:space="0" w:color="auto"/>
                    <w:left w:val="none" w:sz="0" w:space="0" w:color="auto"/>
                    <w:bottom w:val="none" w:sz="0" w:space="0" w:color="auto"/>
                    <w:right w:val="none" w:sz="0" w:space="0" w:color="auto"/>
                  </w:divBdr>
                  <w:divsChild>
                    <w:div w:id="1278412200">
                      <w:marLeft w:val="0"/>
                      <w:marRight w:val="0"/>
                      <w:marTop w:val="0"/>
                      <w:marBottom w:val="0"/>
                      <w:divBdr>
                        <w:top w:val="none" w:sz="0" w:space="0" w:color="auto"/>
                        <w:left w:val="none" w:sz="0" w:space="0" w:color="auto"/>
                        <w:bottom w:val="none" w:sz="0" w:space="0" w:color="auto"/>
                        <w:right w:val="none" w:sz="0" w:space="0" w:color="auto"/>
                      </w:divBdr>
                    </w:div>
                    <w:div w:id="530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6122">
          <w:marLeft w:val="0"/>
          <w:marRight w:val="0"/>
          <w:marTop w:val="0"/>
          <w:marBottom w:val="0"/>
          <w:divBdr>
            <w:top w:val="none" w:sz="0" w:space="0" w:color="auto"/>
            <w:left w:val="none" w:sz="0" w:space="0" w:color="auto"/>
            <w:bottom w:val="none" w:sz="0" w:space="0" w:color="auto"/>
            <w:right w:val="none" w:sz="0" w:space="0" w:color="auto"/>
          </w:divBdr>
          <w:divsChild>
            <w:div w:id="1752963856">
              <w:marLeft w:val="0"/>
              <w:marRight w:val="0"/>
              <w:marTop w:val="0"/>
              <w:marBottom w:val="0"/>
              <w:divBdr>
                <w:top w:val="none" w:sz="0" w:space="0" w:color="auto"/>
                <w:left w:val="none" w:sz="0" w:space="0" w:color="auto"/>
                <w:bottom w:val="none" w:sz="0" w:space="0" w:color="auto"/>
                <w:right w:val="none" w:sz="0" w:space="0" w:color="auto"/>
              </w:divBdr>
              <w:divsChild>
                <w:div w:id="200658930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00129139">
      <w:bodyDiv w:val="1"/>
      <w:marLeft w:val="0"/>
      <w:marRight w:val="0"/>
      <w:marTop w:val="0"/>
      <w:marBottom w:val="0"/>
      <w:divBdr>
        <w:top w:val="none" w:sz="0" w:space="0" w:color="auto"/>
        <w:left w:val="none" w:sz="0" w:space="0" w:color="auto"/>
        <w:bottom w:val="none" w:sz="0" w:space="0" w:color="auto"/>
        <w:right w:val="none" w:sz="0" w:space="0" w:color="auto"/>
      </w:divBdr>
      <w:divsChild>
        <w:div w:id="1043796888">
          <w:marLeft w:val="0"/>
          <w:marRight w:val="0"/>
          <w:marTop w:val="0"/>
          <w:marBottom w:val="60"/>
          <w:divBdr>
            <w:top w:val="none" w:sz="0" w:space="0" w:color="auto"/>
            <w:left w:val="none" w:sz="0" w:space="0" w:color="auto"/>
            <w:bottom w:val="none" w:sz="0" w:space="0" w:color="auto"/>
            <w:right w:val="none" w:sz="0" w:space="0" w:color="auto"/>
          </w:divBdr>
        </w:div>
      </w:divsChild>
    </w:div>
    <w:div w:id="718432561">
      <w:bodyDiv w:val="1"/>
      <w:marLeft w:val="0"/>
      <w:marRight w:val="0"/>
      <w:marTop w:val="0"/>
      <w:marBottom w:val="0"/>
      <w:divBdr>
        <w:top w:val="none" w:sz="0" w:space="0" w:color="auto"/>
        <w:left w:val="none" w:sz="0" w:space="0" w:color="auto"/>
        <w:bottom w:val="none" w:sz="0" w:space="0" w:color="auto"/>
        <w:right w:val="none" w:sz="0" w:space="0" w:color="auto"/>
      </w:divBdr>
    </w:div>
    <w:div w:id="724527276">
      <w:bodyDiv w:val="1"/>
      <w:marLeft w:val="0"/>
      <w:marRight w:val="0"/>
      <w:marTop w:val="0"/>
      <w:marBottom w:val="0"/>
      <w:divBdr>
        <w:top w:val="none" w:sz="0" w:space="0" w:color="auto"/>
        <w:left w:val="none" w:sz="0" w:space="0" w:color="auto"/>
        <w:bottom w:val="none" w:sz="0" w:space="0" w:color="auto"/>
        <w:right w:val="none" w:sz="0" w:space="0" w:color="auto"/>
      </w:divBdr>
    </w:div>
    <w:div w:id="725762597">
      <w:bodyDiv w:val="1"/>
      <w:marLeft w:val="0"/>
      <w:marRight w:val="0"/>
      <w:marTop w:val="0"/>
      <w:marBottom w:val="0"/>
      <w:divBdr>
        <w:top w:val="none" w:sz="0" w:space="0" w:color="auto"/>
        <w:left w:val="none" w:sz="0" w:space="0" w:color="auto"/>
        <w:bottom w:val="none" w:sz="0" w:space="0" w:color="auto"/>
        <w:right w:val="none" w:sz="0" w:space="0" w:color="auto"/>
      </w:divBdr>
      <w:divsChild>
        <w:div w:id="488909777">
          <w:marLeft w:val="0"/>
          <w:marRight w:val="0"/>
          <w:marTop w:val="0"/>
          <w:marBottom w:val="0"/>
          <w:divBdr>
            <w:top w:val="none" w:sz="0" w:space="0" w:color="auto"/>
            <w:left w:val="none" w:sz="0" w:space="0" w:color="auto"/>
            <w:bottom w:val="none" w:sz="0" w:space="0" w:color="auto"/>
            <w:right w:val="none" w:sz="0" w:space="0" w:color="auto"/>
          </w:divBdr>
          <w:divsChild>
            <w:div w:id="1817067478">
              <w:marLeft w:val="0"/>
              <w:marRight w:val="0"/>
              <w:marTop w:val="0"/>
              <w:marBottom w:val="0"/>
              <w:divBdr>
                <w:top w:val="none" w:sz="0" w:space="0" w:color="auto"/>
                <w:left w:val="none" w:sz="0" w:space="0" w:color="auto"/>
                <w:bottom w:val="none" w:sz="0" w:space="0" w:color="auto"/>
                <w:right w:val="none" w:sz="0" w:space="0" w:color="auto"/>
              </w:divBdr>
              <w:divsChild>
                <w:div w:id="17314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4695">
          <w:marLeft w:val="0"/>
          <w:marRight w:val="0"/>
          <w:marTop w:val="0"/>
          <w:marBottom w:val="0"/>
          <w:divBdr>
            <w:top w:val="none" w:sz="0" w:space="0" w:color="auto"/>
            <w:left w:val="none" w:sz="0" w:space="0" w:color="auto"/>
            <w:bottom w:val="none" w:sz="0" w:space="0" w:color="auto"/>
            <w:right w:val="none" w:sz="0" w:space="0" w:color="auto"/>
          </w:divBdr>
        </w:div>
        <w:div w:id="114950328">
          <w:marLeft w:val="0"/>
          <w:marRight w:val="0"/>
          <w:marTop w:val="0"/>
          <w:marBottom w:val="0"/>
          <w:divBdr>
            <w:top w:val="none" w:sz="0" w:space="0" w:color="auto"/>
            <w:left w:val="none" w:sz="0" w:space="0" w:color="auto"/>
            <w:bottom w:val="none" w:sz="0" w:space="0" w:color="auto"/>
            <w:right w:val="none" w:sz="0" w:space="0" w:color="auto"/>
          </w:divBdr>
          <w:divsChild>
            <w:div w:id="1482698272">
              <w:marLeft w:val="0"/>
              <w:marRight w:val="0"/>
              <w:marTop w:val="0"/>
              <w:marBottom w:val="0"/>
              <w:divBdr>
                <w:top w:val="none" w:sz="0" w:space="0" w:color="auto"/>
                <w:left w:val="none" w:sz="0" w:space="0" w:color="auto"/>
                <w:bottom w:val="none" w:sz="0" w:space="0" w:color="auto"/>
                <w:right w:val="none" w:sz="0" w:space="0" w:color="auto"/>
              </w:divBdr>
              <w:divsChild>
                <w:div w:id="162183765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66025718">
          <w:marLeft w:val="0"/>
          <w:marRight w:val="0"/>
          <w:marTop w:val="0"/>
          <w:marBottom w:val="0"/>
          <w:divBdr>
            <w:top w:val="none" w:sz="0" w:space="0" w:color="auto"/>
            <w:left w:val="none" w:sz="0" w:space="0" w:color="auto"/>
            <w:bottom w:val="none" w:sz="0" w:space="0" w:color="auto"/>
            <w:right w:val="none" w:sz="0" w:space="0" w:color="auto"/>
          </w:divBdr>
          <w:divsChild>
            <w:div w:id="434905364">
              <w:marLeft w:val="0"/>
              <w:marRight w:val="0"/>
              <w:marTop w:val="0"/>
              <w:marBottom w:val="0"/>
              <w:divBdr>
                <w:top w:val="none" w:sz="0" w:space="0" w:color="auto"/>
                <w:left w:val="none" w:sz="0" w:space="0" w:color="auto"/>
                <w:bottom w:val="none" w:sz="0" w:space="0" w:color="auto"/>
                <w:right w:val="none" w:sz="0" w:space="0" w:color="auto"/>
              </w:divBdr>
              <w:divsChild>
                <w:div w:id="7297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2936">
      <w:bodyDiv w:val="1"/>
      <w:marLeft w:val="0"/>
      <w:marRight w:val="0"/>
      <w:marTop w:val="0"/>
      <w:marBottom w:val="0"/>
      <w:divBdr>
        <w:top w:val="none" w:sz="0" w:space="0" w:color="auto"/>
        <w:left w:val="none" w:sz="0" w:space="0" w:color="auto"/>
        <w:bottom w:val="none" w:sz="0" w:space="0" w:color="auto"/>
        <w:right w:val="none" w:sz="0" w:space="0" w:color="auto"/>
      </w:divBdr>
    </w:div>
    <w:div w:id="779420558">
      <w:bodyDiv w:val="1"/>
      <w:marLeft w:val="0"/>
      <w:marRight w:val="0"/>
      <w:marTop w:val="0"/>
      <w:marBottom w:val="0"/>
      <w:divBdr>
        <w:top w:val="none" w:sz="0" w:space="0" w:color="auto"/>
        <w:left w:val="none" w:sz="0" w:space="0" w:color="auto"/>
        <w:bottom w:val="none" w:sz="0" w:space="0" w:color="auto"/>
        <w:right w:val="none" w:sz="0" w:space="0" w:color="auto"/>
      </w:divBdr>
    </w:div>
    <w:div w:id="826215232">
      <w:bodyDiv w:val="1"/>
      <w:marLeft w:val="0"/>
      <w:marRight w:val="0"/>
      <w:marTop w:val="0"/>
      <w:marBottom w:val="0"/>
      <w:divBdr>
        <w:top w:val="none" w:sz="0" w:space="0" w:color="auto"/>
        <w:left w:val="none" w:sz="0" w:space="0" w:color="auto"/>
        <w:bottom w:val="none" w:sz="0" w:space="0" w:color="auto"/>
        <w:right w:val="none" w:sz="0" w:space="0" w:color="auto"/>
      </w:divBdr>
    </w:div>
    <w:div w:id="835726889">
      <w:bodyDiv w:val="1"/>
      <w:marLeft w:val="0"/>
      <w:marRight w:val="0"/>
      <w:marTop w:val="0"/>
      <w:marBottom w:val="0"/>
      <w:divBdr>
        <w:top w:val="none" w:sz="0" w:space="0" w:color="auto"/>
        <w:left w:val="none" w:sz="0" w:space="0" w:color="auto"/>
        <w:bottom w:val="none" w:sz="0" w:space="0" w:color="auto"/>
        <w:right w:val="none" w:sz="0" w:space="0" w:color="auto"/>
      </w:divBdr>
    </w:div>
    <w:div w:id="841820013">
      <w:bodyDiv w:val="1"/>
      <w:marLeft w:val="0"/>
      <w:marRight w:val="0"/>
      <w:marTop w:val="0"/>
      <w:marBottom w:val="0"/>
      <w:divBdr>
        <w:top w:val="none" w:sz="0" w:space="0" w:color="auto"/>
        <w:left w:val="none" w:sz="0" w:space="0" w:color="auto"/>
        <w:bottom w:val="none" w:sz="0" w:space="0" w:color="auto"/>
        <w:right w:val="none" w:sz="0" w:space="0" w:color="auto"/>
      </w:divBdr>
    </w:div>
    <w:div w:id="844784025">
      <w:bodyDiv w:val="1"/>
      <w:marLeft w:val="0"/>
      <w:marRight w:val="0"/>
      <w:marTop w:val="0"/>
      <w:marBottom w:val="0"/>
      <w:divBdr>
        <w:top w:val="none" w:sz="0" w:space="0" w:color="auto"/>
        <w:left w:val="none" w:sz="0" w:space="0" w:color="auto"/>
        <w:bottom w:val="none" w:sz="0" w:space="0" w:color="auto"/>
        <w:right w:val="none" w:sz="0" w:space="0" w:color="auto"/>
      </w:divBdr>
      <w:divsChild>
        <w:div w:id="116922684">
          <w:marLeft w:val="0"/>
          <w:marRight w:val="0"/>
          <w:marTop w:val="0"/>
          <w:marBottom w:val="0"/>
          <w:divBdr>
            <w:top w:val="none" w:sz="0" w:space="0" w:color="auto"/>
            <w:left w:val="none" w:sz="0" w:space="0" w:color="auto"/>
            <w:bottom w:val="none" w:sz="0" w:space="0" w:color="auto"/>
            <w:right w:val="none" w:sz="0" w:space="0" w:color="auto"/>
          </w:divBdr>
          <w:divsChild>
            <w:div w:id="1271859668">
              <w:marLeft w:val="0"/>
              <w:marRight w:val="0"/>
              <w:marTop w:val="0"/>
              <w:marBottom w:val="0"/>
              <w:divBdr>
                <w:top w:val="none" w:sz="0" w:space="0" w:color="auto"/>
                <w:left w:val="none" w:sz="0" w:space="0" w:color="auto"/>
                <w:bottom w:val="none" w:sz="0" w:space="0" w:color="auto"/>
                <w:right w:val="none" w:sz="0" w:space="0" w:color="auto"/>
              </w:divBdr>
              <w:divsChild>
                <w:div w:id="1893617351">
                  <w:marLeft w:val="0"/>
                  <w:marRight w:val="0"/>
                  <w:marTop w:val="0"/>
                  <w:marBottom w:val="0"/>
                  <w:divBdr>
                    <w:top w:val="none" w:sz="0" w:space="0" w:color="auto"/>
                    <w:left w:val="none" w:sz="0" w:space="0" w:color="auto"/>
                    <w:bottom w:val="none" w:sz="0" w:space="0" w:color="auto"/>
                    <w:right w:val="none" w:sz="0" w:space="0" w:color="auto"/>
                  </w:divBdr>
                  <w:divsChild>
                    <w:div w:id="1734043826">
                      <w:marLeft w:val="0"/>
                      <w:marRight w:val="0"/>
                      <w:marTop w:val="0"/>
                      <w:marBottom w:val="0"/>
                      <w:divBdr>
                        <w:top w:val="none" w:sz="0" w:space="0" w:color="auto"/>
                        <w:left w:val="none" w:sz="0" w:space="0" w:color="auto"/>
                        <w:bottom w:val="none" w:sz="0" w:space="0" w:color="auto"/>
                        <w:right w:val="none" w:sz="0" w:space="0" w:color="auto"/>
                      </w:divBdr>
                    </w:div>
                    <w:div w:id="2907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90772">
          <w:marLeft w:val="0"/>
          <w:marRight w:val="0"/>
          <w:marTop w:val="450"/>
          <w:marBottom w:val="0"/>
          <w:divBdr>
            <w:top w:val="none" w:sz="0" w:space="0" w:color="auto"/>
            <w:left w:val="none" w:sz="0" w:space="0" w:color="auto"/>
            <w:bottom w:val="none" w:sz="0" w:space="0" w:color="auto"/>
            <w:right w:val="none" w:sz="0" w:space="0" w:color="auto"/>
          </w:divBdr>
          <w:divsChild>
            <w:div w:id="1853032522">
              <w:marLeft w:val="0"/>
              <w:marRight w:val="0"/>
              <w:marTop w:val="0"/>
              <w:marBottom w:val="0"/>
              <w:divBdr>
                <w:top w:val="none" w:sz="0" w:space="0" w:color="auto"/>
                <w:left w:val="none" w:sz="0" w:space="0" w:color="auto"/>
                <w:bottom w:val="none" w:sz="0" w:space="0" w:color="auto"/>
                <w:right w:val="none" w:sz="0" w:space="0" w:color="auto"/>
              </w:divBdr>
              <w:divsChild>
                <w:div w:id="425729329">
                  <w:marLeft w:val="0"/>
                  <w:marRight w:val="0"/>
                  <w:marTop w:val="0"/>
                  <w:marBottom w:val="0"/>
                  <w:divBdr>
                    <w:top w:val="none" w:sz="0" w:space="0" w:color="auto"/>
                    <w:left w:val="none" w:sz="0" w:space="0" w:color="auto"/>
                    <w:bottom w:val="none" w:sz="0" w:space="0" w:color="auto"/>
                    <w:right w:val="none" w:sz="0" w:space="0" w:color="auto"/>
                  </w:divBdr>
                  <w:divsChild>
                    <w:div w:id="893395525">
                      <w:marLeft w:val="0"/>
                      <w:marRight w:val="0"/>
                      <w:marTop w:val="0"/>
                      <w:marBottom w:val="0"/>
                      <w:divBdr>
                        <w:top w:val="none" w:sz="0" w:space="0" w:color="auto"/>
                        <w:left w:val="none" w:sz="0" w:space="0" w:color="auto"/>
                        <w:bottom w:val="none" w:sz="0" w:space="0" w:color="auto"/>
                        <w:right w:val="none" w:sz="0" w:space="0" w:color="auto"/>
                      </w:divBdr>
                    </w:div>
                    <w:div w:id="12696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41819">
      <w:bodyDiv w:val="1"/>
      <w:marLeft w:val="0"/>
      <w:marRight w:val="0"/>
      <w:marTop w:val="0"/>
      <w:marBottom w:val="0"/>
      <w:divBdr>
        <w:top w:val="none" w:sz="0" w:space="0" w:color="auto"/>
        <w:left w:val="none" w:sz="0" w:space="0" w:color="auto"/>
        <w:bottom w:val="none" w:sz="0" w:space="0" w:color="auto"/>
        <w:right w:val="none" w:sz="0" w:space="0" w:color="auto"/>
      </w:divBdr>
    </w:div>
    <w:div w:id="851341609">
      <w:bodyDiv w:val="1"/>
      <w:marLeft w:val="0"/>
      <w:marRight w:val="0"/>
      <w:marTop w:val="0"/>
      <w:marBottom w:val="0"/>
      <w:divBdr>
        <w:top w:val="none" w:sz="0" w:space="0" w:color="auto"/>
        <w:left w:val="none" w:sz="0" w:space="0" w:color="auto"/>
        <w:bottom w:val="none" w:sz="0" w:space="0" w:color="auto"/>
        <w:right w:val="none" w:sz="0" w:space="0" w:color="auto"/>
      </w:divBdr>
      <w:divsChild>
        <w:div w:id="935361376">
          <w:marLeft w:val="0"/>
          <w:marRight w:val="0"/>
          <w:marTop w:val="0"/>
          <w:marBottom w:val="0"/>
          <w:divBdr>
            <w:top w:val="none" w:sz="0" w:space="0" w:color="auto"/>
            <w:left w:val="none" w:sz="0" w:space="0" w:color="auto"/>
            <w:bottom w:val="none" w:sz="0" w:space="0" w:color="auto"/>
            <w:right w:val="none" w:sz="0" w:space="0" w:color="auto"/>
          </w:divBdr>
          <w:divsChild>
            <w:div w:id="247420498">
              <w:marLeft w:val="0"/>
              <w:marRight w:val="0"/>
              <w:marTop w:val="0"/>
              <w:marBottom w:val="0"/>
              <w:divBdr>
                <w:top w:val="none" w:sz="0" w:space="0" w:color="auto"/>
                <w:left w:val="none" w:sz="0" w:space="0" w:color="auto"/>
                <w:bottom w:val="none" w:sz="0" w:space="0" w:color="auto"/>
                <w:right w:val="none" w:sz="0" w:space="0" w:color="auto"/>
              </w:divBdr>
              <w:divsChild>
                <w:div w:id="974336824">
                  <w:marLeft w:val="0"/>
                  <w:marRight w:val="0"/>
                  <w:marTop w:val="0"/>
                  <w:marBottom w:val="0"/>
                  <w:divBdr>
                    <w:top w:val="none" w:sz="0" w:space="0" w:color="auto"/>
                    <w:left w:val="none" w:sz="0" w:space="0" w:color="auto"/>
                    <w:bottom w:val="none" w:sz="0" w:space="0" w:color="auto"/>
                    <w:right w:val="none" w:sz="0" w:space="0" w:color="auto"/>
                  </w:divBdr>
                  <w:divsChild>
                    <w:div w:id="1511531222">
                      <w:marLeft w:val="0"/>
                      <w:marRight w:val="0"/>
                      <w:marTop w:val="0"/>
                      <w:marBottom w:val="0"/>
                      <w:divBdr>
                        <w:top w:val="none" w:sz="0" w:space="0" w:color="auto"/>
                        <w:left w:val="none" w:sz="0" w:space="0" w:color="auto"/>
                        <w:bottom w:val="none" w:sz="0" w:space="0" w:color="auto"/>
                        <w:right w:val="none" w:sz="0" w:space="0" w:color="auto"/>
                      </w:divBdr>
                    </w:div>
                    <w:div w:id="806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9211">
          <w:marLeft w:val="0"/>
          <w:marRight w:val="0"/>
          <w:marTop w:val="450"/>
          <w:marBottom w:val="0"/>
          <w:divBdr>
            <w:top w:val="none" w:sz="0" w:space="0" w:color="auto"/>
            <w:left w:val="none" w:sz="0" w:space="0" w:color="auto"/>
            <w:bottom w:val="none" w:sz="0" w:space="0" w:color="auto"/>
            <w:right w:val="none" w:sz="0" w:space="0" w:color="auto"/>
          </w:divBdr>
          <w:divsChild>
            <w:div w:id="1537742168">
              <w:marLeft w:val="0"/>
              <w:marRight w:val="0"/>
              <w:marTop w:val="0"/>
              <w:marBottom w:val="0"/>
              <w:divBdr>
                <w:top w:val="none" w:sz="0" w:space="0" w:color="auto"/>
                <w:left w:val="none" w:sz="0" w:space="0" w:color="auto"/>
                <w:bottom w:val="none" w:sz="0" w:space="0" w:color="auto"/>
                <w:right w:val="none" w:sz="0" w:space="0" w:color="auto"/>
              </w:divBdr>
              <w:divsChild>
                <w:div w:id="1879001045">
                  <w:marLeft w:val="0"/>
                  <w:marRight w:val="0"/>
                  <w:marTop w:val="0"/>
                  <w:marBottom w:val="0"/>
                  <w:divBdr>
                    <w:top w:val="none" w:sz="0" w:space="0" w:color="auto"/>
                    <w:left w:val="none" w:sz="0" w:space="0" w:color="auto"/>
                    <w:bottom w:val="none" w:sz="0" w:space="0" w:color="auto"/>
                    <w:right w:val="none" w:sz="0" w:space="0" w:color="auto"/>
                  </w:divBdr>
                  <w:divsChild>
                    <w:div w:id="795174178">
                      <w:marLeft w:val="0"/>
                      <w:marRight w:val="0"/>
                      <w:marTop w:val="0"/>
                      <w:marBottom w:val="0"/>
                      <w:divBdr>
                        <w:top w:val="none" w:sz="0" w:space="0" w:color="auto"/>
                        <w:left w:val="none" w:sz="0" w:space="0" w:color="auto"/>
                        <w:bottom w:val="none" w:sz="0" w:space="0" w:color="auto"/>
                        <w:right w:val="none" w:sz="0" w:space="0" w:color="auto"/>
                      </w:divBdr>
                    </w:div>
                    <w:div w:id="141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3944">
      <w:bodyDiv w:val="1"/>
      <w:marLeft w:val="0"/>
      <w:marRight w:val="0"/>
      <w:marTop w:val="0"/>
      <w:marBottom w:val="0"/>
      <w:divBdr>
        <w:top w:val="none" w:sz="0" w:space="0" w:color="auto"/>
        <w:left w:val="none" w:sz="0" w:space="0" w:color="auto"/>
        <w:bottom w:val="none" w:sz="0" w:space="0" w:color="auto"/>
        <w:right w:val="none" w:sz="0" w:space="0" w:color="auto"/>
      </w:divBdr>
      <w:divsChild>
        <w:div w:id="784083817">
          <w:marLeft w:val="0"/>
          <w:marRight w:val="0"/>
          <w:marTop w:val="0"/>
          <w:marBottom w:val="0"/>
          <w:divBdr>
            <w:top w:val="none" w:sz="0" w:space="0" w:color="auto"/>
            <w:left w:val="none" w:sz="0" w:space="0" w:color="auto"/>
            <w:bottom w:val="none" w:sz="0" w:space="0" w:color="auto"/>
            <w:right w:val="none" w:sz="0" w:space="0" w:color="auto"/>
          </w:divBdr>
          <w:divsChild>
            <w:div w:id="73990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15007">
      <w:bodyDiv w:val="1"/>
      <w:marLeft w:val="0"/>
      <w:marRight w:val="0"/>
      <w:marTop w:val="0"/>
      <w:marBottom w:val="0"/>
      <w:divBdr>
        <w:top w:val="none" w:sz="0" w:space="0" w:color="auto"/>
        <w:left w:val="none" w:sz="0" w:space="0" w:color="auto"/>
        <w:bottom w:val="none" w:sz="0" w:space="0" w:color="auto"/>
        <w:right w:val="none" w:sz="0" w:space="0" w:color="auto"/>
      </w:divBdr>
    </w:div>
    <w:div w:id="855461758">
      <w:bodyDiv w:val="1"/>
      <w:marLeft w:val="0"/>
      <w:marRight w:val="0"/>
      <w:marTop w:val="0"/>
      <w:marBottom w:val="0"/>
      <w:divBdr>
        <w:top w:val="none" w:sz="0" w:space="0" w:color="auto"/>
        <w:left w:val="none" w:sz="0" w:space="0" w:color="auto"/>
        <w:bottom w:val="none" w:sz="0" w:space="0" w:color="auto"/>
        <w:right w:val="none" w:sz="0" w:space="0" w:color="auto"/>
      </w:divBdr>
    </w:div>
    <w:div w:id="867908207">
      <w:bodyDiv w:val="1"/>
      <w:marLeft w:val="0"/>
      <w:marRight w:val="0"/>
      <w:marTop w:val="0"/>
      <w:marBottom w:val="0"/>
      <w:divBdr>
        <w:top w:val="none" w:sz="0" w:space="0" w:color="auto"/>
        <w:left w:val="none" w:sz="0" w:space="0" w:color="auto"/>
        <w:bottom w:val="none" w:sz="0" w:space="0" w:color="auto"/>
        <w:right w:val="none" w:sz="0" w:space="0" w:color="auto"/>
      </w:divBdr>
    </w:div>
    <w:div w:id="871111948">
      <w:bodyDiv w:val="1"/>
      <w:marLeft w:val="0"/>
      <w:marRight w:val="0"/>
      <w:marTop w:val="0"/>
      <w:marBottom w:val="0"/>
      <w:divBdr>
        <w:top w:val="none" w:sz="0" w:space="0" w:color="auto"/>
        <w:left w:val="none" w:sz="0" w:space="0" w:color="auto"/>
        <w:bottom w:val="none" w:sz="0" w:space="0" w:color="auto"/>
        <w:right w:val="none" w:sz="0" w:space="0" w:color="auto"/>
      </w:divBdr>
      <w:divsChild>
        <w:div w:id="1258640253">
          <w:marLeft w:val="0"/>
          <w:marRight w:val="0"/>
          <w:marTop w:val="0"/>
          <w:marBottom w:val="0"/>
          <w:divBdr>
            <w:top w:val="none" w:sz="0" w:space="0" w:color="auto"/>
            <w:left w:val="none" w:sz="0" w:space="0" w:color="auto"/>
            <w:bottom w:val="none" w:sz="0" w:space="0" w:color="auto"/>
            <w:right w:val="none" w:sz="0" w:space="0" w:color="auto"/>
          </w:divBdr>
        </w:div>
        <w:div w:id="212078671">
          <w:marLeft w:val="0"/>
          <w:marRight w:val="0"/>
          <w:marTop w:val="0"/>
          <w:marBottom w:val="0"/>
          <w:divBdr>
            <w:top w:val="none" w:sz="0" w:space="0" w:color="auto"/>
            <w:left w:val="none" w:sz="0" w:space="0" w:color="auto"/>
            <w:bottom w:val="none" w:sz="0" w:space="0" w:color="auto"/>
            <w:right w:val="none" w:sz="0" w:space="0" w:color="auto"/>
          </w:divBdr>
        </w:div>
      </w:divsChild>
    </w:div>
    <w:div w:id="871649986">
      <w:bodyDiv w:val="1"/>
      <w:marLeft w:val="0"/>
      <w:marRight w:val="0"/>
      <w:marTop w:val="0"/>
      <w:marBottom w:val="0"/>
      <w:divBdr>
        <w:top w:val="none" w:sz="0" w:space="0" w:color="auto"/>
        <w:left w:val="none" w:sz="0" w:space="0" w:color="auto"/>
        <w:bottom w:val="none" w:sz="0" w:space="0" w:color="auto"/>
        <w:right w:val="none" w:sz="0" w:space="0" w:color="auto"/>
      </w:divBdr>
    </w:div>
    <w:div w:id="888343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8962">
          <w:marLeft w:val="0"/>
          <w:marRight w:val="0"/>
          <w:marTop w:val="0"/>
          <w:marBottom w:val="0"/>
          <w:divBdr>
            <w:top w:val="none" w:sz="0" w:space="0" w:color="auto"/>
            <w:left w:val="none" w:sz="0" w:space="0" w:color="auto"/>
            <w:bottom w:val="none" w:sz="0" w:space="0" w:color="auto"/>
            <w:right w:val="none" w:sz="0" w:space="0" w:color="auto"/>
          </w:divBdr>
        </w:div>
        <w:div w:id="1210145099">
          <w:marLeft w:val="0"/>
          <w:marRight w:val="0"/>
          <w:marTop w:val="0"/>
          <w:marBottom w:val="0"/>
          <w:divBdr>
            <w:top w:val="none" w:sz="0" w:space="0" w:color="auto"/>
            <w:left w:val="none" w:sz="0" w:space="0" w:color="auto"/>
            <w:bottom w:val="none" w:sz="0" w:space="0" w:color="auto"/>
            <w:right w:val="none" w:sz="0" w:space="0" w:color="auto"/>
          </w:divBdr>
        </w:div>
      </w:divsChild>
    </w:div>
    <w:div w:id="896011488">
      <w:bodyDiv w:val="1"/>
      <w:marLeft w:val="0"/>
      <w:marRight w:val="0"/>
      <w:marTop w:val="0"/>
      <w:marBottom w:val="0"/>
      <w:divBdr>
        <w:top w:val="none" w:sz="0" w:space="0" w:color="auto"/>
        <w:left w:val="none" w:sz="0" w:space="0" w:color="auto"/>
        <w:bottom w:val="none" w:sz="0" w:space="0" w:color="auto"/>
        <w:right w:val="none" w:sz="0" w:space="0" w:color="auto"/>
      </w:divBdr>
    </w:div>
    <w:div w:id="904753479">
      <w:bodyDiv w:val="1"/>
      <w:marLeft w:val="0"/>
      <w:marRight w:val="0"/>
      <w:marTop w:val="0"/>
      <w:marBottom w:val="0"/>
      <w:divBdr>
        <w:top w:val="none" w:sz="0" w:space="0" w:color="auto"/>
        <w:left w:val="none" w:sz="0" w:space="0" w:color="auto"/>
        <w:bottom w:val="none" w:sz="0" w:space="0" w:color="auto"/>
        <w:right w:val="none" w:sz="0" w:space="0" w:color="auto"/>
      </w:divBdr>
      <w:divsChild>
        <w:div w:id="1811824950">
          <w:marLeft w:val="0"/>
          <w:marRight w:val="0"/>
          <w:marTop w:val="0"/>
          <w:marBottom w:val="0"/>
          <w:divBdr>
            <w:top w:val="none" w:sz="0" w:space="0" w:color="auto"/>
            <w:left w:val="none" w:sz="0" w:space="0" w:color="auto"/>
            <w:bottom w:val="none" w:sz="0" w:space="0" w:color="auto"/>
            <w:right w:val="none" w:sz="0" w:space="0" w:color="auto"/>
          </w:divBdr>
        </w:div>
        <w:div w:id="1235815750">
          <w:marLeft w:val="0"/>
          <w:marRight w:val="0"/>
          <w:marTop w:val="0"/>
          <w:marBottom w:val="0"/>
          <w:divBdr>
            <w:top w:val="none" w:sz="0" w:space="0" w:color="auto"/>
            <w:left w:val="none" w:sz="0" w:space="0" w:color="auto"/>
            <w:bottom w:val="none" w:sz="0" w:space="0" w:color="auto"/>
            <w:right w:val="none" w:sz="0" w:space="0" w:color="auto"/>
          </w:divBdr>
        </w:div>
      </w:divsChild>
    </w:div>
    <w:div w:id="927469482">
      <w:bodyDiv w:val="1"/>
      <w:marLeft w:val="0"/>
      <w:marRight w:val="0"/>
      <w:marTop w:val="0"/>
      <w:marBottom w:val="0"/>
      <w:divBdr>
        <w:top w:val="none" w:sz="0" w:space="0" w:color="auto"/>
        <w:left w:val="none" w:sz="0" w:space="0" w:color="auto"/>
        <w:bottom w:val="none" w:sz="0" w:space="0" w:color="auto"/>
        <w:right w:val="none" w:sz="0" w:space="0" w:color="auto"/>
      </w:divBdr>
    </w:div>
    <w:div w:id="934706002">
      <w:bodyDiv w:val="1"/>
      <w:marLeft w:val="0"/>
      <w:marRight w:val="0"/>
      <w:marTop w:val="0"/>
      <w:marBottom w:val="0"/>
      <w:divBdr>
        <w:top w:val="none" w:sz="0" w:space="0" w:color="auto"/>
        <w:left w:val="none" w:sz="0" w:space="0" w:color="auto"/>
        <w:bottom w:val="none" w:sz="0" w:space="0" w:color="auto"/>
        <w:right w:val="none" w:sz="0" w:space="0" w:color="auto"/>
      </w:divBdr>
    </w:div>
    <w:div w:id="953943632">
      <w:bodyDiv w:val="1"/>
      <w:marLeft w:val="0"/>
      <w:marRight w:val="0"/>
      <w:marTop w:val="0"/>
      <w:marBottom w:val="0"/>
      <w:divBdr>
        <w:top w:val="none" w:sz="0" w:space="0" w:color="auto"/>
        <w:left w:val="none" w:sz="0" w:space="0" w:color="auto"/>
        <w:bottom w:val="none" w:sz="0" w:space="0" w:color="auto"/>
        <w:right w:val="none" w:sz="0" w:space="0" w:color="auto"/>
      </w:divBdr>
    </w:div>
    <w:div w:id="955596615">
      <w:bodyDiv w:val="1"/>
      <w:marLeft w:val="0"/>
      <w:marRight w:val="0"/>
      <w:marTop w:val="0"/>
      <w:marBottom w:val="0"/>
      <w:divBdr>
        <w:top w:val="none" w:sz="0" w:space="0" w:color="auto"/>
        <w:left w:val="none" w:sz="0" w:space="0" w:color="auto"/>
        <w:bottom w:val="none" w:sz="0" w:space="0" w:color="auto"/>
        <w:right w:val="none" w:sz="0" w:space="0" w:color="auto"/>
      </w:divBdr>
    </w:div>
    <w:div w:id="1006128736">
      <w:bodyDiv w:val="1"/>
      <w:marLeft w:val="0"/>
      <w:marRight w:val="0"/>
      <w:marTop w:val="0"/>
      <w:marBottom w:val="0"/>
      <w:divBdr>
        <w:top w:val="none" w:sz="0" w:space="0" w:color="auto"/>
        <w:left w:val="none" w:sz="0" w:space="0" w:color="auto"/>
        <w:bottom w:val="none" w:sz="0" w:space="0" w:color="auto"/>
        <w:right w:val="none" w:sz="0" w:space="0" w:color="auto"/>
      </w:divBdr>
    </w:div>
    <w:div w:id="1027291996">
      <w:bodyDiv w:val="1"/>
      <w:marLeft w:val="0"/>
      <w:marRight w:val="0"/>
      <w:marTop w:val="0"/>
      <w:marBottom w:val="0"/>
      <w:divBdr>
        <w:top w:val="none" w:sz="0" w:space="0" w:color="auto"/>
        <w:left w:val="none" w:sz="0" w:space="0" w:color="auto"/>
        <w:bottom w:val="none" w:sz="0" w:space="0" w:color="auto"/>
        <w:right w:val="none" w:sz="0" w:space="0" w:color="auto"/>
      </w:divBdr>
    </w:div>
    <w:div w:id="1039624792">
      <w:bodyDiv w:val="1"/>
      <w:marLeft w:val="0"/>
      <w:marRight w:val="0"/>
      <w:marTop w:val="0"/>
      <w:marBottom w:val="0"/>
      <w:divBdr>
        <w:top w:val="none" w:sz="0" w:space="0" w:color="auto"/>
        <w:left w:val="none" w:sz="0" w:space="0" w:color="auto"/>
        <w:bottom w:val="none" w:sz="0" w:space="0" w:color="auto"/>
        <w:right w:val="none" w:sz="0" w:space="0" w:color="auto"/>
      </w:divBdr>
      <w:divsChild>
        <w:div w:id="453257802">
          <w:marLeft w:val="0"/>
          <w:marRight w:val="0"/>
          <w:marTop w:val="0"/>
          <w:marBottom w:val="0"/>
          <w:divBdr>
            <w:top w:val="none" w:sz="0" w:space="0" w:color="auto"/>
            <w:left w:val="none" w:sz="0" w:space="0" w:color="auto"/>
            <w:bottom w:val="none" w:sz="0" w:space="0" w:color="auto"/>
            <w:right w:val="none" w:sz="0" w:space="0" w:color="auto"/>
          </w:divBdr>
          <w:divsChild>
            <w:div w:id="1547327685">
              <w:marLeft w:val="0"/>
              <w:marRight w:val="0"/>
              <w:marTop w:val="0"/>
              <w:marBottom w:val="0"/>
              <w:divBdr>
                <w:top w:val="none" w:sz="0" w:space="0" w:color="auto"/>
                <w:left w:val="none" w:sz="0" w:space="0" w:color="auto"/>
                <w:bottom w:val="none" w:sz="0" w:space="0" w:color="auto"/>
                <w:right w:val="none" w:sz="0" w:space="0" w:color="auto"/>
              </w:divBdr>
              <w:divsChild>
                <w:div w:id="697315450">
                  <w:marLeft w:val="0"/>
                  <w:marRight w:val="0"/>
                  <w:marTop w:val="0"/>
                  <w:marBottom w:val="0"/>
                  <w:divBdr>
                    <w:top w:val="none" w:sz="0" w:space="0" w:color="auto"/>
                    <w:left w:val="none" w:sz="0" w:space="0" w:color="auto"/>
                    <w:bottom w:val="none" w:sz="0" w:space="0" w:color="auto"/>
                    <w:right w:val="none" w:sz="0" w:space="0" w:color="auto"/>
                  </w:divBdr>
                  <w:divsChild>
                    <w:div w:id="1919631785">
                      <w:marLeft w:val="0"/>
                      <w:marRight w:val="0"/>
                      <w:marTop w:val="0"/>
                      <w:marBottom w:val="0"/>
                      <w:divBdr>
                        <w:top w:val="none" w:sz="0" w:space="0" w:color="auto"/>
                        <w:left w:val="none" w:sz="0" w:space="0" w:color="auto"/>
                        <w:bottom w:val="none" w:sz="0" w:space="0" w:color="auto"/>
                        <w:right w:val="none" w:sz="0" w:space="0" w:color="auto"/>
                      </w:divBdr>
                    </w:div>
                    <w:div w:id="4325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6726">
          <w:marLeft w:val="0"/>
          <w:marRight w:val="0"/>
          <w:marTop w:val="450"/>
          <w:marBottom w:val="0"/>
          <w:divBdr>
            <w:top w:val="none" w:sz="0" w:space="0" w:color="auto"/>
            <w:left w:val="none" w:sz="0" w:space="0" w:color="auto"/>
            <w:bottom w:val="none" w:sz="0" w:space="0" w:color="auto"/>
            <w:right w:val="none" w:sz="0" w:space="0" w:color="auto"/>
          </w:divBdr>
          <w:divsChild>
            <w:div w:id="1041857838">
              <w:marLeft w:val="0"/>
              <w:marRight w:val="0"/>
              <w:marTop w:val="0"/>
              <w:marBottom w:val="0"/>
              <w:divBdr>
                <w:top w:val="none" w:sz="0" w:space="0" w:color="auto"/>
                <w:left w:val="none" w:sz="0" w:space="0" w:color="auto"/>
                <w:bottom w:val="none" w:sz="0" w:space="0" w:color="auto"/>
                <w:right w:val="none" w:sz="0" w:space="0" w:color="auto"/>
              </w:divBdr>
              <w:divsChild>
                <w:div w:id="1661958928">
                  <w:marLeft w:val="0"/>
                  <w:marRight w:val="0"/>
                  <w:marTop w:val="0"/>
                  <w:marBottom w:val="0"/>
                  <w:divBdr>
                    <w:top w:val="none" w:sz="0" w:space="0" w:color="auto"/>
                    <w:left w:val="none" w:sz="0" w:space="0" w:color="auto"/>
                    <w:bottom w:val="none" w:sz="0" w:space="0" w:color="auto"/>
                    <w:right w:val="none" w:sz="0" w:space="0" w:color="auto"/>
                  </w:divBdr>
                  <w:divsChild>
                    <w:div w:id="1691949719">
                      <w:marLeft w:val="0"/>
                      <w:marRight w:val="0"/>
                      <w:marTop w:val="0"/>
                      <w:marBottom w:val="0"/>
                      <w:divBdr>
                        <w:top w:val="none" w:sz="0" w:space="0" w:color="auto"/>
                        <w:left w:val="none" w:sz="0" w:space="0" w:color="auto"/>
                        <w:bottom w:val="none" w:sz="0" w:space="0" w:color="auto"/>
                        <w:right w:val="none" w:sz="0" w:space="0" w:color="auto"/>
                      </w:divBdr>
                    </w:div>
                    <w:div w:id="7156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6416">
          <w:marLeft w:val="0"/>
          <w:marRight w:val="0"/>
          <w:marTop w:val="0"/>
          <w:marBottom w:val="0"/>
          <w:divBdr>
            <w:top w:val="none" w:sz="0" w:space="0" w:color="auto"/>
            <w:left w:val="none" w:sz="0" w:space="0" w:color="auto"/>
            <w:bottom w:val="none" w:sz="0" w:space="0" w:color="auto"/>
            <w:right w:val="none" w:sz="0" w:space="0" w:color="auto"/>
          </w:divBdr>
        </w:div>
      </w:divsChild>
    </w:div>
    <w:div w:id="1041708084">
      <w:bodyDiv w:val="1"/>
      <w:marLeft w:val="0"/>
      <w:marRight w:val="0"/>
      <w:marTop w:val="0"/>
      <w:marBottom w:val="0"/>
      <w:divBdr>
        <w:top w:val="none" w:sz="0" w:space="0" w:color="auto"/>
        <w:left w:val="none" w:sz="0" w:space="0" w:color="auto"/>
        <w:bottom w:val="none" w:sz="0" w:space="0" w:color="auto"/>
        <w:right w:val="none" w:sz="0" w:space="0" w:color="auto"/>
      </w:divBdr>
    </w:div>
    <w:div w:id="1047221914">
      <w:bodyDiv w:val="1"/>
      <w:marLeft w:val="0"/>
      <w:marRight w:val="0"/>
      <w:marTop w:val="0"/>
      <w:marBottom w:val="0"/>
      <w:divBdr>
        <w:top w:val="none" w:sz="0" w:space="0" w:color="auto"/>
        <w:left w:val="none" w:sz="0" w:space="0" w:color="auto"/>
        <w:bottom w:val="none" w:sz="0" w:space="0" w:color="auto"/>
        <w:right w:val="none" w:sz="0" w:space="0" w:color="auto"/>
      </w:divBdr>
    </w:div>
    <w:div w:id="1052463704">
      <w:bodyDiv w:val="1"/>
      <w:marLeft w:val="0"/>
      <w:marRight w:val="0"/>
      <w:marTop w:val="0"/>
      <w:marBottom w:val="0"/>
      <w:divBdr>
        <w:top w:val="none" w:sz="0" w:space="0" w:color="auto"/>
        <w:left w:val="none" w:sz="0" w:space="0" w:color="auto"/>
        <w:bottom w:val="none" w:sz="0" w:space="0" w:color="auto"/>
        <w:right w:val="none" w:sz="0" w:space="0" w:color="auto"/>
      </w:divBdr>
    </w:div>
    <w:div w:id="1055936435">
      <w:bodyDiv w:val="1"/>
      <w:marLeft w:val="0"/>
      <w:marRight w:val="0"/>
      <w:marTop w:val="0"/>
      <w:marBottom w:val="0"/>
      <w:divBdr>
        <w:top w:val="none" w:sz="0" w:space="0" w:color="auto"/>
        <w:left w:val="none" w:sz="0" w:space="0" w:color="auto"/>
        <w:bottom w:val="none" w:sz="0" w:space="0" w:color="auto"/>
        <w:right w:val="none" w:sz="0" w:space="0" w:color="auto"/>
      </w:divBdr>
    </w:div>
    <w:div w:id="1101996498">
      <w:bodyDiv w:val="1"/>
      <w:marLeft w:val="0"/>
      <w:marRight w:val="0"/>
      <w:marTop w:val="0"/>
      <w:marBottom w:val="0"/>
      <w:divBdr>
        <w:top w:val="none" w:sz="0" w:space="0" w:color="auto"/>
        <w:left w:val="none" w:sz="0" w:space="0" w:color="auto"/>
        <w:bottom w:val="none" w:sz="0" w:space="0" w:color="auto"/>
        <w:right w:val="none" w:sz="0" w:space="0" w:color="auto"/>
      </w:divBdr>
    </w:div>
    <w:div w:id="1126586959">
      <w:bodyDiv w:val="1"/>
      <w:marLeft w:val="0"/>
      <w:marRight w:val="0"/>
      <w:marTop w:val="0"/>
      <w:marBottom w:val="0"/>
      <w:divBdr>
        <w:top w:val="none" w:sz="0" w:space="0" w:color="auto"/>
        <w:left w:val="none" w:sz="0" w:space="0" w:color="auto"/>
        <w:bottom w:val="none" w:sz="0" w:space="0" w:color="auto"/>
        <w:right w:val="none" w:sz="0" w:space="0" w:color="auto"/>
      </w:divBdr>
      <w:divsChild>
        <w:div w:id="2131778076">
          <w:marLeft w:val="0"/>
          <w:marRight w:val="0"/>
          <w:marTop w:val="0"/>
          <w:marBottom w:val="0"/>
          <w:divBdr>
            <w:top w:val="none" w:sz="0" w:space="0" w:color="auto"/>
            <w:left w:val="none" w:sz="0" w:space="0" w:color="auto"/>
            <w:bottom w:val="none" w:sz="0" w:space="0" w:color="auto"/>
            <w:right w:val="none" w:sz="0" w:space="0" w:color="auto"/>
          </w:divBdr>
          <w:divsChild>
            <w:div w:id="904409568">
              <w:marLeft w:val="0"/>
              <w:marRight w:val="0"/>
              <w:marTop w:val="0"/>
              <w:marBottom w:val="0"/>
              <w:divBdr>
                <w:top w:val="none" w:sz="0" w:space="0" w:color="auto"/>
                <w:left w:val="none" w:sz="0" w:space="0" w:color="auto"/>
                <w:bottom w:val="none" w:sz="0" w:space="0" w:color="auto"/>
                <w:right w:val="none" w:sz="0" w:space="0" w:color="auto"/>
              </w:divBdr>
              <w:divsChild>
                <w:div w:id="1489982201">
                  <w:marLeft w:val="0"/>
                  <w:marRight w:val="0"/>
                  <w:marTop w:val="0"/>
                  <w:marBottom w:val="0"/>
                  <w:divBdr>
                    <w:top w:val="none" w:sz="0" w:space="0" w:color="auto"/>
                    <w:left w:val="none" w:sz="0" w:space="0" w:color="auto"/>
                    <w:bottom w:val="none" w:sz="0" w:space="0" w:color="auto"/>
                    <w:right w:val="none" w:sz="0" w:space="0" w:color="auto"/>
                  </w:divBdr>
                  <w:divsChild>
                    <w:div w:id="2536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7295">
          <w:marLeft w:val="0"/>
          <w:marRight w:val="0"/>
          <w:marTop w:val="450"/>
          <w:marBottom w:val="0"/>
          <w:divBdr>
            <w:top w:val="none" w:sz="0" w:space="0" w:color="auto"/>
            <w:left w:val="none" w:sz="0" w:space="0" w:color="auto"/>
            <w:bottom w:val="none" w:sz="0" w:space="0" w:color="auto"/>
            <w:right w:val="none" w:sz="0" w:space="0" w:color="auto"/>
          </w:divBdr>
          <w:divsChild>
            <w:div w:id="1765690420">
              <w:marLeft w:val="0"/>
              <w:marRight w:val="0"/>
              <w:marTop w:val="0"/>
              <w:marBottom w:val="0"/>
              <w:divBdr>
                <w:top w:val="none" w:sz="0" w:space="0" w:color="auto"/>
                <w:left w:val="none" w:sz="0" w:space="0" w:color="auto"/>
                <w:bottom w:val="none" w:sz="0" w:space="0" w:color="auto"/>
                <w:right w:val="none" w:sz="0" w:space="0" w:color="auto"/>
              </w:divBdr>
              <w:divsChild>
                <w:div w:id="581185248">
                  <w:marLeft w:val="0"/>
                  <w:marRight w:val="0"/>
                  <w:marTop w:val="0"/>
                  <w:marBottom w:val="0"/>
                  <w:divBdr>
                    <w:top w:val="none" w:sz="0" w:space="0" w:color="auto"/>
                    <w:left w:val="none" w:sz="0" w:space="0" w:color="auto"/>
                    <w:bottom w:val="none" w:sz="0" w:space="0" w:color="auto"/>
                    <w:right w:val="none" w:sz="0" w:space="0" w:color="auto"/>
                  </w:divBdr>
                  <w:divsChild>
                    <w:div w:id="1547378312">
                      <w:marLeft w:val="0"/>
                      <w:marRight w:val="0"/>
                      <w:marTop w:val="0"/>
                      <w:marBottom w:val="0"/>
                      <w:divBdr>
                        <w:top w:val="none" w:sz="0" w:space="0" w:color="auto"/>
                        <w:left w:val="none" w:sz="0" w:space="0" w:color="auto"/>
                        <w:bottom w:val="none" w:sz="0" w:space="0" w:color="auto"/>
                        <w:right w:val="none" w:sz="0" w:space="0" w:color="auto"/>
                      </w:divBdr>
                      <w:divsChild>
                        <w:div w:id="428430805">
                          <w:marLeft w:val="0"/>
                          <w:marRight w:val="0"/>
                          <w:marTop w:val="0"/>
                          <w:marBottom w:val="0"/>
                          <w:divBdr>
                            <w:top w:val="none" w:sz="0" w:space="0" w:color="auto"/>
                            <w:left w:val="none" w:sz="0" w:space="0" w:color="auto"/>
                            <w:bottom w:val="none" w:sz="0" w:space="0" w:color="auto"/>
                            <w:right w:val="none" w:sz="0" w:space="0" w:color="auto"/>
                          </w:divBdr>
                        </w:div>
                      </w:divsChild>
                    </w:div>
                    <w:div w:id="14329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68267">
          <w:marLeft w:val="0"/>
          <w:marRight w:val="0"/>
          <w:marTop w:val="0"/>
          <w:marBottom w:val="0"/>
          <w:divBdr>
            <w:top w:val="none" w:sz="0" w:space="0" w:color="auto"/>
            <w:left w:val="none" w:sz="0" w:space="0" w:color="auto"/>
            <w:bottom w:val="none" w:sz="0" w:space="0" w:color="auto"/>
            <w:right w:val="none" w:sz="0" w:space="0" w:color="auto"/>
          </w:divBdr>
        </w:div>
        <w:div w:id="1354378338">
          <w:marLeft w:val="0"/>
          <w:marRight w:val="0"/>
          <w:marTop w:val="0"/>
          <w:marBottom w:val="0"/>
          <w:divBdr>
            <w:top w:val="none" w:sz="0" w:space="0" w:color="auto"/>
            <w:left w:val="none" w:sz="0" w:space="0" w:color="auto"/>
            <w:bottom w:val="none" w:sz="0" w:space="0" w:color="auto"/>
            <w:right w:val="none" w:sz="0" w:space="0" w:color="auto"/>
          </w:divBdr>
          <w:divsChild>
            <w:div w:id="1998416061">
              <w:marLeft w:val="0"/>
              <w:marRight w:val="0"/>
              <w:marTop w:val="0"/>
              <w:marBottom w:val="0"/>
              <w:divBdr>
                <w:top w:val="none" w:sz="0" w:space="0" w:color="auto"/>
                <w:left w:val="none" w:sz="0" w:space="0" w:color="auto"/>
                <w:bottom w:val="none" w:sz="0" w:space="0" w:color="auto"/>
                <w:right w:val="none" w:sz="0" w:space="0" w:color="auto"/>
              </w:divBdr>
              <w:divsChild>
                <w:div w:id="78330396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1279414">
          <w:marLeft w:val="0"/>
          <w:marRight w:val="0"/>
          <w:marTop w:val="0"/>
          <w:marBottom w:val="0"/>
          <w:divBdr>
            <w:top w:val="none" w:sz="0" w:space="0" w:color="auto"/>
            <w:left w:val="none" w:sz="0" w:space="0" w:color="auto"/>
            <w:bottom w:val="none" w:sz="0" w:space="0" w:color="auto"/>
            <w:right w:val="none" w:sz="0" w:space="0" w:color="auto"/>
          </w:divBdr>
          <w:divsChild>
            <w:div w:id="1321886161">
              <w:marLeft w:val="0"/>
              <w:marRight w:val="0"/>
              <w:marTop w:val="0"/>
              <w:marBottom w:val="0"/>
              <w:divBdr>
                <w:top w:val="none" w:sz="0" w:space="0" w:color="auto"/>
                <w:left w:val="none" w:sz="0" w:space="0" w:color="auto"/>
                <w:bottom w:val="none" w:sz="0" w:space="0" w:color="auto"/>
                <w:right w:val="none" w:sz="0" w:space="0" w:color="auto"/>
              </w:divBdr>
              <w:divsChild>
                <w:div w:id="1460143550">
                  <w:marLeft w:val="0"/>
                  <w:marRight w:val="0"/>
                  <w:marTop w:val="0"/>
                  <w:marBottom w:val="0"/>
                  <w:divBdr>
                    <w:top w:val="none" w:sz="0" w:space="0" w:color="auto"/>
                    <w:left w:val="none" w:sz="0" w:space="0" w:color="auto"/>
                    <w:bottom w:val="none" w:sz="0" w:space="0" w:color="auto"/>
                    <w:right w:val="none" w:sz="0" w:space="0" w:color="auto"/>
                  </w:divBdr>
                  <w:divsChild>
                    <w:div w:id="934553528">
                      <w:marLeft w:val="0"/>
                      <w:marRight w:val="0"/>
                      <w:marTop w:val="0"/>
                      <w:marBottom w:val="0"/>
                      <w:divBdr>
                        <w:top w:val="none" w:sz="0" w:space="0" w:color="auto"/>
                        <w:left w:val="none" w:sz="0" w:space="0" w:color="auto"/>
                        <w:bottom w:val="none" w:sz="0" w:space="0" w:color="auto"/>
                        <w:right w:val="none" w:sz="0" w:space="0" w:color="auto"/>
                      </w:divBdr>
                    </w:div>
                    <w:div w:id="15908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8775">
          <w:marLeft w:val="0"/>
          <w:marRight w:val="0"/>
          <w:marTop w:val="0"/>
          <w:marBottom w:val="0"/>
          <w:divBdr>
            <w:top w:val="none" w:sz="0" w:space="0" w:color="auto"/>
            <w:left w:val="none" w:sz="0" w:space="0" w:color="auto"/>
            <w:bottom w:val="none" w:sz="0" w:space="0" w:color="auto"/>
            <w:right w:val="none" w:sz="0" w:space="0" w:color="auto"/>
          </w:divBdr>
          <w:divsChild>
            <w:div w:id="248925032">
              <w:marLeft w:val="0"/>
              <w:marRight w:val="0"/>
              <w:marTop w:val="0"/>
              <w:marBottom w:val="0"/>
              <w:divBdr>
                <w:top w:val="none" w:sz="0" w:space="0" w:color="auto"/>
                <w:left w:val="none" w:sz="0" w:space="0" w:color="auto"/>
                <w:bottom w:val="none" w:sz="0" w:space="0" w:color="auto"/>
                <w:right w:val="none" w:sz="0" w:space="0" w:color="auto"/>
              </w:divBdr>
              <w:divsChild>
                <w:div w:id="1610926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1224441">
          <w:marLeft w:val="0"/>
          <w:marRight w:val="0"/>
          <w:marTop w:val="0"/>
          <w:marBottom w:val="0"/>
          <w:divBdr>
            <w:top w:val="none" w:sz="0" w:space="0" w:color="auto"/>
            <w:left w:val="none" w:sz="0" w:space="0" w:color="auto"/>
            <w:bottom w:val="none" w:sz="0" w:space="0" w:color="auto"/>
            <w:right w:val="none" w:sz="0" w:space="0" w:color="auto"/>
          </w:divBdr>
          <w:divsChild>
            <w:div w:id="2000693531">
              <w:marLeft w:val="0"/>
              <w:marRight w:val="0"/>
              <w:marTop w:val="0"/>
              <w:marBottom w:val="0"/>
              <w:divBdr>
                <w:top w:val="none" w:sz="0" w:space="0" w:color="auto"/>
                <w:left w:val="none" w:sz="0" w:space="0" w:color="auto"/>
                <w:bottom w:val="none" w:sz="0" w:space="0" w:color="auto"/>
                <w:right w:val="none" w:sz="0" w:space="0" w:color="auto"/>
              </w:divBdr>
              <w:divsChild>
                <w:div w:id="158616461">
                  <w:marLeft w:val="0"/>
                  <w:marRight w:val="0"/>
                  <w:marTop w:val="0"/>
                  <w:marBottom w:val="0"/>
                  <w:divBdr>
                    <w:top w:val="none" w:sz="0" w:space="0" w:color="auto"/>
                    <w:left w:val="none" w:sz="0" w:space="0" w:color="auto"/>
                    <w:bottom w:val="none" w:sz="0" w:space="0" w:color="auto"/>
                    <w:right w:val="none" w:sz="0" w:space="0" w:color="auto"/>
                  </w:divBdr>
                  <w:divsChild>
                    <w:div w:id="1728458103">
                      <w:marLeft w:val="0"/>
                      <w:marRight w:val="0"/>
                      <w:marTop w:val="0"/>
                      <w:marBottom w:val="0"/>
                      <w:divBdr>
                        <w:top w:val="none" w:sz="0" w:space="0" w:color="auto"/>
                        <w:left w:val="none" w:sz="0" w:space="0" w:color="auto"/>
                        <w:bottom w:val="none" w:sz="0" w:space="0" w:color="auto"/>
                        <w:right w:val="none" w:sz="0" w:space="0" w:color="auto"/>
                      </w:divBdr>
                    </w:div>
                    <w:div w:id="10445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69961">
          <w:marLeft w:val="0"/>
          <w:marRight w:val="0"/>
          <w:marTop w:val="0"/>
          <w:marBottom w:val="0"/>
          <w:divBdr>
            <w:top w:val="none" w:sz="0" w:space="0" w:color="auto"/>
            <w:left w:val="none" w:sz="0" w:space="0" w:color="auto"/>
            <w:bottom w:val="none" w:sz="0" w:space="0" w:color="auto"/>
            <w:right w:val="none" w:sz="0" w:space="0" w:color="auto"/>
          </w:divBdr>
          <w:divsChild>
            <w:div w:id="1590432781">
              <w:marLeft w:val="0"/>
              <w:marRight w:val="0"/>
              <w:marTop w:val="0"/>
              <w:marBottom w:val="0"/>
              <w:divBdr>
                <w:top w:val="none" w:sz="0" w:space="0" w:color="auto"/>
                <w:left w:val="none" w:sz="0" w:space="0" w:color="auto"/>
                <w:bottom w:val="none" w:sz="0" w:space="0" w:color="auto"/>
                <w:right w:val="none" w:sz="0" w:space="0" w:color="auto"/>
              </w:divBdr>
              <w:divsChild>
                <w:div w:id="44867200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4564201">
          <w:marLeft w:val="0"/>
          <w:marRight w:val="0"/>
          <w:marTop w:val="0"/>
          <w:marBottom w:val="0"/>
          <w:divBdr>
            <w:top w:val="none" w:sz="0" w:space="0" w:color="auto"/>
            <w:left w:val="none" w:sz="0" w:space="0" w:color="auto"/>
            <w:bottom w:val="none" w:sz="0" w:space="0" w:color="auto"/>
            <w:right w:val="none" w:sz="0" w:space="0" w:color="auto"/>
          </w:divBdr>
          <w:divsChild>
            <w:div w:id="1925726213">
              <w:marLeft w:val="0"/>
              <w:marRight w:val="0"/>
              <w:marTop w:val="0"/>
              <w:marBottom w:val="0"/>
              <w:divBdr>
                <w:top w:val="none" w:sz="0" w:space="0" w:color="auto"/>
                <w:left w:val="none" w:sz="0" w:space="0" w:color="auto"/>
                <w:bottom w:val="none" w:sz="0" w:space="0" w:color="auto"/>
                <w:right w:val="none" w:sz="0" w:space="0" w:color="auto"/>
              </w:divBdr>
              <w:divsChild>
                <w:div w:id="649137389">
                  <w:marLeft w:val="0"/>
                  <w:marRight w:val="0"/>
                  <w:marTop w:val="0"/>
                  <w:marBottom w:val="0"/>
                  <w:divBdr>
                    <w:top w:val="none" w:sz="0" w:space="0" w:color="auto"/>
                    <w:left w:val="none" w:sz="0" w:space="0" w:color="auto"/>
                    <w:bottom w:val="none" w:sz="0" w:space="0" w:color="auto"/>
                    <w:right w:val="none" w:sz="0" w:space="0" w:color="auto"/>
                  </w:divBdr>
                  <w:divsChild>
                    <w:div w:id="15549783">
                      <w:marLeft w:val="0"/>
                      <w:marRight w:val="0"/>
                      <w:marTop w:val="0"/>
                      <w:marBottom w:val="0"/>
                      <w:divBdr>
                        <w:top w:val="none" w:sz="0" w:space="0" w:color="auto"/>
                        <w:left w:val="none" w:sz="0" w:space="0" w:color="auto"/>
                        <w:bottom w:val="none" w:sz="0" w:space="0" w:color="auto"/>
                        <w:right w:val="none" w:sz="0" w:space="0" w:color="auto"/>
                      </w:divBdr>
                    </w:div>
                    <w:div w:id="7505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86444">
          <w:marLeft w:val="0"/>
          <w:marRight w:val="0"/>
          <w:marTop w:val="0"/>
          <w:marBottom w:val="0"/>
          <w:divBdr>
            <w:top w:val="none" w:sz="0" w:space="0" w:color="auto"/>
            <w:left w:val="none" w:sz="0" w:space="0" w:color="auto"/>
            <w:bottom w:val="none" w:sz="0" w:space="0" w:color="auto"/>
            <w:right w:val="none" w:sz="0" w:space="0" w:color="auto"/>
          </w:divBdr>
          <w:divsChild>
            <w:div w:id="827984060">
              <w:marLeft w:val="0"/>
              <w:marRight w:val="0"/>
              <w:marTop w:val="0"/>
              <w:marBottom w:val="0"/>
              <w:divBdr>
                <w:top w:val="none" w:sz="0" w:space="0" w:color="auto"/>
                <w:left w:val="none" w:sz="0" w:space="0" w:color="auto"/>
                <w:bottom w:val="none" w:sz="0" w:space="0" w:color="auto"/>
                <w:right w:val="none" w:sz="0" w:space="0" w:color="auto"/>
              </w:divBdr>
              <w:divsChild>
                <w:div w:id="7739424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37700039">
          <w:marLeft w:val="0"/>
          <w:marRight w:val="0"/>
          <w:marTop w:val="0"/>
          <w:marBottom w:val="0"/>
          <w:divBdr>
            <w:top w:val="none" w:sz="0" w:space="0" w:color="auto"/>
            <w:left w:val="none" w:sz="0" w:space="0" w:color="auto"/>
            <w:bottom w:val="none" w:sz="0" w:space="0" w:color="auto"/>
            <w:right w:val="none" w:sz="0" w:space="0" w:color="auto"/>
          </w:divBdr>
          <w:divsChild>
            <w:div w:id="831678704">
              <w:marLeft w:val="0"/>
              <w:marRight w:val="0"/>
              <w:marTop w:val="0"/>
              <w:marBottom w:val="0"/>
              <w:divBdr>
                <w:top w:val="none" w:sz="0" w:space="0" w:color="auto"/>
                <w:left w:val="none" w:sz="0" w:space="0" w:color="auto"/>
                <w:bottom w:val="none" w:sz="0" w:space="0" w:color="auto"/>
                <w:right w:val="none" w:sz="0" w:space="0" w:color="auto"/>
              </w:divBdr>
            </w:div>
          </w:divsChild>
        </w:div>
        <w:div w:id="1850291870">
          <w:marLeft w:val="0"/>
          <w:marRight w:val="0"/>
          <w:marTop w:val="0"/>
          <w:marBottom w:val="0"/>
          <w:divBdr>
            <w:top w:val="none" w:sz="0" w:space="0" w:color="auto"/>
            <w:left w:val="none" w:sz="0" w:space="0" w:color="auto"/>
            <w:bottom w:val="none" w:sz="0" w:space="0" w:color="auto"/>
            <w:right w:val="none" w:sz="0" w:space="0" w:color="auto"/>
          </w:divBdr>
          <w:divsChild>
            <w:div w:id="398478700">
              <w:marLeft w:val="0"/>
              <w:marRight w:val="0"/>
              <w:marTop w:val="0"/>
              <w:marBottom w:val="0"/>
              <w:divBdr>
                <w:top w:val="none" w:sz="0" w:space="0" w:color="auto"/>
                <w:left w:val="none" w:sz="0" w:space="0" w:color="auto"/>
                <w:bottom w:val="none" w:sz="0" w:space="0" w:color="auto"/>
                <w:right w:val="none" w:sz="0" w:space="0" w:color="auto"/>
              </w:divBdr>
            </w:div>
            <w:div w:id="930353738">
              <w:marLeft w:val="0"/>
              <w:marRight w:val="0"/>
              <w:marTop w:val="0"/>
              <w:marBottom w:val="0"/>
              <w:divBdr>
                <w:top w:val="none" w:sz="0" w:space="0" w:color="auto"/>
                <w:left w:val="none" w:sz="0" w:space="0" w:color="auto"/>
                <w:bottom w:val="none" w:sz="0" w:space="0" w:color="auto"/>
                <w:right w:val="none" w:sz="0" w:space="0" w:color="auto"/>
              </w:divBdr>
            </w:div>
            <w:div w:id="750353723">
              <w:marLeft w:val="0"/>
              <w:marRight w:val="0"/>
              <w:marTop w:val="0"/>
              <w:marBottom w:val="0"/>
              <w:divBdr>
                <w:top w:val="none" w:sz="0" w:space="0" w:color="auto"/>
                <w:left w:val="none" w:sz="0" w:space="0" w:color="auto"/>
                <w:bottom w:val="none" w:sz="0" w:space="0" w:color="auto"/>
                <w:right w:val="none" w:sz="0" w:space="0" w:color="auto"/>
              </w:divBdr>
            </w:div>
          </w:divsChild>
        </w:div>
        <w:div w:id="1484807510">
          <w:marLeft w:val="0"/>
          <w:marRight w:val="0"/>
          <w:marTop w:val="0"/>
          <w:marBottom w:val="0"/>
          <w:divBdr>
            <w:top w:val="none" w:sz="0" w:space="0" w:color="auto"/>
            <w:left w:val="none" w:sz="0" w:space="0" w:color="auto"/>
            <w:bottom w:val="none" w:sz="0" w:space="0" w:color="auto"/>
            <w:right w:val="none" w:sz="0" w:space="0" w:color="auto"/>
          </w:divBdr>
        </w:div>
      </w:divsChild>
    </w:div>
    <w:div w:id="1148091236">
      <w:bodyDiv w:val="1"/>
      <w:marLeft w:val="0"/>
      <w:marRight w:val="0"/>
      <w:marTop w:val="0"/>
      <w:marBottom w:val="0"/>
      <w:divBdr>
        <w:top w:val="none" w:sz="0" w:space="0" w:color="auto"/>
        <w:left w:val="none" w:sz="0" w:space="0" w:color="auto"/>
        <w:bottom w:val="none" w:sz="0" w:space="0" w:color="auto"/>
        <w:right w:val="none" w:sz="0" w:space="0" w:color="auto"/>
      </w:divBdr>
      <w:divsChild>
        <w:div w:id="2025934866">
          <w:marLeft w:val="0"/>
          <w:marRight w:val="0"/>
          <w:marTop w:val="0"/>
          <w:marBottom w:val="0"/>
          <w:divBdr>
            <w:top w:val="none" w:sz="0" w:space="0" w:color="auto"/>
            <w:left w:val="none" w:sz="0" w:space="0" w:color="auto"/>
            <w:bottom w:val="none" w:sz="0" w:space="0" w:color="auto"/>
            <w:right w:val="none" w:sz="0" w:space="0" w:color="auto"/>
          </w:divBdr>
          <w:divsChild>
            <w:div w:id="828402762">
              <w:marLeft w:val="0"/>
              <w:marRight w:val="0"/>
              <w:marTop w:val="0"/>
              <w:marBottom w:val="0"/>
              <w:divBdr>
                <w:top w:val="none" w:sz="0" w:space="0" w:color="auto"/>
                <w:left w:val="none" w:sz="0" w:space="0" w:color="auto"/>
                <w:bottom w:val="none" w:sz="0" w:space="0" w:color="auto"/>
                <w:right w:val="none" w:sz="0" w:space="0" w:color="auto"/>
              </w:divBdr>
              <w:divsChild>
                <w:div w:id="956982550">
                  <w:marLeft w:val="0"/>
                  <w:marRight w:val="0"/>
                  <w:marTop w:val="0"/>
                  <w:marBottom w:val="0"/>
                  <w:divBdr>
                    <w:top w:val="none" w:sz="0" w:space="0" w:color="auto"/>
                    <w:left w:val="none" w:sz="0" w:space="0" w:color="auto"/>
                    <w:bottom w:val="none" w:sz="0" w:space="0" w:color="auto"/>
                    <w:right w:val="none" w:sz="0" w:space="0" w:color="auto"/>
                  </w:divBdr>
                  <w:divsChild>
                    <w:div w:id="173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799612">
          <w:marLeft w:val="0"/>
          <w:marRight w:val="0"/>
          <w:marTop w:val="450"/>
          <w:marBottom w:val="0"/>
          <w:divBdr>
            <w:top w:val="none" w:sz="0" w:space="0" w:color="auto"/>
            <w:left w:val="none" w:sz="0" w:space="0" w:color="auto"/>
            <w:bottom w:val="none" w:sz="0" w:space="0" w:color="auto"/>
            <w:right w:val="none" w:sz="0" w:space="0" w:color="auto"/>
          </w:divBdr>
          <w:divsChild>
            <w:div w:id="392117520">
              <w:marLeft w:val="0"/>
              <w:marRight w:val="0"/>
              <w:marTop w:val="0"/>
              <w:marBottom w:val="0"/>
              <w:divBdr>
                <w:top w:val="none" w:sz="0" w:space="0" w:color="auto"/>
                <w:left w:val="none" w:sz="0" w:space="0" w:color="auto"/>
                <w:bottom w:val="none" w:sz="0" w:space="0" w:color="auto"/>
                <w:right w:val="none" w:sz="0" w:space="0" w:color="auto"/>
              </w:divBdr>
              <w:divsChild>
                <w:div w:id="1448936605">
                  <w:marLeft w:val="0"/>
                  <w:marRight w:val="0"/>
                  <w:marTop w:val="0"/>
                  <w:marBottom w:val="0"/>
                  <w:divBdr>
                    <w:top w:val="none" w:sz="0" w:space="0" w:color="auto"/>
                    <w:left w:val="none" w:sz="0" w:space="0" w:color="auto"/>
                    <w:bottom w:val="none" w:sz="0" w:space="0" w:color="auto"/>
                    <w:right w:val="none" w:sz="0" w:space="0" w:color="auto"/>
                  </w:divBdr>
                  <w:divsChild>
                    <w:div w:id="891111301">
                      <w:marLeft w:val="0"/>
                      <w:marRight w:val="0"/>
                      <w:marTop w:val="0"/>
                      <w:marBottom w:val="0"/>
                      <w:divBdr>
                        <w:top w:val="none" w:sz="0" w:space="0" w:color="auto"/>
                        <w:left w:val="none" w:sz="0" w:space="0" w:color="auto"/>
                        <w:bottom w:val="none" w:sz="0" w:space="0" w:color="auto"/>
                        <w:right w:val="none" w:sz="0" w:space="0" w:color="auto"/>
                      </w:divBdr>
                      <w:divsChild>
                        <w:div w:id="1831284921">
                          <w:marLeft w:val="0"/>
                          <w:marRight w:val="0"/>
                          <w:marTop w:val="0"/>
                          <w:marBottom w:val="0"/>
                          <w:divBdr>
                            <w:top w:val="none" w:sz="0" w:space="0" w:color="auto"/>
                            <w:left w:val="none" w:sz="0" w:space="0" w:color="auto"/>
                            <w:bottom w:val="none" w:sz="0" w:space="0" w:color="auto"/>
                            <w:right w:val="none" w:sz="0" w:space="0" w:color="auto"/>
                          </w:divBdr>
                        </w:div>
                      </w:divsChild>
                    </w:div>
                    <w:div w:id="13799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7913">
          <w:marLeft w:val="0"/>
          <w:marRight w:val="0"/>
          <w:marTop w:val="0"/>
          <w:marBottom w:val="0"/>
          <w:divBdr>
            <w:top w:val="none" w:sz="0" w:space="0" w:color="auto"/>
            <w:left w:val="none" w:sz="0" w:space="0" w:color="auto"/>
            <w:bottom w:val="none" w:sz="0" w:space="0" w:color="auto"/>
            <w:right w:val="none" w:sz="0" w:space="0" w:color="auto"/>
          </w:divBdr>
        </w:div>
        <w:div w:id="1451390865">
          <w:marLeft w:val="0"/>
          <w:marRight w:val="0"/>
          <w:marTop w:val="0"/>
          <w:marBottom w:val="0"/>
          <w:divBdr>
            <w:top w:val="none" w:sz="0" w:space="0" w:color="auto"/>
            <w:left w:val="none" w:sz="0" w:space="0" w:color="auto"/>
            <w:bottom w:val="none" w:sz="0" w:space="0" w:color="auto"/>
            <w:right w:val="none" w:sz="0" w:space="0" w:color="auto"/>
          </w:divBdr>
          <w:divsChild>
            <w:div w:id="529538422">
              <w:marLeft w:val="0"/>
              <w:marRight w:val="0"/>
              <w:marTop w:val="0"/>
              <w:marBottom w:val="0"/>
              <w:divBdr>
                <w:top w:val="none" w:sz="0" w:space="0" w:color="auto"/>
                <w:left w:val="none" w:sz="0" w:space="0" w:color="auto"/>
                <w:bottom w:val="none" w:sz="0" w:space="0" w:color="auto"/>
                <w:right w:val="none" w:sz="0" w:space="0" w:color="auto"/>
              </w:divBdr>
              <w:divsChild>
                <w:div w:id="17756359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84949017">
          <w:marLeft w:val="0"/>
          <w:marRight w:val="0"/>
          <w:marTop w:val="0"/>
          <w:marBottom w:val="0"/>
          <w:divBdr>
            <w:top w:val="none" w:sz="0" w:space="0" w:color="auto"/>
            <w:left w:val="none" w:sz="0" w:space="0" w:color="auto"/>
            <w:bottom w:val="none" w:sz="0" w:space="0" w:color="auto"/>
            <w:right w:val="none" w:sz="0" w:space="0" w:color="auto"/>
          </w:divBdr>
          <w:divsChild>
            <w:div w:id="425923701">
              <w:marLeft w:val="0"/>
              <w:marRight w:val="0"/>
              <w:marTop w:val="0"/>
              <w:marBottom w:val="0"/>
              <w:divBdr>
                <w:top w:val="none" w:sz="0" w:space="0" w:color="auto"/>
                <w:left w:val="none" w:sz="0" w:space="0" w:color="auto"/>
                <w:bottom w:val="none" w:sz="0" w:space="0" w:color="auto"/>
                <w:right w:val="none" w:sz="0" w:space="0" w:color="auto"/>
              </w:divBdr>
              <w:divsChild>
                <w:div w:id="1228341742">
                  <w:marLeft w:val="0"/>
                  <w:marRight w:val="0"/>
                  <w:marTop w:val="0"/>
                  <w:marBottom w:val="0"/>
                  <w:divBdr>
                    <w:top w:val="none" w:sz="0" w:space="0" w:color="auto"/>
                    <w:left w:val="none" w:sz="0" w:space="0" w:color="auto"/>
                    <w:bottom w:val="none" w:sz="0" w:space="0" w:color="auto"/>
                    <w:right w:val="none" w:sz="0" w:space="0" w:color="auto"/>
                  </w:divBdr>
                  <w:divsChild>
                    <w:div w:id="496533276">
                      <w:marLeft w:val="0"/>
                      <w:marRight w:val="0"/>
                      <w:marTop w:val="0"/>
                      <w:marBottom w:val="0"/>
                      <w:divBdr>
                        <w:top w:val="none" w:sz="0" w:space="0" w:color="auto"/>
                        <w:left w:val="none" w:sz="0" w:space="0" w:color="auto"/>
                        <w:bottom w:val="none" w:sz="0" w:space="0" w:color="auto"/>
                        <w:right w:val="none" w:sz="0" w:space="0" w:color="auto"/>
                      </w:divBdr>
                    </w:div>
                    <w:div w:id="841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4553">
          <w:marLeft w:val="0"/>
          <w:marRight w:val="0"/>
          <w:marTop w:val="0"/>
          <w:marBottom w:val="0"/>
          <w:divBdr>
            <w:top w:val="none" w:sz="0" w:space="0" w:color="auto"/>
            <w:left w:val="none" w:sz="0" w:space="0" w:color="auto"/>
            <w:bottom w:val="none" w:sz="0" w:space="0" w:color="auto"/>
            <w:right w:val="none" w:sz="0" w:space="0" w:color="auto"/>
          </w:divBdr>
          <w:divsChild>
            <w:div w:id="553274286">
              <w:marLeft w:val="0"/>
              <w:marRight w:val="0"/>
              <w:marTop w:val="0"/>
              <w:marBottom w:val="0"/>
              <w:divBdr>
                <w:top w:val="none" w:sz="0" w:space="0" w:color="auto"/>
                <w:left w:val="none" w:sz="0" w:space="0" w:color="auto"/>
                <w:bottom w:val="none" w:sz="0" w:space="0" w:color="auto"/>
                <w:right w:val="none" w:sz="0" w:space="0" w:color="auto"/>
              </w:divBdr>
              <w:divsChild>
                <w:div w:id="15574723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95201741">
          <w:marLeft w:val="0"/>
          <w:marRight w:val="0"/>
          <w:marTop w:val="0"/>
          <w:marBottom w:val="0"/>
          <w:divBdr>
            <w:top w:val="none" w:sz="0" w:space="0" w:color="auto"/>
            <w:left w:val="none" w:sz="0" w:space="0" w:color="auto"/>
            <w:bottom w:val="none" w:sz="0" w:space="0" w:color="auto"/>
            <w:right w:val="none" w:sz="0" w:space="0" w:color="auto"/>
          </w:divBdr>
          <w:divsChild>
            <w:div w:id="587353054">
              <w:marLeft w:val="0"/>
              <w:marRight w:val="0"/>
              <w:marTop w:val="0"/>
              <w:marBottom w:val="0"/>
              <w:divBdr>
                <w:top w:val="none" w:sz="0" w:space="0" w:color="auto"/>
                <w:left w:val="none" w:sz="0" w:space="0" w:color="auto"/>
                <w:bottom w:val="none" w:sz="0" w:space="0" w:color="auto"/>
                <w:right w:val="none" w:sz="0" w:space="0" w:color="auto"/>
              </w:divBdr>
              <w:divsChild>
                <w:div w:id="610818572">
                  <w:marLeft w:val="0"/>
                  <w:marRight w:val="0"/>
                  <w:marTop w:val="0"/>
                  <w:marBottom w:val="0"/>
                  <w:divBdr>
                    <w:top w:val="none" w:sz="0" w:space="0" w:color="auto"/>
                    <w:left w:val="none" w:sz="0" w:space="0" w:color="auto"/>
                    <w:bottom w:val="none" w:sz="0" w:space="0" w:color="auto"/>
                    <w:right w:val="none" w:sz="0" w:space="0" w:color="auto"/>
                  </w:divBdr>
                  <w:divsChild>
                    <w:div w:id="2020426267">
                      <w:marLeft w:val="0"/>
                      <w:marRight w:val="0"/>
                      <w:marTop w:val="0"/>
                      <w:marBottom w:val="0"/>
                      <w:divBdr>
                        <w:top w:val="none" w:sz="0" w:space="0" w:color="auto"/>
                        <w:left w:val="none" w:sz="0" w:space="0" w:color="auto"/>
                        <w:bottom w:val="none" w:sz="0" w:space="0" w:color="auto"/>
                        <w:right w:val="none" w:sz="0" w:space="0" w:color="auto"/>
                      </w:divBdr>
                    </w:div>
                    <w:div w:id="7454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93854">
          <w:marLeft w:val="0"/>
          <w:marRight w:val="0"/>
          <w:marTop w:val="0"/>
          <w:marBottom w:val="0"/>
          <w:divBdr>
            <w:top w:val="none" w:sz="0" w:space="0" w:color="auto"/>
            <w:left w:val="none" w:sz="0" w:space="0" w:color="auto"/>
            <w:bottom w:val="none" w:sz="0" w:space="0" w:color="auto"/>
            <w:right w:val="none" w:sz="0" w:space="0" w:color="auto"/>
          </w:divBdr>
          <w:divsChild>
            <w:div w:id="401831578">
              <w:marLeft w:val="0"/>
              <w:marRight w:val="0"/>
              <w:marTop w:val="0"/>
              <w:marBottom w:val="0"/>
              <w:divBdr>
                <w:top w:val="none" w:sz="0" w:space="0" w:color="auto"/>
                <w:left w:val="none" w:sz="0" w:space="0" w:color="auto"/>
                <w:bottom w:val="none" w:sz="0" w:space="0" w:color="auto"/>
                <w:right w:val="none" w:sz="0" w:space="0" w:color="auto"/>
              </w:divBdr>
              <w:divsChild>
                <w:div w:id="62071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5983757">
          <w:marLeft w:val="0"/>
          <w:marRight w:val="0"/>
          <w:marTop w:val="0"/>
          <w:marBottom w:val="0"/>
          <w:divBdr>
            <w:top w:val="none" w:sz="0" w:space="0" w:color="auto"/>
            <w:left w:val="none" w:sz="0" w:space="0" w:color="auto"/>
            <w:bottom w:val="none" w:sz="0" w:space="0" w:color="auto"/>
            <w:right w:val="none" w:sz="0" w:space="0" w:color="auto"/>
          </w:divBdr>
          <w:divsChild>
            <w:div w:id="26372297">
              <w:marLeft w:val="0"/>
              <w:marRight w:val="0"/>
              <w:marTop w:val="0"/>
              <w:marBottom w:val="0"/>
              <w:divBdr>
                <w:top w:val="none" w:sz="0" w:space="0" w:color="auto"/>
                <w:left w:val="none" w:sz="0" w:space="0" w:color="auto"/>
                <w:bottom w:val="none" w:sz="0" w:space="0" w:color="auto"/>
                <w:right w:val="none" w:sz="0" w:space="0" w:color="auto"/>
              </w:divBdr>
              <w:divsChild>
                <w:div w:id="1220558776">
                  <w:marLeft w:val="0"/>
                  <w:marRight w:val="0"/>
                  <w:marTop w:val="0"/>
                  <w:marBottom w:val="0"/>
                  <w:divBdr>
                    <w:top w:val="none" w:sz="0" w:space="0" w:color="auto"/>
                    <w:left w:val="none" w:sz="0" w:space="0" w:color="auto"/>
                    <w:bottom w:val="none" w:sz="0" w:space="0" w:color="auto"/>
                    <w:right w:val="none" w:sz="0" w:space="0" w:color="auto"/>
                  </w:divBdr>
                  <w:divsChild>
                    <w:div w:id="1270546884">
                      <w:marLeft w:val="0"/>
                      <w:marRight w:val="0"/>
                      <w:marTop w:val="0"/>
                      <w:marBottom w:val="0"/>
                      <w:divBdr>
                        <w:top w:val="none" w:sz="0" w:space="0" w:color="auto"/>
                        <w:left w:val="none" w:sz="0" w:space="0" w:color="auto"/>
                        <w:bottom w:val="none" w:sz="0" w:space="0" w:color="auto"/>
                        <w:right w:val="none" w:sz="0" w:space="0" w:color="auto"/>
                      </w:divBdr>
                    </w:div>
                    <w:div w:id="8476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9413">
          <w:marLeft w:val="0"/>
          <w:marRight w:val="0"/>
          <w:marTop w:val="0"/>
          <w:marBottom w:val="0"/>
          <w:divBdr>
            <w:top w:val="none" w:sz="0" w:space="0" w:color="auto"/>
            <w:left w:val="none" w:sz="0" w:space="0" w:color="auto"/>
            <w:bottom w:val="none" w:sz="0" w:space="0" w:color="auto"/>
            <w:right w:val="none" w:sz="0" w:space="0" w:color="auto"/>
          </w:divBdr>
          <w:divsChild>
            <w:div w:id="1594389187">
              <w:marLeft w:val="0"/>
              <w:marRight w:val="0"/>
              <w:marTop w:val="0"/>
              <w:marBottom w:val="0"/>
              <w:divBdr>
                <w:top w:val="none" w:sz="0" w:space="0" w:color="auto"/>
                <w:left w:val="none" w:sz="0" w:space="0" w:color="auto"/>
                <w:bottom w:val="none" w:sz="0" w:space="0" w:color="auto"/>
                <w:right w:val="none" w:sz="0" w:space="0" w:color="auto"/>
              </w:divBdr>
              <w:divsChild>
                <w:div w:id="12285388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35144175">
          <w:marLeft w:val="0"/>
          <w:marRight w:val="0"/>
          <w:marTop w:val="0"/>
          <w:marBottom w:val="0"/>
          <w:divBdr>
            <w:top w:val="none" w:sz="0" w:space="0" w:color="auto"/>
            <w:left w:val="none" w:sz="0" w:space="0" w:color="auto"/>
            <w:bottom w:val="none" w:sz="0" w:space="0" w:color="auto"/>
            <w:right w:val="none" w:sz="0" w:space="0" w:color="auto"/>
          </w:divBdr>
          <w:divsChild>
            <w:div w:id="1907301417">
              <w:marLeft w:val="0"/>
              <w:marRight w:val="0"/>
              <w:marTop w:val="0"/>
              <w:marBottom w:val="0"/>
              <w:divBdr>
                <w:top w:val="none" w:sz="0" w:space="0" w:color="auto"/>
                <w:left w:val="none" w:sz="0" w:space="0" w:color="auto"/>
                <w:bottom w:val="none" w:sz="0" w:space="0" w:color="auto"/>
                <w:right w:val="none" w:sz="0" w:space="0" w:color="auto"/>
              </w:divBdr>
            </w:div>
          </w:divsChild>
        </w:div>
        <w:div w:id="1155679082">
          <w:marLeft w:val="0"/>
          <w:marRight w:val="0"/>
          <w:marTop w:val="0"/>
          <w:marBottom w:val="0"/>
          <w:divBdr>
            <w:top w:val="none" w:sz="0" w:space="0" w:color="auto"/>
            <w:left w:val="none" w:sz="0" w:space="0" w:color="auto"/>
            <w:bottom w:val="none" w:sz="0" w:space="0" w:color="auto"/>
            <w:right w:val="none" w:sz="0" w:space="0" w:color="auto"/>
          </w:divBdr>
          <w:divsChild>
            <w:div w:id="1084301863">
              <w:marLeft w:val="0"/>
              <w:marRight w:val="0"/>
              <w:marTop w:val="0"/>
              <w:marBottom w:val="0"/>
              <w:divBdr>
                <w:top w:val="none" w:sz="0" w:space="0" w:color="auto"/>
                <w:left w:val="none" w:sz="0" w:space="0" w:color="auto"/>
                <w:bottom w:val="none" w:sz="0" w:space="0" w:color="auto"/>
                <w:right w:val="none" w:sz="0" w:space="0" w:color="auto"/>
              </w:divBdr>
            </w:div>
            <w:div w:id="1295328005">
              <w:marLeft w:val="0"/>
              <w:marRight w:val="0"/>
              <w:marTop w:val="0"/>
              <w:marBottom w:val="0"/>
              <w:divBdr>
                <w:top w:val="none" w:sz="0" w:space="0" w:color="auto"/>
                <w:left w:val="none" w:sz="0" w:space="0" w:color="auto"/>
                <w:bottom w:val="none" w:sz="0" w:space="0" w:color="auto"/>
                <w:right w:val="none" w:sz="0" w:space="0" w:color="auto"/>
              </w:divBdr>
            </w:div>
            <w:div w:id="430978547">
              <w:marLeft w:val="0"/>
              <w:marRight w:val="0"/>
              <w:marTop w:val="0"/>
              <w:marBottom w:val="0"/>
              <w:divBdr>
                <w:top w:val="none" w:sz="0" w:space="0" w:color="auto"/>
                <w:left w:val="none" w:sz="0" w:space="0" w:color="auto"/>
                <w:bottom w:val="none" w:sz="0" w:space="0" w:color="auto"/>
                <w:right w:val="none" w:sz="0" w:space="0" w:color="auto"/>
              </w:divBdr>
            </w:div>
          </w:divsChild>
        </w:div>
        <w:div w:id="1727218141">
          <w:marLeft w:val="0"/>
          <w:marRight w:val="0"/>
          <w:marTop w:val="0"/>
          <w:marBottom w:val="0"/>
          <w:divBdr>
            <w:top w:val="none" w:sz="0" w:space="0" w:color="auto"/>
            <w:left w:val="none" w:sz="0" w:space="0" w:color="auto"/>
            <w:bottom w:val="none" w:sz="0" w:space="0" w:color="auto"/>
            <w:right w:val="none" w:sz="0" w:space="0" w:color="auto"/>
          </w:divBdr>
        </w:div>
      </w:divsChild>
    </w:div>
    <w:div w:id="1153713853">
      <w:bodyDiv w:val="1"/>
      <w:marLeft w:val="0"/>
      <w:marRight w:val="0"/>
      <w:marTop w:val="0"/>
      <w:marBottom w:val="0"/>
      <w:divBdr>
        <w:top w:val="none" w:sz="0" w:space="0" w:color="auto"/>
        <w:left w:val="none" w:sz="0" w:space="0" w:color="auto"/>
        <w:bottom w:val="none" w:sz="0" w:space="0" w:color="auto"/>
        <w:right w:val="none" w:sz="0" w:space="0" w:color="auto"/>
      </w:divBdr>
    </w:div>
    <w:div w:id="1189832571">
      <w:bodyDiv w:val="1"/>
      <w:marLeft w:val="0"/>
      <w:marRight w:val="0"/>
      <w:marTop w:val="0"/>
      <w:marBottom w:val="0"/>
      <w:divBdr>
        <w:top w:val="none" w:sz="0" w:space="0" w:color="auto"/>
        <w:left w:val="none" w:sz="0" w:space="0" w:color="auto"/>
        <w:bottom w:val="none" w:sz="0" w:space="0" w:color="auto"/>
        <w:right w:val="none" w:sz="0" w:space="0" w:color="auto"/>
      </w:divBdr>
    </w:div>
    <w:div w:id="1193766949">
      <w:bodyDiv w:val="1"/>
      <w:marLeft w:val="0"/>
      <w:marRight w:val="0"/>
      <w:marTop w:val="0"/>
      <w:marBottom w:val="0"/>
      <w:divBdr>
        <w:top w:val="none" w:sz="0" w:space="0" w:color="auto"/>
        <w:left w:val="none" w:sz="0" w:space="0" w:color="auto"/>
        <w:bottom w:val="none" w:sz="0" w:space="0" w:color="auto"/>
        <w:right w:val="none" w:sz="0" w:space="0" w:color="auto"/>
      </w:divBdr>
    </w:div>
    <w:div w:id="1208226344">
      <w:bodyDiv w:val="1"/>
      <w:marLeft w:val="0"/>
      <w:marRight w:val="0"/>
      <w:marTop w:val="0"/>
      <w:marBottom w:val="0"/>
      <w:divBdr>
        <w:top w:val="none" w:sz="0" w:space="0" w:color="auto"/>
        <w:left w:val="none" w:sz="0" w:space="0" w:color="auto"/>
        <w:bottom w:val="none" w:sz="0" w:space="0" w:color="auto"/>
        <w:right w:val="none" w:sz="0" w:space="0" w:color="auto"/>
      </w:divBdr>
      <w:divsChild>
        <w:div w:id="1449423729">
          <w:marLeft w:val="0"/>
          <w:marRight w:val="0"/>
          <w:marTop w:val="0"/>
          <w:marBottom w:val="0"/>
          <w:divBdr>
            <w:top w:val="none" w:sz="0" w:space="0" w:color="auto"/>
            <w:left w:val="none" w:sz="0" w:space="0" w:color="auto"/>
            <w:bottom w:val="none" w:sz="0" w:space="0" w:color="auto"/>
            <w:right w:val="none" w:sz="0" w:space="0" w:color="auto"/>
          </w:divBdr>
        </w:div>
        <w:div w:id="1544712839">
          <w:marLeft w:val="0"/>
          <w:marRight w:val="0"/>
          <w:marTop w:val="0"/>
          <w:marBottom w:val="0"/>
          <w:divBdr>
            <w:top w:val="none" w:sz="0" w:space="0" w:color="auto"/>
            <w:left w:val="none" w:sz="0" w:space="0" w:color="auto"/>
            <w:bottom w:val="none" w:sz="0" w:space="0" w:color="auto"/>
            <w:right w:val="none" w:sz="0" w:space="0" w:color="auto"/>
          </w:divBdr>
        </w:div>
      </w:divsChild>
    </w:div>
    <w:div w:id="1240213216">
      <w:bodyDiv w:val="1"/>
      <w:marLeft w:val="0"/>
      <w:marRight w:val="0"/>
      <w:marTop w:val="0"/>
      <w:marBottom w:val="0"/>
      <w:divBdr>
        <w:top w:val="none" w:sz="0" w:space="0" w:color="auto"/>
        <w:left w:val="none" w:sz="0" w:space="0" w:color="auto"/>
        <w:bottom w:val="none" w:sz="0" w:space="0" w:color="auto"/>
        <w:right w:val="none" w:sz="0" w:space="0" w:color="auto"/>
      </w:divBdr>
    </w:div>
    <w:div w:id="1242830974">
      <w:bodyDiv w:val="1"/>
      <w:marLeft w:val="0"/>
      <w:marRight w:val="0"/>
      <w:marTop w:val="0"/>
      <w:marBottom w:val="0"/>
      <w:divBdr>
        <w:top w:val="none" w:sz="0" w:space="0" w:color="auto"/>
        <w:left w:val="none" w:sz="0" w:space="0" w:color="auto"/>
        <w:bottom w:val="none" w:sz="0" w:space="0" w:color="auto"/>
        <w:right w:val="none" w:sz="0" w:space="0" w:color="auto"/>
      </w:divBdr>
    </w:div>
    <w:div w:id="1246067468">
      <w:bodyDiv w:val="1"/>
      <w:marLeft w:val="0"/>
      <w:marRight w:val="0"/>
      <w:marTop w:val="0"/>
      <w:marBottom w:val="0"/>
      <w:divBdr>
        <w:top w:val="none" w:sz="0" w:space="0" w:color="auto"/>
        <w:left w:val="none" w:sz="0" w:space="0" w:color="auto"/>
        <w:bottom w:val="none" w:sz="0" w:space="0" w:color="auto"/>
        <w:right w:val="none" w:sz="0" w:space="0" w:color="auto"/>
      </w:divBdr>
    </w:div>
    <w:div w:id="1246840224">
      <w:bodyDiv w:val="1"/>
      <w:marLeft w:val="0"/>
      <w:marRight w:val="0"/>
      <w:marTop w:val="0"/>
      <w:marBottom w:val="0"/>
      <w:divBdr>
        <w:top w:val="none" w:sz="0" w:space="0" w:color="auto"/>
        <w:left w:val="none" w:sz="0" w:space="0" w:color="auto"/>
        <w:bottom w:val="none" w:sz="0" w:space="0" w:color="auto"/>
        <w:right w:val="none" w:sz="0" w:space="0" w:color="auto"/>
      </w:divBdr>
    </w:div>
    <w:div w:id="1284001971">
      <w:bodyDiv w:val="1"/>
      <w:marLeft w:val="0"/>
      <w:marRight w:val="0"/>
      <w:marTop w:val="0"/>
      <w:marBottom w:val="0"/>
      <w:divBdr>
        <w:top w:val="none" w:sz="0" w:space="0" w:color="auto"/>
        <w:left w:val="none" w:sz="0" w:space="0" w:color="auto"/>
        <w:bottom w:val="none" w:sz="0" w:space="0" w:color="auto"/>
        <w:right w:val="none" w:sz="0" w:space="0" w:color="auto"/>
      </w:divBdr>
      <w:divsChild>
        <w:div w:id="673143102">
          <w:marLeft w:val="0"/>
          <w:marRight w:val="0"/>
          <w:marTop w:val="0"/>
          <w:marBottom w:val="0"/>
          <w:divBdr>
            <w:top w:val="none" w:sz="0" w:space="0" w:color="auto"/>
            <w:left w:val="none" w:sz="0" w:space="0" w:color="auto"/>
            <w:bottom w:val="none" w:sz="0" w:space="0" w:color="auto"/>
            <w:right w:val="none" w:sz="0" w:space="0" w:color="auto"/>
          </w:divBdr>
        </w:div>
      </w:divsChild>
    </w:div>
    <w:div w:id="1292322228">
      <w:bodyDiv w:val="1"/>
      <w:marLeft w:val="0"/>
      <w:marRight w:val="0"/>
      <w:marTop w:val="0"/>
      <w:marBottom w:val="0"/>
      <w:divBdr>
        <w:top w:val="none" w:sz="0" w:space="0" w:color="auto"/>
        <w:left w:val="none" w:sz="0" w:space="0" w:color="auto"/>
        <w:bottom w:val="none" w:sz="0" w:space="0" w:color="auto"/>
        <w:right w:val="none" w:sz="0" w:space="0" w:color="auto"/>
      </w:divBdr>
    </w:div>
    <w:div w:id="1309937001">
      <w:bodyDiv w:val="1"/>
      <w:marLeft w:val="0"/>
      <w:marRight w:val="0"/>
      <w:marTop w:val="0"/>
      <w:marBottom w:val="0"/>
      <w:divBdr>
        <w:top w:val="none" w:sz="0" w:space="0" w:color="auto"/>
        <w:left w:val="none" w:sz="0" w:space="0" w:color="auto"/>
        <w:bottom w:val="none" w:sz="0" w:space="0" w:color="auto"/>
        <w:right w:val="none" w:sz="0" w:space="0" w:color="auto"/>
      </w:divBdr>
    </w:div>
    <w:div w:id="1316833430">
      <w:bodyDiv w:val="1"/>
      <w:marLeft w:val="0"/>
      <w:marRight w:val="0"/>
      <w:marTop w:val="0"/>
      <w:marBottom w:val="0"/>
      <w:divBdr>
        <w:top w:val="none" w:sz="0" w:space="0" w:color="auto"/>
        <w:left w:val="none" w:sz="0" w:space="0" w:color="auto"/>
        <w:bottom w:val="none" w:sz="0" w:space="0" w:color="auto"/>
        <w:right w:val="none" w:sz="0" w:space="0" w:color="auto"/>
      </w:divBdr>
      <w:divsChild>
        <w:div w:id="1930002133">
          <w:marLeft w:val="0"/>
          <w:marRight w:val="0"/>
          <w:marTop w:val="0"/>
          <w:marBottom w:val="0"/>
          <w:divBdr>
            <w:top w:val="none" w:sz="0" w:space="0" w:color="auto"/>
            <w:left w:val="none" w:sz="0" w:space="0" w:color="auto"/>
            <w:bottom w:val="none" w:sz="0" w:space="0" w:color="auto"/>
            <w:right w:val="none" w:sz="0" w:space="0" w:color="auto"/>
          </w:divBdr>
        </w:div>
        <w:div w:id="1464957672">
          <w:marLeft w:val="0"/>
          <w:marRight w:val="0"/>
          <w:marTop w:val="0"/>
          <w:marBottom w:val="0"/>
          <w:divBdr>
            <w:top w:val="none" w:sz="0" w:space="0" w:color="auto"/>
            <w:left w:val="none" w:sz="0" w:space="0" w:color="auto"/>
            <w:bottom w:val="none" w:sz="0" w:space="0" w:color="auto"/>
            <w:right w:val="none" w:sz="0" w:space="0" w:color="auto"/>
          </w:divBdr>
        </w:div>
      </w:divsChild>
    </w:div>
    <w:div w:id="1351298252">
      <w:bodyDiv w:val="1"/>
      <w:marLeft w:val="0"/>
      <w:marRight w:val="0"/>
      <w:marTop w:val="0"/>
      <w:marBottom w:val="0"/>
      <w:divBdr>
        <w:top w:val="none" w:sz="0" w:space="0" w:color="auto"/>
        <w:left w:val="none" w:sz="0" w:space="0" w:color="auto"/>
        <w:bottom w:val="none" w:sz="0" w:space="0" w:color="auto"/>
        <w:right w:val="none" w:sz="0" w:space="0" w:color="auto"/>
      </w:divBdr>
    </w:div>
    <w:div w:id="1401367088">
      <w:bodyDiv w:val="1"/>
      <w:marLeft w:val="0"/>
      <w:marRight w:val="0"/>
      <w:marTop w:val="0"/>
      <w:marBottom w:val="0"/>
      <w:divBdr>
        <w:top w:val="none" w:sz="0" w:space="0" w:color="auto"/>
        <w:left w:val="none" w:sz="0" w:space="0" w:color="auto"/>
        <w:bottom w:val="none" w:sz="0" w:space="0" w:color="auto"/>
        <w:right w:val="none" w:sz="0" w:space="0" w:color="auto"/>
      </w:divBdr>
    </w:div>
    <w:div w:id="1429233624">
      <w:bodyDiv w:val="1"/>
      <w:marLeft w:val="0"/>
      <w:marRight w:val="0"/>
      <w:marTop w:val="0"/>
      <w:marBottom w:val="0"/>
      <w:divBdr>
        <w:top w:val="none" w:sz="0" w:space="0" w:color="auto"/>
        <w:left w:val="none" w:sz="0" w:space="0" w:color="auto"/>
        <w:bottom w:val="none" w:sz="0" w:space="0" w:color="auto"/>
        <w:right w:val="none" w:sz="0" w:space="0" w:color="auto"/>
      </w:divBdr>
    </w:div>
    <w:div w:id="1429496637">
      <w:bodyDiv w:val="1"/>
      <w:marLeft w:val="0"/>
      <w:marRight w:val="0"/>
      <w:marTop w:val="0"/>
      <w:marBottom w:val="0"/>
      <w:divBdr>
        <w:top w:val="none" w:sz="0" w:space="0" w:color="auto"/>
        <w:left w:val="none" w:sz="0" w:space="0" w:color="auto"/>
        <w:bottom w:val="none" w:sz="0" w:space="0" w:color="auto"/>
        <w:right w:val="none" w:sz="0" w:space="0" w:color="auto"/>
      </w:divBdr>
    </w:div>
    <w:div w:id="1431900086">
      <w:bodyDiv w:val="1"/>
      <w:marLeft w:val="0"/>
      <w:marRight w:val="0"/>
      <w:marTop w:val="0"/>
      <w:marBottom w:val="0"/>
      <w:divBdr>
        <w:top w:val="none" w:sz="0" w:space="0" w:color="auto"/>
        <w:left w:val="none" w:sz="0" w:space="0" w:color="auto"/>
        <w:bottom w:val="none" w:sz="0" w:space="0" w:color="auto"/>
        <w:right w:val="none" w:sz="0" w:space="0" w:color="auto"/>
      </w:divBdr>
      <w:divsChild>
        <w:div w:id="321542157">
          <w:marLeft w:val="0"/>
          <w:marRight w:val="0"/>
          <w:marTop w:val="0"/>
          <w:marBottom w:val="0"/>
          <w:divBdr>
            <w:top w:val="none" w:sz="0" w:space="0" w:color="auto"/>
            <w:left w:val="none" w:sz="0" w:space="0" w:color="auto"/>
            <w:bottom w:val="none" w:sz="0" w:space="0" w:color="auto"/>
            <w:right w:val="none" w:sz="0" w:space="0" w:color="auto"/>
          </w:divBdr>
        </w:div>
        <w:div w:id="91898700">
          <w:marLeft w:val="0"/>
          <w:marRight w:val="0"/>
          <w:marTop w:val="0"/>
          <w:marBottom w:val="0"/>
          <w:divBdr>
            <w:top w:val="none" w:sz="0" w:space="0" w:color="auto"/>
            <w:left w:val="none" w:sz="0" w:space="0" w:color="auto"/>
            <w:bottom w:val="none" w:sz="0" w:space="0" w:color="auto"/>
            <w:right w:val="none" w:sz="0" w:space="0" w:color="auto"/>
          </w:divBdr>
        </w:div>
      </w:divsChild>
    </w:div>
    <w:div w:id="1445732424">
      <w:bodyDiv w:val="1"/>
      <w:marLeft w:val="0"/>
      <w:marRight w:val="0"/>
      <w:marTop w:val="0"/>
      <w:marBottom w:val="0"/>
      <w:divBdr>
        <w:top w:val="none" w:sz="0" w:space="0" w:color="auto"/>
        <w:left w:val="none" w:sz="0" w:space="0" w:color="auto"/>
        <w:bottom w:val="none" w:sz="0" w:space="0" w:color="auto"/>
        <w:right w:val="none" w:sz="0" w:space="0" w:color="auto"/>
      </w:divBdr>
      <w:divsChild>
        <w:div w:id="298220685">
          <w:marLeft w:val="0"/>
          <w:marRight w:val="0"/>
          <w:marTop w:val="0"/>
          <w:marBottom w:val="0"/>
          <w:divBdr>
            <w:top w:val="none" w:sz="0" w:space="0" w:color="auto"/>
            <w:left w:val="none" w:sz="0" w:space="0" w:color="auto"/>
            <w:bottom w:val="none" w:sz="0" w:space="0" w:color="auto"/>
            <w:right w:val="none" w:sz="0" w:space="0" w:color="auto"/>
          </w:divBdr>
          <w:divsChild>
            <w:div w:id="1695154243">
              <w:marLeft w:val="0"/>
              <w:marRight w:val="0"/>
              <w:marTop w:val="0"/>
              <w:marBottom w:val="0"/>
              <w:divBdr>
                <w:top w:val="none" w:sz="0" w:space="0" w:color="auto"/>
                <w:left w:val="none" w:sz="0" w:space="0" w:color="auto"/>
                <w:bottom w:val="none" w:sz="0" w:space="0" w:color="auto"/>
                <w:right w:val="none" w:sz="0" w:space="0" w:color="auto"/>
              </w:divBdr>
              <w:divsChild>
                <w:div w:id="1103376250">
                  <w:marLeft w:val="0"/>
                  <w:marRight w:val="0"/>
                  <w:marTop w:val="0"/>
                  <w:marBottom w:val="0"/>
                  <w:divBdr>
                    <w:top w:val="none" w:sz="0" w:space="0" w:color="auto"/>
                    <w:left w:val="none" w:sz="0" w:space="0" w:color="auto"/>
                    <w:bottom w:val="none" w:sz="0" w:space="0" w:color="auto"/>
                    <w:right w:val="none" w:sz="0" w:space="0" w:color="auto"/>
                  </w:divBdr>
                  <w:divsChild>
                    <w:div w:id="1500656483">
                      <w:marLeft w:val="0"/>
                      <w:marRight w:val="0"/>
                      <w:marTop w:val="0"/>
                      <w:marBottom w:val="0"/>
                      <w:divBdr>
                        <w:top w:val="none" w:sz="0" w:space="0" w:color="auto"/>
                        <w:left w:val="none" w:sz="0" w:space="0" w:color="auto"/>
                        <w:bottom w:val="none" w:sz="0" w:space="0" w:color="auto"/>
                        <w:right w:val="none" w:sz="0" w:space="0" w:color="auto"/>
                      </w:divBdr>
                    </w:div>
                    <w:div w:id="630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6390">
          <w:marLeft w:val="0"/>
          <w:marRight w:val="0"/>
          <w:marTop w:val="0"/>
          <w:marBottom w:val="0"/>
          <w:divBdr>
            <w:top w:val="none" w:sz="0" w:space="0" w:color="auto"/>
            <w:left w:val="none" w:sz="0" w:space="0" w:color="auto"/>
            <w:bottom w:val="none" w:sz="0" w:space="0" w:color="auto"/>
            <w:right w:val="none" w:sz="0" w:space="0" w:color="auto"/>
          </w:divBdr>
        </w:div>
      </w:divsChild>
    </w:div>
    <w:div w:id="1499232454">
      <w:bodyDiv w:val="1"/>
      <w:marLeft w:val="0"/>
      <w:marRight w:val="0"/>
      <w:marTop w:val="0"/>
      <w:marBottom w:val="0"/>
      <w:divBdr>
        <w:top w:val="none" w:sz="0" w:space="0" w:color="auto"/>
        <w:left w:val="none" w:sz="0" w:space="0" w:color="auto"/>
        <w:bottom w:val="none" w:sz="0" w:space="0" w:color="auto"/>
        <w:right w:val="none" w:sz="0" w:space="0" w:color="auto"/>
      </w:divBdr>
      <w:divsChild>
        <w:div w:id="1713575378">
          <w:marLeft w:val="0"/>
          <w:marRight w:val="0"/>
          <w:marTop w:val="0"/>
          <w:marBottom w:val="0"/>
          <w:divBdr>
            <w:top w:val="none" w:sz="0" w:space="0" w:color="auto"/>
            <w:left w:val="none" w:sz="0" w:space="0" w:color="auto"/>
            <w:bottom w:val="none" w:sz="0" w:space="0" w:color="auto"/>
            <w:right w:val="none" w:sz="0" w:space="0" w:color="auto"/>
          </w:divBdr>
          <w:divsChild>
            <w:div w:id="1422994931">
              <w:marLeft w:val="0"/>
              <w:marRight w:val="0"/>
              <w:marTop w:val="0"/>
              <w:marBottom w:val="0"/>
              <w:divBdr>
                <w:top w:val="none" w:sz="0" w:space="0" w:color="auto"/>
                <w:left w:val="none" w:sz="0" w:space="0" w:color="auto"/>
                <w:bottom w:val="none" w:sz="0" w:space="0" w:color="auto"/>
                <w:right w:val="none" w:sz="0" w:space="0" w:color="auto"/>
              </w:divBdr>
              <w:divsChild>
                <w:div w:id="1148281608">
                  <w:marLeft w:val="0"/>
                  <w:marRight w:val="0"/>
                  <w:marTop w:val="0"/>
                  <w:marBottom w:val="0"/>
                  <w:divBdr>
                    <w:top w:val="none" w:sz="0" w:space="0" w:color="auto"/>
                    <w:left w:val="none" w:sz="0" w:space="0" w:color="auto"/>
                    <w:bottom w:val="none" w:sz="0" w:space="0" w:color="auto"/>
                    <w:right w:val="none" w:sz="0" w:space="0" w:color="auto"/>
                  </w:divBdr>
                  <w:divsChild>
                    <w:div w:id="185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6937">
          <w:marLeft w:val="0"/>
          <w:marRight w:val="0"/>
          <w:marTop w:val="450"/>
          <w:marBottom w:val="0"/>
          <w:divBdr>
            <w:top w:val="none" w:sz="0" w:space="0" w:color="auto"/>
            <w:left w:val="none" w:sz="0" w:space="0" w:color="auto"/>
            <w:bottom w:val="none" w:sz="0" w:space="0" w:color="auto"/>
            <w:right w:val="none" w:sz="0" w:space="0" w:color="auto"/>
          </w:divBdr>
          <w:divsChild>
            <w:div w:id="1343162894">
              <w:marLeft w:val="0"/>
              <w:marRight w:val="0"/>
              <w:marTop w:val="0"/>
              <w:marBottom w:val="0"/>
              <w:divBdr>
                <w:top w:val="none" w:sz="0" w:space="0" w:color="auto"/>
                <w:left w:val="none" w:sz="0" w:space="0" w:color="auto"/>
                <w:bottom w:val="none" w:sz="0" w:space="0" w:color="auto"/>
                <w:right w:val="none" w:sz="0" w:space="0" w:color="auto"/>
              </w:divBdr>
              <w:divsChild>
                <w:div w:id="409350880">
                  <w:marLeft w:val="0"/>
                  <w:marRight w:val="0"/>
                  <w:marTop w:val="0"/>
                  <w:marBottom w:val="0"/>
                  <w:divBdr>
                    <w:top w:val="none" w:sz="0" w:space="0" w:color="auto"/>
                    <w:left w:val="none" w:sz="0" w:space="0" w:color="auto"/>
                    <w:bottom w:val="none" w:sz="0" w:space="0" w:color="auto"/>
                    <w:right w:val="none" w:sz="0" w:space="0" w:color="auto"/>
                  </w:divBdr>
                  <w:divsChild>
                    <w:div w:id="341396650">
                      <w:marLeft w:val="0"/>
                      <w:marRight w:val="0"/>
                      <w:marTop w:val="0"/>
                      <w:marBottom w:val="0"/>
                      <w:divBdr>
                        <w:top w:val="none" w:sz="0" w:space="0" w:color="auto"/>
                        <w:left w:val="none" w:sz="0" w:space="0" w:color="auto"/>
                        <w:bottom w:val="none" w:sz="0" w:space="0" w:color="auto"/>
                        <w:right w:val="none" w:sz="0" w:space="0" w:color="auto"/>
                      </w:divBdr>
                      <w:divsChild>
                        <w:div w:id="814493219">
                          <w:marLeft w:val="0"/>
                          <w:marRight w:val="0"/>
                          <w:marTop w:val="0"/>
                          <w:marBottom w:val="0"/>
                          <w:divBdr>
                            <w:top w:val="none" w:sz="0" w:space="0" w:color="auto"/>
                            <w:left w:val="none" w:sz="0" w:space="0" w:color="auto"/>
                            <w:bottom w:val="none" w:sz="0" w:space="0" w:color="auto"/>
                            <w:right w:val="none" w:sz="0" w:space="0" w:color="auto"/>
                          </w:divBdr>
                        </w:div>
                      </w:divsChild>
                    </w:div>
                    <w:div w:id="8818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9195">
          <w:marLeft w:val="0"/>
          <w:marRight w:val="0"/>
          <w:marTop w:val="0"/>
          <w:marBottom w:val="0"/>
          <w:divBdr>
            <w:top w:val="none" w:sz="0" w:space="0" w:color="auto"/>
            <w:left w:val="none" w:sz="0" w:space="0" w:color="auto"/>
            <w:bottom w:val="none" w:sz="0" w:space="0" w:color="auto"/>
            <w:right w:val="none" w:sz="0" w:space="0" w:color="auto"/>
          </w:divBdr>
        </w:div>
        <w:div w:id="1462533595">
          <w:marLeft w:val="0"/>
          <w:marRight w:val="0"/>
          <w:marTop w:val="0"/>
          <w:marBottom w:val="0"/>
          <w:divBdr>
            <w:top w:val="none" w:sz="0" w:space="0" w:color="auto"/>
            <w:left w:val="none" w:sz="0" w:space="0" w:color="auto"/>
            <w:bottom w:val="none" w:sz="0" w:space="0" w:color="auto"/>
            <w:right w:val="none" w:sz="0" w:space="0" w:color="auto"/>
          </w:divBdr>
          <w:divsChild>
            <w:div w:id="1705903347">
              <w:marLeft w:val="0"/>
              <w:marRight w:val="0"/>
              <w:marTop w:val="0"/>
              <w:marBottom w:val="0"/>
              <w:divBdr>
                <w:top w:val="none" w:sz="0" w:space="0" w:color="auto"/>
                <w:left w:val="none" w:sz="0" w:space="0" w:color="auto"/>
                <w:bottom w:val="none" w:sz="0" w:space="0" w:color="auto"/>
                <w:right w:val="none" w:sz="0" w:space="0" w:color="auto"/>
              </w:divBdr>
              <w:divsChild>
                <w:div w:id="5166219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73037996">
          <w:marLeft w:val="0"/>
          <w:marRight w:val="0"/>
          <w:marTop w:val="0"/>
          <w:marBottom w:val="0"/>
          <w:divBdr>
            <w:top w:val="none" w:sz="0" w:space="0" w:color="auto"/>
            <w:left w:val="none" w:sz="0" w:space="0" w:color="auto"/>
            <w:bottom w:val="none" w:sz="0" w:space="0" w:color="auto"/>
            <w:right w:val="none" w:sz="0" w:space="0" w:color="auto"/>
          </w:divBdr>
          <w:divsChild>
            <w:div w:id="1340355347">
              <w:marLeft w:val="0"/>
              <w:marRight w:val="0"/>
              <w:marTop w:val="0"/>
              <w:marBottom w:val="0"/>
              <w:divBdr>
                <w:top w:val="none" w:sz="0" w:space="0" w:color="auto"/>
                <w:left w:val="none" w:sz="0" w:space="0" w:color="auto"/>
                <w:bottom w:val="none" w:sz="0" w:space="0" w:color="auto"/>
                <w:right w:val="none" w:sz="0" w:space="0" w:color="auto"/>
              </w:divBdr>
              <w:divsChild>
                <w:div w:id="88625036">
                  <w:marLeft w:val="0"/>
                  <w:marRight w:val="0"/>
                  <w:marTop w:val="0"/>
                  <w:marBottom w:val="0"/>
                  <w:divBdr>
                    <w:top w:val="none" w:sz="0" w:space="0" w:color="auto"/>
                    <w:left w:val="none" w:sz="0" w:space="0" w:color="auto"/>
                    <w:bottom w:val="none" w:sz="0" w:space="0" w:color="auto"/>
                    <w:right w:val="none" w:sz="0" w:space="0" w:color="auto"/>
                  </w:divBdr>
                  <w:divsChild>
                    <w:div w:id="1879926172">
                      <w:marLeft w:val="0"/>
                      <w:marRight w:val="0"/>
                      <w:marTop w:val="0"/>
                      <w:marBottom w:val="0"/>
                      <w:divBdr>
                        <w:top w:val="none" w:sz="0" w:space="0" w:color="auto"/>
                        <w:left w:val="none" w:sz="0" w:space="0" w:color="auto"/>
                        <w:bottom w:val="none" w:sz="0" w:space="0" w:color="auto"/>
                        <w:right w:val="none" w:sz="0" w:space="0" w:color="auto"/>
                      </w:divBdr>
                    </w:div>
                    <w:div w:id="1029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56828">
          <w:marLeft w:val="0"/>
          <w:marRight w:val="0"/>
          <w:marTop w:val="0"/>
          <w:marBottom w:val="0"/>
          <w:divBdr>
            <w:top w:val="none" w:sz="0" w:space="0" w:color="auto"/>
            <w:left w:val="none" w:sz="0" w:space="0" w:color="auto"/>
            <w:bottom w:val="none" w:sz="0" w:space="0" w:color="auto"/>
            <w:right w:val="none" w:sz="0" w:space="0" w:color="auto"/>
          </w:divBdr>
          <w:divsChild>
            <w:div w:id="1507478924">
              <w:marLeft w:val="0"/>
              <w:marRight w:val="0"/>
              <w:marTop w:val="0"/>
              <w:marBottom w:val="0"/>
              <w:divBdr>
                <w:top w:val="none" w:sz="0" w:space="0" w:color="auto"/>
                <w:left w:val="none" w:sz="0" w:space="0" w:color="auto"/>
                <w:bottom w:val="none" w:sz="0" w:space="0" w:color="auto"/>
                <w:right w:val="none" w:sz="0" w:space="0" w:color="auto"/>
              </w:divBdr>
              <w:divsChild>
                <w:div w:id="6456722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07658292">
          <w:marLeft w:val="0"/>
          <w:marRight w:val="0"/>
          <w:marTop w:val="0"/>
          <w:marBottom w:val="0"/>
          <w:divBdr>
            <w:top w:val="none" w:sz="0" w:space="0" w:color="auto"/>
            <w:left w:val="none" w:sz="0" w:space="0" w:color="auto"/>
            <w:bottom w:val="none" w:sz="0" w:space="0" w:color="auto"/>
            <w:right w:val="none" w:sz="0" w:space="0" w:color="auto"/>
          </w:divBdr>
          <w:divsChild>
            <w:div w:id="517233831">
              <w:marLeft w:val="0"/>
              <w:marRight w:val="0"/>
              <w:marTop w:val="0"/>
              <w:marBottom w:val="0"/>
              <w:divBdr>
                <w:top w:val="none" w:sz="0" w:space="0" w:color="auto"/>
                <w:left w:val="none" w:sz="0" w:space="0" w:color="auto"/>
                <w:bottom w:val="none" w:sz="0" w:space="0" w:color="auto"/>
                <w:right w:val="none" w:sz="0" w:space="0" w:color="auto"/>
              </w:divBdr>
              <w:divsChild>
                <w:div w:id="460653529">
                  <w:marLeft w:val="0"/>
                  <w:marRight w:val="0"/>
                  <w:marTop w:val="0"/>
                  <w:marBottom w:val="0"/>
                  <w:divBdr>
                    <w:top w:val="none" w:sz="0" w:space="0" w:color="auto"/>
                    <w:left w:val="none" w:sz="0" w:space="0" w:color="auto"/>
                    <w:bottom w:val="none" w:sz="0" w:space="0" w:color="auto"/>
                    <w:right w:val="none" w:sz="0" w:space="0" w:color="auto"/>
                  </w:divBdr>
                  <w:divsChild>
                    <w:div w:id="2121214506">
                      <w:marLeft w:val="0"/>
                      <w:marRight w:val="0"/>
                      <w:marTop w:val="0"/>
                      <w:marBottom w:val="0"/>
                      <w:divBdr>
                        <w:top w:val="none" w:sz="0" w:space="0" w:color="auto"/>
                        <w:left w:val="none" w:sz="0" w:space="0" w:color="auto"/>
                        <w:bottom w:val="none" w:sz="0" w:space="0" w:color="auto"/>
                        <w:right w:val="none" w:sz="0" w:space="0" w:color="auto"/>
                      </w:divBdr>
                    </w:div>
                    <w:div w:id="5233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8249">
          <w:marLeft w:val="0"/>
          <w:marRight w:val="0"/>
          <w:marTop w:val="0"/>
          <w:marBottom w:val="0"/>
          <w:divBdr>
            <w:top w:val="none" w:sz="0" w:space="0" w:color="auto"/>
            <w:left w:val="none" w:sz="0" w:space="0" w:color="auto"/>
            <w:bottom w:val="none" w:sz="0" w:space="0" w:color="auto"/>
            <w:right w:val="none" w:sz="0" w:space="0" w:color="auto"/>
          </w:divBdr>
          <w:divsChild>
            <w:div w:id="743449652">
              <w:marLeft w:val="0"/>
              <w:marRight w:val="0"/>
              <w:marTop w:val="0"/>
              <w:marBottom w:val="0"/>
              <w:divBdr>
                <w:top w:val="none" w:sz="0" w:space="0" w:color="auto"/>
                <w:left w:val="none" w:sz="0" w:space="0" w:color="auto"/>
                <w:bottom w:val="none" w:sz="0" w:space="0" w:color="auto"/>
                <w:right w:val="none" w:sz="0" w:space="0" w:color="auto"/>
              </w:divBdr>
              <w:divsChild>
                <w:div w:id="211027745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6640178">
          <w:marLeft w:val="0"/>
          <w:marRight w:val="0"/>
          <w:marTop w:val="0"/>
          <w:marBottom w:val="0"/>
          <w:divBdr>
            <w:top w:val="none" w:sz="0" w:space="0" w:color="auto"/>
            <w:left w:val="none" w:sz="0" w:space="0" w:color="auto"/>
            <w:bottom w:val="none" w:sz="0" w:space="0" w:color="auto"/>
            <w:right w:val="none" w:sz="0" w:space="0" w:color="auto"/>
          </w:divBdr>
          <w:divsChild>
            <w:div w:id="1966960679">
              <w:marLeft w:val="0"/>
              <w:marRight w:val="0"/>
              <w:marTop w:val="0"/>
              <w:marBottom w:val="0"/>
              <w:divBdr>
                <w:top w:val="none" w:sz="0" w:space="0" w:color="auto"/>
                <w:left w:val="none" w:sz="0" w:space="0" w:color="auto"/>
                <w:bottom w:val="none" w:sz="0" w:space="0" w:color="auto"/>
                <w:right w:val="none" w:sz="0" w:space="0" w:color="auto"/>
              </w:divBdr>
              <w:divsChild>
                <w:div w:id="1030036979">
                  <w:marLeft w:val="0"/>
                  <w:marRight w:val="0"/>
                  <w:marTop w:val="0"/>
                  <w:marBottom w:val="0"/>
                  <w:divBdr>
                    <w:top w:val="none" w:sz="0" w:space="0" w:color="auto"/>
                    <w:left w:val="none" w:sz="0" w:space="0" w:color="auto"/>
                    <w:bottom w:val="none" w:sz="0" w:space="0" w:color="auto"/>
                    <w:right w:val="none" w:sz="0" w:space="0" w:color="auto"/>
                  </w:divBdr>
                  <w:divsChild>
                    <w:div w:id="41562798">
                      <w:marLeft w:val="0"/>
                      <w:marRight w:val="0"/>
                      <w:marTop w:val="0"/>
                      <w:marBottom w:val="0"/>
                      <w:divBdr>
                        <w:top w:val="none" w:sz="0" w:space="0" w:color="auto"/>
                        <w:left w:val="none" w:sz="0" w:space="0" w:color="auto"/>
                        <w:bottom w:val="none" w:sz="0" w:space="0" w:color="auto"/>
                        <w:right w:val="none" w:sz="0" w:space="0" w:color="auto"/>
                      </w:divBdr>
                    </w:div>
                    <w:div w:id="13448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57488">
          <w:marLeft w:val="0"/>
          <w:marRight w:val="0"/>
          <w:marTop w:val="0"/>
          <w:marBottom w:val="0"/>
          <w:divBdr>
            <w:top w:val="none" w:sz="0" w:space="0" w:color="auto"/>
            <w:left w:val="none" w:sz="0" w:space="0" w:color="auto"/>
            <w:bottom w:val="none" w:sz="0" w:space="0" w:color="auto"/>
            <w:right w:val="none" w:sz="0" w:space="0" w:color="auto"/>
          </w:divBdr>
          <w:divsChild>
            <w:div w:id="1668165918">
              <w:marLeft w:val="0"/>
              <w:marRight w:val="0"/>
              <w:marTop w:val="0"/>
              <w:marBottom w:val="0"/>
              <w:divBdr>
                <w:top w:val="none" w:sz="0" w:space="0" w:color="auto"/>
                <w:left w:val="none" w:sz="0" w:space="0" w:color="auto"/>
                <w:bottom w:val="none" w:sz="0" w:space="0" w:color="auto"/>
                <w:right w:val="none" w:sz="0" w:space="0" w:color="auto"/>
              </w:divBdr>
              <w:divsChild>
                <w:div w:id="12256046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94128589">
          <w:marLeft w:val="0"/>
          <w:marRight w:val="0"/>
          <w:marTop w:val="0"/>
          <w:marBottom w:val="0"/>
          <w:divBdr>
            <w:top w:val="none" w:sz="0" w:space="0" w:color="auto"/>
            <w:left w:val="none" w:sz="0" w:space="0" w:color="auto"/>
            <w:bottom w:val="none" w:sz="0" w:space="0" w:color="auto"/>
            <w:right w:val="none" w:sz="0" w:space="0" w:color="auto"/>
          </w:divBdr>
          <w:divsChild>
            <w:div w:id="1815291979">
              <w:marLeft w:val="0"/>
              <w:marRight w:val="0"/>
              <w:marTop w:val="0"/>
              <w:marBottom w:val="0"/>
              <w:divBdr>
                <w:top w:val="none" w:sz="0" w:space="0" w:color="auto"/>
                <w:left w:val="none" w:sz="0" w:space="0" w:color="auto"/>
                <w:bottom w:val="none" w:sz="0" w:space="0" w:color="auto"/>
                <w:right w:val="none" w:sz="0" w:space="0" w:color="auto"/>
              </w:divBdr>
            </w:div>
          </w:divsChild>
        </w:div>
        <w:div w:id="2091195753">
          <w:marLeft w:val="0"/>
          <w:marRight w:val="0"/>
          <w:marTop w:val="0"/>
          <w:marBottom w:val="0"/>
          <w:divBdr>
            <w:top w:val="none" w:sz="0" w:space="0" w:color="auto"/>
            <w:left w:val="none" w:sz="0" w:space="0" w:color="auto"/>
            <w:bottom w:val="none" w:sz="0" w:space="0" w:color="auto"/>
            <w:right w:val="none" w:sz="0" w:space="0" w:color="auto"/>
          </w:divBdr>
          <w:divsChild>
            <w:div w:id="172300442">
              <w:marLeft w:val="0"/>
              <w:marRight w:val="0"/>
              <w:marTop w:val="0"/>
              <w:marBottom w:val="0"/>
              <w:divBdr>
                <w:top w:val="none" w:sz="0" w:space="0" w:color="auto"/>
                <w:left w:val="none" w:sz="0" w:space="0" w:color="auto"/>
                <w:bottom w:val="none" w:sz="0" w:space="0" w:color="auto"/>
                <w:right w:val="none" w:sz="0" w:space="0" w:color="auto"/>
              </w:divBdr>
            </w:div>
            <w:div w:id="1632831608">
              <w:marLeft w:val="0"/>
              <w:marRight w:val="0"/>
              <w:marTop w:val="0"/>
              <w:marBottom w:val="0"/>
              <w:divBdr>
                <w:top w:val="none" w:sz="0" w:space="0" w:color="auto"/>
                <w:left w:val="none" w:sz="0" w:space="0" w:color="auto"/>
                <w:bottom w:val="none" w:sz="0" w:space="0" w:color="auto"/>
                <w:right w:val="none" w:sz="0" w:space="0" w:color="auto"/>
              </w:divBdr>
            </w:div>
            <w:div w:id="1958482198">
              <w:marLeft w:val="0"/>
              <w:marRight w:val="0"/>
              <w:marTop w:val="0"/>
              <w:marBottom w:val="0"/>
              <w:divBdr>
                <w:top w:val="none" w:sz="0" w:space="0" w:color="auto"/>
                <w:left w:val="none" w:sz="0" w:space="0" w:color="auto"/>
                <w:bottom w:val="none" w:sz="0" w:space="0" w:color="auto"/>
                <w:right w:val="none" w:sz="0" w:space="0" w:color="auto"/>
              </w:divBdr>
            </w:div>
          </w:divsChild>
        </w:div>
        <w:div w:id="1521578171">
          <w:marLeft w:val="0"/>
          <w:marRight w:val="0"/>
          <w:marTop w:val="0"/>
          <w:marBottom w:val="0"/>
          <w:divBdr>
            <w:top w:val="none" w:sz="0" w:space="0" w:color="auto"/>
            <w:left w:val="none" w:sz="0" w:space="0" w:color="auto"/>
            <w:bottom w:val="none" w:sz="0" w:space="0" w:color="auto"/>
            <w:right w:val="none" w:sz="0" w:space="0" w:color="auto"/>
          </w:divBdr>
        </w:div>
      </w:divsChild>
    </w:div>
    <w:div w:id="1504665262">
      <w:bodyDiv w:val="1"/>
      <w:marLeft w:val="0"/>
      <w:marRight w:val="0"/>
      <w:marTop w:val="0"/>
      <w:marBottom w:val="0"/>
      <w:divBdr>
        <w:top w:val="none" w:sz="0" w:space="0" w:color="auto"/>
        <w:left w:val="none" w:sz="0" w:space="0" w:color="auto"/>
        <w:bottom w:val="none" w:sz="0" w:space="0" w:color="auto"/>
        <w:right w:val="none" w:sz="0" w:space="0" w:color="auto"/>
      </w:divBdr>
    </w:div>
    <w:div w:id="1519193974">
      <w:bodyDiv w:val="1"/>
      <w:marLeft w:val="0"/>
      <w:marRight w:val="0"/>
      <w:marTop w:val="0"/>
      <w:marBottom w:val="0"/>
      <w:divBdr>
        <w:top w:val="none" w:sz="0" w:space="0" w:color="auto"/>
        <w:left w:val="none" w:sz="0" w:space="0" w:color="auto"/>
        <w:bottom w:val="none" w:sz="0" w:space="0" w:color="auto"/>
        <w:right w:val="none" w:sz="0" w:space="0" w:color="auto"/>
      </w:divBdr>
    </w:div>
    <w:div w:id="1538397138">
      <w:bodyDiv w:val="1"/>
      <w:marLeft w:val="0"/>
      <w:marRight w:val="0"/>
      <w:marTop w:val="0"/>
      <w:marBottom w:val="0"/>
      <w:divBdr>
        <w:top w:val="none" w:sz="0" w:space="0" w:color="auto"/>
        <w:left w:val="none" w:sz="0" w:space="0" w:color="auto"/>
        <w:bottom w:val="none" w:sz="0" w:space="0" w:color="auto"/>
        <w:right w:val="none" w:sz="0" w:space="0" w:color="auto"/>
      </w:divBdr>
      <w:divsChild>
        <w:div w:id="1161308515">
          <w:marLeft w:val="0"/>
          <w:marRight w:val="0"/>
          <w:marTop w:val="0"/>
          <w:marBottom w:val="0"/>
          <w:divBdr>
            <w:top w:val="none" w:sz="0" w:space="0" w:color="auto"/>
            <w:left w:val="none" w:sz="0" w:space="0" w:color="auto"/>
            <w:bottom w:val="none" w:sz="0" w:space="0" w:color="auto"/>
            <w:right w:val="none" w:sz="0" w:space="0" w:color="auto"/>
          </w:divBdr>
          <w:divsChild>
            <w:div w:id="1213620649">
              <w:marLeft w:val="0"/>
              <w:marRight w:val="0"/>
              <w:marTop w:val="0"/>
              <w:marBottom w:val="0"/>
              <w:divBdr>
                <w:top w:val="none" w:sz="0" w:space="0" w:color="auto"/>
                <w:left w:val="none" w:sz="0" w:space="0" w:color="auto"/>
                <w:bottom w:val="none" w:sz="0" w:space="0" w:color="auto"/>
                <w:right w:val="none" w:sz="0" w:space="0" w:color="auto"/>
              </w:divBdr>
              <w:divsChild>
                <w:div w:id="1779712497">
                  <w:marLeft w:val="0"/>
                  <w:marRight w:val="0"/>
                  <w:marTop w:val="0"/>
                  <w:marBottom w:val="0"/>
                  <w:divBdr>
                    <w:top w:val="none" w:sz="0" w:space="0" w:color="auto"/>
                    <w:left w:val="none" w:sz="0" w:space="0" w:color="auto"/>
                    <w:bottom w:val="none" w:sz="0" w:space="0" w:color="auto"/>
                    <w:right w:val="none" w:sz="0" w:space="0" w:color="auto"/>
                  </w:divBdr>
                  <w:divsChild>
                    <w:div w:id="274676740">
                      <w:marLeft w:val="0"/>
                      <w:marRight w:val="0"/>
                      <w:marTop w:val="0"/>
                      <w:marBottom w:val="0"/>
                      <w:divBdr>
                        <w:top w:val="none" w:sz="0" w:space="0" w:color="auto"/>
                        <w:left w:val="none" w:sz="0" w:space="0" w:color="auto"/>
                        <w:bottom w:val="none" w:sz="0" w:space="0" w:color="auto"/>
                        <w:right w:val="none" w:sz="0" w:space="0" w:color="auto"/>
                      </w:divBdr>
                    </w:div>
                    <w:div w:id="2070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5841">
          <w:marLeft w:val="0"/>
          <w:marRight w:val="0"/>
          <w:marTop w:val="450"/>
          <w:marBottom w:val="0"/>
          <w:divBdr>
            <w:top w:val="none" w:sz="0" w:space="0" w:color="auto"/>
            <w:left w:val="none" w:sz="0" w:space="0" w:color="auto"/>
            <w:bottom w:val="none" w:sz="0" w:space="0" w:color="auto"/>
            <w:right w:val="none" w:sz="0" w:space="0" w:color="auto"/>
          </w:divBdr>
          <w:divsChild>
            <w:div w:id="718941181">
              <w:marLeft w:val="0"/>
              <w:marRight w:val="0"/>
              <w:marTop w:val="0"/>
              <w:marBottom w:val="0"/>
              <w:divBdr>
                <w:top w:val="none" w:sz="0" w:space="0" w:color="auto"/>
                <w:left w:val="none" w:sz="0" w:space="0" w:color="auto"/>
                <w:bottom w:val="none" w:sz="0" w:space="0" w:color="auto"/>
                <w:right w:val="none" w:sz="0" w:space="0" w:color="auto"/>
              </w:divBdr>
              <w:divsChild>
                <w:div w:id="1615944948">
                  <w:marLeft w:val="0"/>
                  <w:marRight w:val="0"/>
                  <w:marTop w:val="0"/>
                  <w:marBottom w:val="0"/>
                  <w:divBdr>
                    <w:top w:val="none" w:sz="0" w:space="0" w:color="auto"/>
                    <w:left w:val="none" w:sz="0" w:space="0" w:color="auto"/>
                    <w:bottom w:val="none" w:sz="0" w:space="0" w:color="auto"/>
                    <w:right w:val="none" w:sz="0" w:space="0" w:color="auto"/>
                  </w:divBdr>
                  <w:divsChild>
                    <w:div w:id="1038512510">
                      <w:marLeft w:val="0"/>
                      <w:marRight w:val="0"/>
                      <w:marTop w:val="0"/>
                      <w:marBottom w:val="0"/>
                      <w:divBdr>
                        <w:top w:val="none" w:sz="0" w:space="0" w:color="auto"/>
                        <w:left w:val="none" w:sz="0" w:space="0" w:color="auto"/>
                        <w:bottom w:val="none" w:sz="0" w:space="0" w:color="auto"/>
                        <w:right w:val="none" w:sz="0" w:space="0" w:color="auto"/>
                      </w:divBdr>
                    </w:div>
                    <w:div w:id="3151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901178">
      <w:bodyDiv w:val="1"/>
      <w:marLeft w:val="0"/>
      <w:marRight w:val="0"/>
      <w:marTop w:val="0"/>
      <w:marBottom w:val="0"/>
      <w:divBdr>
        <w:top w:val="none" w:sz="0" w:space="0" w:color="auto"/>
        <w:left w:val="none" w:sz="0" w:space="0" w:color="auto"/>
        <w:bottom w:val="none" w:sz="0" w:space="0" w:color="auto"/>
        <w:right w:val="none" w:sz="0" w:space="0" w:color="auto"/>
      </w:divBdr>
    </w:div>
    <w:div w:id="1564755439">
      <w:bodyDiv w:val="1"/>
      <w:marLeft w:val="0"/>
      <w:marRight w:val="0"/>
      <w:marTop w:val="0"/>
      <w:marBottom w:val="0"/>
      <w:divBdr>
        <w:top w:val="none" w:sz="0" w:space="0" w:color="auto"/>
        <w:left w:val="none" w:sz="0" w:space="0" w:color="auto"/>
        <w:bottom w:val="none" w:sz="0" w:space="0" w:color="auto"/>
        <w:right w:val="none" w:sz="0" w:space="0" w:color="auto"/>
      </w:divBdr>
      <w:divsChild>
        <w:div w:id="2026784689">
          <w:marLeft w:val="0"/>
          <w:marRight w:val="0"/>
          <w:marTop w:val="0"/>
          <w:marBottom w:val="0"/>
          <w:divBdr>
            <w:top w:val="none" w:sz="0" w:space="0" w:color="auto"/>
            <w:left w:val="none" w:sz="0" w:space="0" w:color="auto"/>
            <w:bottom w:val="none" w:sz="0" w:space="0" w:color="auto"/>
            <w:right w:val="none" w:sz="0" w:space="0" w:color="auto"/>
          </w:divBdr>
        </w:div>
        <w:div w:id="1696154351">
          <w:marLeft w:val="0"/>
          <w:marRight w:val="0"/>
          <w:marTop w:val="0"/>
          <w:marBottom w:val="0"/>
          <w:divBdr>
            <w:top w:val="none" w:sz="0" w:space="0" w:color="auto"/>
            <w:left w:val="none" w:sz="0" w:space="0" w:color="auto"/>
            <w:bottom w:val="none" w:sz="0" w:space="0" w:color="auto"/>
            <w:right w:val="none" w:sz="0" w:space="0" w:color="auto"/>
          </w:divBdr>
        </w:div>
      </w:divsChild>
    </w:div>
    <w:div w:id="1578974938">
      <w:bodyDiv w:val="1"/>
      <w:marLeft w:val="0"/>
      <w:marRight w:val="0"/>
      <w:marTop w:val="0"/>
      <w:marBottom w:val="0"/>
      <w:divBdr>
        <w:top w:val="none" w:sz="0" w:space="0" w:color="auto"/>
        <w:left w:val="none" w:sz="0" w:space="0" w:color="auto"/>
        <w:bottom w:val="none" w:sz="0" w:space="0" w:color="auto"/>
        <w:right w:val="none" w:sz="0" w:space="0" w:color="auto"/>
      </w:divBdr>
    </w:div>
    <w:div w:id="1596593019">
      <w:bodyDiv w:val="1"/>
      <w:marLeft w:val="0"/>
      <w:marRight w:val="0"/>
      <w:marTop w:val="0"/>
      <w:marBottom w:val="0"/>
      <w:divBdr>
        <w:top w:val="none" w:sz="0" w:space="0" w:color="auto"/>
        <w:left w:val="none" w:sz="0" w:space="0" w:color="auto"/>
        <w:bottom w:val="none" w:sz="0" w:space="0" w:color="auto"/>
        <w:right w:val="none" w:sz="0" w:space="0" w:color="auto"/>
      </w:divBdr>
      <w:divsChild>
        <w:div w:id="2037268796">
          <w:marLeft w:val="0"/>
          <w:marRight w:val="0"/>
          <w:marTop w:val="0"/>
          <w:marBottom w:val="0"/>
          <w:divBdr>
            <w:top w:val="none" w:sz="0" w:space="0" w:color="auto"/>
            <w:left w:val="none" w:sz="0" w:space="0" w:color="auto"/>
            <w:bottom w:val="none" w:sz="0" w:space="0" w:color="auto"/>
            <w:right w:val="none" w:sz="0" w:space="0" w:color="auto"/>
          </w:divBdr>
          <w:divsChild>
            <w:div w:id="524364826">
              <w:marLeft w:val="0"/>
              <w:marRight w:val="0"/>
              <w:marTop w:val="0"/>
              <w:marBottom w:val="0"/>
              <w:divBdr>
                <w:top w:val="none" w:sz="0" w:space="0" w:color="auto"/>
                <w:left w:val="none" w:sz="0" w:space="0" w:color="auto"/>
                <w:bottom w:val="none" w:sz="0" w:space="0" w:color="auto"/>
                <w:right w:val="none" w:sz="0" w:space="0" w:color="auto"/>
              </w:divBdr>
              <w:divsChild>
                <w:div w:id="17083368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71661747">
          <w:marLeft w:val="0"/>
          <w:marRight w:val="0"/>
          <w:marTop w:val="0"/>
          <w:marBottom w:val="0"/>
          <w:divBdr>
            <w:top w:val="none" w:sz="0" w:space="0" w:color="auto"/>
            <w:left w:val="none" w:sz="0" w:space="0" w:color="auto"/>
            <w:bottom w:val="none" w:sz="0" w:space="0" w:color="auto"/>
            <w:right w:val="none" w:sz="0" w:space="0" w:color="auto"/>
          </w:divBdr>
          <w:divsChild>
            <w:div w:id="243805906">
              <w:marLeft w:val="0"/>
              <w:marRight w:val="0"/>
              <w:marTop w:val="0"/>
              <w:marBottom w:val="0"/>
              <w:divBdr>
                <w:top w:val="none" w:sz="0" w:space="0" w:color="auto"/>
                <w:left w:val="none" w:sz="0" w:space="0" w:color="auto"/>
                <w:bottom w:val="none" w:sz="0" w:space="0" w:color="auto"/>
                <w:right w:val="none" w:sz="0" w:space="0" w:color="auto"/>
              </w:divBdr>
              <w:divsChild>
                <w:div w:id="8227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3244">
      <w:bodyDiv w:val="1"/>
      <w:marLeft w:val="0"/>
      <w:marRight w:val="0"/>
      <w:marTop w:val="0"/>
      <w:marBottom w:val="0"/>
      <w:divBdr>
        <w:top w:val="none" w:sz="0" w:space="0" w:color="auto"/>
        <w:left w:val="none" w:sz="0" w:space="0" w:color="auto"/>
        <w:bottom w:val="none" w:sz="0" w:space="0" w:color="auto"/>
        <w:right w:val="none" w:sz="0" w:space="0" w:color="auto"/>
      </w:divBdr>
    </w:div>
    <w:div w:id="1608780587">
      <w:bodyDiv w:val="1"/>
      <w:marLeft w:val="0"/>
      <w:marRight w:val="0"/>
      <w:marTop w:val="0"/>
      <w:marBottom w:val="0"/>
      <w:divBdr>
        <w:top w:val="none" w:sz="0" w:space="0" w:color="auto"/>
        <w:left w:val="none" w:sz="0" w:space="0" w:color="auto"/>
        <w:bottom w:val="none" w:sz="0" w:space="0" w:color="auto"/>
        <w:right w:val="none" w:sz="0" w:space="0" w:color="auto"/>
      </w:divBdr>
      <w:divsChild>
        <w:div w:id="1120413529">
          <w:marLeft w:val="0"/>
          <w:marRight w:val="0"/>
          <w:marTop w:val="0"/>
          <w:marBottom w:val="0"/>
          <w:divBdr>
            <w:top w:val="none" w:sz="0" w:space="0" w:color="auto"/>
            <w:left w:val="none" w:sz="0" w:space="0" w:color="auto"/>
            <w:bottom w:val="none" w:sz="0" w:space="0" w:color="auto"/>
            <w:right w:val="none" w:sz="0" w:space="0" w:color="auto"/>
          </w:divBdr>
        </w:div>
        <w:div w:id="167791537">
          <w:marLeft w:val="0"/>
          <w:marRight w:val="0"/>
          <w:marTop w:val="0"/>
          <w:marBottom w:val="0"/>
          <w:divBdr>
            <w:top w:val="none" w:sz="0" w:space="0" w:color="auto"/>
            <w:left w:val="none" w:sz="0" w:space="0" w:color="auto"/>
            <w:bottom w:val="none" w:sz="0" w:space="0" w:color="auto"/>
            <w:right w:val="none" w:sz="0" w:space="0" w:color="auto"/>
          </w:divBdr>
        </w:div>
      </w:divsChild>
    </w:div>
    <w:div w:id="1615136220">
      <w:bodyDiv w:val="1"/>
      <w:marLeft w:val="0"/>
      <w:marRight w:val="0"/>
      <w:marTop w:val="0"/>
      <w:marBottom w:val="0"/>
      <w:divBdr>
        <w:top w:val="none" w:sz="0" w:space="0" w:color="auto"/>
        <w:left w:val="none" w:sz="0" w:space="0" w:color="auto"/>
        <w:bottom w:val="none" w:sz="0" w:space="0" w:color="auto"/>
        <w:right w:val="none" w:sz="0" w:space="0" w:color="auto"/>
      </w:divBdr>
    </w:div>
    <w:div w:id="1631594448">
      <w:bodyDiv w:val="1"/>
      <w:marLeft w:val="0"/>
      <w:marRight w:val="0"/>
      <w:marTop w:val="0"/>
      <w:marBottom w:val="0"/>
      <w:divBdr>
        <w:top w:val="none" w:sz="0" w:space="0" w:color="auto"/>
        <w:left w:val="none" w:sz="0" w:space="0" w:color="auto"/>
        <w:bottom w:val="none" w:sz="0" w:space="0" w:color="auto"/>
        <w:right w:val="none" w:sz="0" w:space="0" w:color="auto"/>
      </w:divBdr>
    </w:div>
    <w:div w:id="1684821481">
      <w:bodyDiv w:val="1"/>
      <w:marLeft w:val="0"/>
      <w:marRight w:val="0"/>
      <w:marTop w:val="0"/>
      <w:marBottom w:val="0"/>
      <w:divBdr>
        <w:top w:val="none" w:sz="0" w:space="0" w:color="auto"/>
        <w:left w:val="none" w:sz="0" w:space="0" w:color="auto"/>
        <w:bottom w:val="none" w:sz="0" w:space="0" w:color="auto"/>
        <w:right w:val="none" w:sz="0" w:space="0" w:color="auto"/>
      </w:divBdr>
    </w:div>
    <w:div w:id="1686587506">
      <w:bodyDiv w:val="1"/>
      <w:marLeft w:val="0"/>
      <w:marRight w:val="0"/>
      <w:marTop w:val="0"/>
      <w:marBottom w:val="0"/>
      <w:divBdr>
        <w:top w:val="none" w:sz="0" w:space="0" w:color="auto"/>
        <w:left w:val="none" w:sz="0" w:space="0" w:color="auto"/>
        <w:bottom w:val="none" w:sz="0" w:space="0" w:color="auto"/>
        <w:right w:val="none" w:sz="0" w:space="0" w:color="auto"/>
      </w:divBdr>
    </w:div>
    <w:div w:id="1690988105">
      <w:bodyDiv w:val="1"/>
      <w:marLeft w:val="0"/>
      <w:marRight w:val="0"/>
      <w:marTop w:val="0"/>
      <w:marBottom w:val="0"/>
      <w:divBdr>
        <w:top w:val="none" w:sz="0" w:space="0" w:color="auto"/>
        <w:left w:val="none" w:sz="0" w:space="0" w:color="auto"/>
        <w:bottom w:val="none" w:sz="0" w:space="0" w:color="auto"/>
        <w:right w:val="none" w:sz="0" w:space="0" w:color="auto"/>
      </w:divBdr>
    </w:div>
    <w:div w:id="1699358338">
      <w:bodyDiv w:val="1"/>
      <w:marLeft w:val="0"/>
      <w:marRight w:val="0"/>
      <w:marTop w:val="0"/>
      <w:marBottom w:val="0"/>
      <w:divBdr>
        <w:top w:val="none" w:sz="0" w:space="0" w:color="auto"/>
        <w:left w:val="none" w:sz="0" w:space="0" w:color="auto"/>
        <w:bottom w:val="none" w:sz="0" w:space="0" w:color="auto"/>
        <w:right w:val="none" w:sz="0" w:space="0" w:color="auto"/>
      </w:divBdr>
    </w:div>
    <w:div w:id="1708602362">
      <w:bodyDiv w:val="1"/>
      <w:marLeft w:val="0"/>
      <w:marRight w:val="0"/>
      <w:marTop w:val="0"/>
      <w:marBottom w:val="0"/>
      <w:divBdr>
        <w:top w:val="none" w:sz="0" w:space="0" w:color="auto"/>
        <w:left w:val="none" w:sz="0" w:space="0" w:color="auto"/>
        <w:bottom w:val="none" w:sz="0" w:space="0" w:color="auto"/>
        <w:right w:val="none" w:sz="0" w:space="0" w:color="auto"/>
      </w:divBdr>
    </w:div>
    <w:div w:id="1720786756">
      <w:bodyDiv w:val="1"/>
      <w:marLeft w:val="0"/>
      <w:marRight w:val="0"/>
      <w:marTop w:val="0"/>
      <w:marBottom w:val="0"/>
      <w:divBdr>
        <w:top w:val="none" w:sz="0" w:space="0" w:color="auto"/>
        <w:left w:val="none" w:sz="0" w:space="0" w:color="auto"/>
        <w:bottom w:val="none" w:sz="0" w:space="0" w:color="auto"/>
        <w:right w:val="none" w:sz="0" w:space="0" w:color="auto"/>
      </w:divBdr>
    </w:div>
    <w:div w:id="1727096403">
      <w:bodyDiv w:val="1"/>
      <w:marLeft w:val="0"/>
      <w:marRight w:val="0"/>
      <w:marTop w:val="0"/>
      <w:marBottom w:val="0"/>
      <w:divBdr>
        <w:top w:val="none" w:sz="0" w:space="0" w:color="auto"/>
        <w:left w:val="none" w:sz="0" w:space="0" w:color="auto"/>
        <w:bottom w:val="none" w:sz="0" w:space="0" w:color="auto"/>
        <w:right w:val="none" w:sz="0" w:space="0" w:color="auto"/>
      </w:divBdr>
    </w:div>
    <w:div w:id="1748765166">
      <w:bodyDiv w:val="1"/>
      <w:marLeft w:val="0"/>
      <w:marRight w:val="0"/>
      <w:marTop w:val="0"/>
      <w:marBottom w:val="0"/>
      <w:divBdr>
        <w:top w:val="none" w:sz="0" w:space="0" w:color="auto"/>
        <w:left w:val="none" w:sz="0" w:space="0" w:color="auto"/>
        <w:bottom w:val="none" w:sz="0" w:space="0" w:color="auto"/>
        <w:right w:val="none" w:sz="0" w:space="0" w:color="auto"/>
      </w:divBdr>
    </w:div>
    <w:div w:id="1749114117">
      <w:bodyDiv w:val="1"/>
      <w:marLeft w:val="0"/>
      <w:marRight w:val="0"/>
      <w:marTop w:val="0"/>
      <w:marBottom w:val="0"/>
      <w:divBdr>
        <w:top w:val="none" w:sz="0" w:space="0" w:color="auto"/>
        <w:left w:val="none" w:sz="0" w:space="0" w:color="auto"/>
        <w:bottom w:val="none" w:sz="0" w:space="0" w:color="auto"/>
        <w:right w:val="none" w:sz="0" w:space="0" w:color="auto"/>
      </w:divBdr>
      <w:divsChild>
        <w:div w:id="860244742">
          <w:marLeft w:val="0"/>
          <w:marRight w:val="0"/>
          <w:marTop w:val="0"/>
          <w:marBottom w:val="0"/>
          <w:divBdr>
            <w:top w:val="none" w:sz="0" w:space="0" w:color="auto"/>
            <w:left w:val="none" w:sz="0" w:space="0" w:color="auto"/>
            <w:bottom w:val="none" w:sz="0" w:space="0" w:color="auto"/>
            <w:right w:val="none" w:sz="0" w:space="0" w:color="auto"/>
          </w:divBdr>
          <w:divsChild>
            <w:div w:id="662782298">
              <w:marLeft w:val="0"/>
              <w:marRight w:val="0"/>
              <w:marTop w:val="0"/>
              <w:marBottom w:val="0"/>
              <w:divBdr>
                <w:top w:val="none" w:sz="0" w:space="0" w:color="auto"/>
                <w:left w:val="none" w:sz="0" w:space="0" w:color="auto"/>
                <w:bottom w:val="none" w:sz="0" w:space="0" w:color="auto"/>
                <w:right w:val="none" w:sz="0" w:space="0" w:color="auto"/>
              </w:divBdr>
              <w:divsChild>
                <w:div w:id="1033530386">
                  <w:marLeft w:val="0"/>
                  <w:marRight w:val="0"/>
                  <w:marTop w:val="0"/>
                  <w:marBottom w:val="0"/>
                  <w:divBdr>
                    <w:top w:val="none" w:sz="0" w:space="0" w:color="auto"/>
                    <w:left w:val="none" w:sz="0" w:space="0" w:color="auto"/>
                    <w:bottom w:val="none" w:sz="0" w:space="0" w:color="auto"/>
                    <w:right w:val="none" w:sz="0" w:space="0" w:color="auto"/>
                  </w:divBdr>
                  <w:divsChild>
                    <w:div w:id="169952081">
                      <w:marLeft w:val="0"/>
                      <w:marRight w:val="0"/>
                      <w:marTop w:val="0"/>
                      <w:marBottom w:val="0"/>
                      <w:divBdr>
                        <w:top w:val="none" w:sz="0" w:space="0" w:color="auto"/>
                        <w:left w:val="none" w:sz="0" w:space="0" w:color="auto"/>
                        <w:bottom w:val="none" w:sz="0" w:space="0" w:color="auto"/>
                        <w:right w:val="none" w:sz="0" w:space="0" w:color="auto"/>
                      </w:divBdr>
                    </w:div>
                    <w:div w:id="5752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69699">
          <w:marLeft w:val="0"/>
          <w:marRight w:val="0"/>
          <w:marTop w:val="450"/>
          <w:marBottom w:val="0"/>
          <w:divBdr>
            <w:top w:val="none" w:sz="0" w:space="0" w:color="auto"/>
            <w:left w:val="none" w:sz="0" w:space="0" w:color="auto"/>
            <w:bottom w:val="none" w:sz="0" w:space="0" w:color="auto"/>
            <w:right w:val="none" w:sz="0" w:space="0" w:color="auto"/>
          </w:divBdr>
          <w:divsChild>
            <w:div w:id="574437017">
              <w:marLeft w:val="0"/>
              <w:marRight w:val="0"/>
              <w:marTop w:val="0"/>
              <w:marBottom w:val="0"/>
              <w:divBdr>
                <w:top w:val="none" w:sz="0" w:space="0" w:color="auto"/>
                <w:left w:val="none" w:sz="0" w:space="0" w:color="auto"/>
                <w:bottom w:val="none" w:sz="0" w:space="0" w:color="auto"/>
                <w:right w:val="none" w:sz="0" w:space="0" w:color="auto"/>
              </w:divBdr>
              <w:divsChild>
                <w:div w:id="613639713">
                  <w:marLeft w:val="0"/>
                  <w:marRight w:val="0"/>
                  <w:marTop w:val="0"/>
                  <w:marBottom w:val="0"/>
                  <w:divBdr>
                    <w:top w:val="none" w:sz="0" w:space="0" w:color="auto"/>
                    <w:left w:val="none" w:sz="0" w:space="0" w:color="auto"/>
                    <w:bottom w:val="none" w:sz="0" w:space="0" w:color="auto"/>
                    <w:right w:val="none" w:sz="0" w:space="0" w:color="auto"/>
                  </w:divBdr>
                  <w:divsChild>
                    <w:div w:id="1224953476">
                      <w:marLeft w:val="0"/>
                      <w:marRight w:val="0"/>
                      <w:marTop w:val="0"/>
                      <w:marBottom w:val="0"/>
                      <w:divBdr>
                        <w:top w:val="none" w:sz="0" w:space="0" w:color="auto"/>
                        <w:left w:val="none" w:sz="0" w:space="0" w:color="auto"/>
                        <w:bottom w:val="none" w:sz="0" w:space="0" w:color="auto"/>
                        <w:right w:val="none" w:sz="0" w:space="0" w:color="auto"/>
                      </w:divBdr>
                    </w:div>
                    <w:div w:id="12967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71279">
      <w:bodyDiv w:val="1"/>
      <w:marLeft w:val="0"/>
      <w:marRight w:val="0"/>
      <w:marTop w:val="0"/>
      <w:marBottom w:val="0"/>
      <w:divBdr>
        <w:top w:val="none" w:sz="0" w:space="0" w:color="auto"/>
        <w:left w:val="none" w:sz="0" w:space="0" w:color="auto"/>
        <w:bottom w:val="none" w:sz="0" w:space="0" w:color="auto"/>
        <w:right w:val="none" w:sz="0" w:space="0" w:color="auto"/>
      </w:divBdr>
      <w:divsChild>
        <w:div w:id="1270698637">
          <w:marLeft w:val="0"/>
          <w:marRight w:val="0"/>
          <w:marTop w:val="0"/>
          <w:marBottom w:val="0"/>
          <w:divBdr>
            <w:top w:val="none" w:sz="0" w:space="0" w:color="auto"/>
            <w:left w:val="none" w:sz="0" w:space="0" w:color="auto"/>
            <w:bottom w:val="none" w:sz="0" w:space="0" w:color="auto"/>
            <w:right w:val="none" w:sz="0" w:space="0" w:color="auto"/>
          </w:divBdr>
          <w:divsChild>
            <w:div w:id="1502622642">
              <w:marLeft w:val="0"/>
              <w:marRight w:val="0"/>
              <w:marTop w:val="0"/>
              <w:marBottom w:val="0"/>
              <w:divBdr>
                <w:top w:val="none" w:sz="0" w:space="0" w:color="auto"/>
                <w:left w:val="none" w:sz="0" w:space="0" w:color="auto"/>
                <w:bottom w:val="none" w:sz="0" w:space="0" w:color="auto"/>
                <w:right w:val="none" w:sz="0" w:space="0" w:color="auto"/>
              </w:divBdr>
              <w:divsChild>
                <w:div w:id="340936601">
                  <w:marLeft w:val="0"/>
                  <w:marRight w:val="0"/>
                  <w:marTop w:val="0"/>
                  <w:marBottom w:val="0"/>
                  <w:divBdr>
                    <w:top w:val="none" w:sz="0" w:space="0" w:color="auto"/>
                    <w:left w:val="none" w:sz="0" w:space="0" w:color="auto"/>
                    <w:bottom w:val="none" w:sz="0" w:space="0" w:color="auto"/>
                    <w:right w:val="none" w:sz="0" w:space="0" w:color="auto"/>
                  </w:divBdr>
                  <w:divsChild>
                    <w:div w:id="628517354">
                      <w:marLeft w:val="0"/>
                      <w:marRight w:val="0"/>
                      <w:marTop w:val="0"/>
                      <w:marBottom w:val="0"/>
                      <w:divBdr>
                        <w:top w:val="none" w:sz="0" w:space="0" w:color="auto"/>
                        <w:left w:val="none" w:sz="0" w:space="0" w:color="auto"/>
                        <w:bottom w:val="none" w:sz="0" w:space="0" w:color="auto"/>
                        <w:right w:val="none" w:sz="0" w:space="0" w:color="auto"/>
                      </w:divBdr>
                    </w:div>
                    <w:div w:id="186470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46372">
          <w:marLeft w:val="0"/>
          <w:marRight w:val="0"/>
          <w:marTop w:val="0"/>
          <w:marBottom w:val="0"/>
          <w:divBdr>
            <w:top w:val="none" w:sz="0" w:space="0" w:color="auto"/>
            <w:left w:val="none" w:sz="0" w:space="0" w:color="auto"/>
            <w:bottom w:val="none" w:sz="0" w:space="0" w:color="auto"/>
            <w:right w:val="none" w:sz="0" w:space="0" w:color="auto"/>
          </w:divBdr>
          <w:divsChild>
            <w:div w:id="1568491429">
              <w:marLeft w:val="0"/>
              <w:marRight w:val="0"/>
              <w:marTop w:val="0"/>
              <w:marBottom w:val="0"/>
              <w:divBdr>
                <w:top w:val="none" w:sz="0" w:space="0" w:color="auto"/>
                <w:left w:val="none" w:sz="0" w:space="0" w:color="auto"/>
                <w:bottom w:val="none" w:sz="0" w:space="0" w:color="auto"/>
                <w:right w:val="none" w:sz="0" w:space="0" w:color="auto"/>
              </w:divBdr>
              <w:divsChild>
                <w:div w:id="34256165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12910390">
          <w:marLeft w:val="0"/>
          <w:marRight w:val="0"/>
          <w:marTop w:val="0"/>
          <w:marBottom w:val="0"/>
          <w:divBdr>
            <w:top w:val="none" w:sz="0" w:space="0" w:color="auto"/>
            <w:left w:val="none" w:sz="0" w:space="0" w:color="auto"/>
            <w:bottom w:val="none" w:sz="0" w:space="0" w:color="auto"/>
            <w:right w:val="none" w:sz="0" w:space="0" w:color="auto"/>
          </w:divBdr>
          <w:divsChild>
            <w:div w:id="917793031">
              <w:marLeft w:val="0"/>
              <w:marRight w:val="0"/>
              <w:marTop w:val="0"/>
              <w:marBottom w:val="0"/>
              <w:divBdr>
                <w:top w:val="none" w:sz="0" w:space="0" w:color="auto"/>
                <w:left w:val="none" w:sz="0" w:space="0" w:color="auto"/>
                <w:bottom w:val="none" w:sz="0" w:space="0" w:color="auto"/>
                <w:right w:val="none" w:sz="0" w:space="0" w:color="auto"/>
              </w:divBdr>
              <w:divsChild>
                <w:div w:id="1011225466">
                  <w:marLeft w:val="0"/>
                  <w:marRight w:val="0"/>
                  <w:marTop w:val="0"/>
                  <w:marBottom w:val="0"/>
                  <w:divBdr>
                    <w:top w:val="none" w:sz="0" w:space="0" w:color="auto"/>
                    <w:left w:val="none" w:sz="0" w:space="0" w:color="auto"/>
                    <w:bottom w:val="none" w:sz="0" w:space="0" w:color="auto"/>
                    <w:right w:val="none" w:sz="0" w:space="0" w:color="auto"/>
                  </w:divBdr>
                  <w:divsChild>
                    <w:div w:id="1675836301">
                      <w:marLeft w:val="0"/>
                      <w:marRight w:val="0"/>
                      <w:marTop w:val="0"/>
                      <w:marBottom w:val="0"/>
                      <w:divBdr>
                        <w:top w:val="none" w:sz="0" w:space="0" w:color="auto"/>
                        <w:left w:val="none" w:sz="0" w:space="0" w:color="auto"/>
                        <w:bottom w:val="none" w:sz="0" w:space="0" w:color="auto"/>
                        <w:right w:val="none" w:sz="0" w:space="0" w:color="auto"/>
                      </w:divBdr>
                    </w:div>
                    <w:div w:id="9972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99284">
          <w:marLeft w:val="0"/>
          <w:marRight w:val="0"/>
          <w:marTop w:val="0"/>
          <w:marBottom w:val="0"/>
          <w:divBdr>
            <w:top w:val="none" w:sz="0" w:space="0" w:color="auto"/>
            <w:left w:val="none" w:sz="0" w:space="0" w:color="auto"/>
            <w:bottom w:val="none" w:sz="0" w:space="0" w:color="auto"/>
            <w:right w:val="none" w:sz="0" w:space="0" w:color="auto"/>
          </w:divBdr>
          <w:divsChild>
            <w:div w:id="1771924496">
              <w:marLeft w:val="0"/>
              <w:marRight w:val="0"/>
              <w:marTop w:val="0"/>
              <w:marBottom w:val="0"/>
              <w:divBdr>
                <w:top w:val="none" w:sz="0" w:space="0" w:color="auto"/>
                <w:left w:val="none" w:sz="0" w:space="0" w:color="auto"/>
                <w:bottom w:val="none" w:sz="0" w:space="0" w:color="auto"/>
                <w:right w:val="none" w:sz="0" w:space="0" w:color="auto"/>
              </w:divBdr>
              <w:divsChild>
                <w:div w:id="604496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9379122">
          <w:marLeft w:val="0"/>
          <w:marRight w:val="0"/>
          <w:marTop w:val="0"/>
          <w:marBottom w:val="0"/>
          <w:divBdr>
            <w:top w:val="none" w:sz="0" w:space="0" w:color="auto"/>
            <w:left w:val="none" w:sz="0" w:space="0" w:color="auto"/>
            <w:bottom w:val="none" w:sz="0" w:space="0" w:color="auto"/>
            <w:right w:val="none" w:sz="0" w:space="0" w:color="auto"/>
          </w:divBdr>
          <w:divsChild>
            <w:div w:id="612253205">
              <w:marLeft w:val="0"/>
              <w:marRight w:val="0"/>
              <w:marTop w:val="0"/>
              <w:marBottom w:val="0"/>
              <w:divBdr>
                <w:top w:val="none" w:sz="0" w:space="0" w:color="auto"/>
                <w:left w:val="none" w:sz="0" w:space="0" w:color="auto"/>
                <w:bottom w:val="none" w:sz="0" w:space="0" w:color="auto"/>
                <w:right w:val="none" w:sz="0" w:space="0" w:color="auto"/>
              </w:divBdr>
              <w:divsChild>
                <w:div w:id="2116363931">
                  <w:marLeft w:val="0"/>
                  <w:marRight w:val="0"/>
                  <w:marTop w:val="0"/>
                  <w:marBottom w:val="0"/>
                  <w:divBdr>
                    <w:top w:val="none" w:sz="0" w:space="0" w:color="auto"/>
                    <w:left w:val="none" w:sz="0" w:space="0" w:color="auto"/>
                    <w:bottom w:val="none" w:sz="0" w:space="0" w:color="auto"/>
                    <w:right w:val="none" w:sz="0" w:space="0" w:color="auto"/>
                  </w:divBdr>
                  <w:divsChild>
                    <w:div w:id="1615865123">
                      <w:marLeft w:val="0"/>
                      <w:marRight w:val="0"/>
                      <w:marTop w:val="0"/>
                      <w:marBottom w:val="0"/>
                      <w:divBdr>
                        <w:top w:val="none" w:sz="0" w:space="0" w:color="auto"/>
                        <w:left w:val="none" w:sz="0" w:space="0" w:color="auto"/>
                        <w:bottom w:val="none" w:sz="0" w:space="0" w:color="auto"/>
                        <w:right w:val="none" w:sz="0" w:space="0" w:color="auto"/>
                      </w:divBdr>
                    </w:div>
                    <w:div w:id="13878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32279">
          <w:marLeft w:val="0"/>
          <w:marRight w:val="0"/>
          <w:marTop w:val="0"/>
          <w:marBottom w:val="0"/>
          <w:divBdr>
            <w:top w:val="none" w:sz="0" w:space="0" w:color="auto"/>
            <w:left w:val="none" w:sz="0" w:space="0" w:color="auto"/>
            <w:bottom w:val="none" w:sz="0" w:space="0" w:color="auto"/>
            <w:right w:val="none" w:sz="0" w:space="0" w:color="auto"/>
          </w:divBdr>
          <w:divsChild>
            <w:div w:id="1743791375">
              <w:marLeft w:val="0"/>
              <w:marRight w:val="0"/>
              <w:marTop w:val="0"/>
              <w:marBottom w:val="0"/>
              <w:divBdr>
                <w:top w:val="none" w:sz="0" w:space="0" w:color="auto"/>
                <w:left w:val="none" w:sz="0" w:space="0" w:color="auto"/>
                <w:bottom w:val="none" w:sz="0" w:space="0" w:color="auto"/>
                <w:right w:val="none" w:sz="0" w:space="0" w:color="auto"/>
              </w:divBdr>
              <w:divsChild>
                <w:div w:id="88225562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60981463">
      <w:bodyDiv w:val="1"/>
      <w:marLeft w:val="0"/>
      <w:marRight w:val="0"/>
      <w:marTop w:val="0"/>
      <w:marBottom w:val="0"/>
      <w:divBdr>
        <w:top w:val="none" w:sz="0" w:space="0" w:color="auto"/>
        <w:left w:val="none" w:sz="0" w:space="0" w:color="auto"/>
        <w:bottom w:val="none" w:sz="0" w:space="0" w:color="auto"/>
        <w:right w:val="none" w:sz="0" w:space="0" w:color="auto"/>
      </w:divBdr>
      <w:divsChild>
        <w:div w:id="1629818883">
          <w:marLeft w:val="0"/>
          <w:marRight w:val="0"/>
          <w:marTop w:val="0"/>
          <w:marBottom w:val="0"/>
          <w:divBdr>
            <w:top w:val="none" w:sz="0" w:space="0" w:color="auto"/>
            <w:left w:val="none" w:sz="0" w:space="0" w:color="auto"/>
            <w:bottom w:val="none" w:sz="0" w:space="0" w:color="auto"/>
            <w:right w:val="none" w:sz="0" w:space="0" w:color="auto"/>
          </w:divBdr>
          <w:divsChild>
            <w:div w:id="278342882">
              <w:marLeft w:val="0"/>
              <w:marRight w:val="0"/>
              <w:marTop w:val="0"/>
              <w:marBottom w:val="0"/>
              <w:divBdr>
                <w:top w:val="none" w:sz="0" w:space="0" w:color="auto"/>
                <w:left w:val="none" w:sz="0" w:space="0" w:color="auto"/>
                <w:bottom w:val="none" w:sz="0" w:space="0" w:color="auto"/>
                <w:right w:val="none" w:sz="0" w:space="0" w:color="auto"/>
              </w:divBdr>
              <w:divsChild>
                <w:div w:id="992489372">
                  <w:marLeft w:val="0"/>
                  <w:marRight w:val="0"/>
                  <w:marTop w:val="0"/>
                  <w:marBottom w:val="0"/>
                  <w:divBdr>
                    <w:top w:val="none" w:sz="0" w:space="0" w:color="auto"/>
                    <w:left w:val="none" w:sz="0" w:space="0" w:color="auto"/>
                    <w:bottom w:val="none" w:sz="0" w:space="0" w:color="auto"/>
                    <w:right w:val="none" w:sz="0" w:space="0" w:color="auto"/>
                  </w:divBdr>
                  <w:divsChild>
                    <w:div w:id="1403287242">
                      <w:marLeft w:val="0"/>
                      <w:marRight w:val="0"/>
                      <w:marTop w:val="0"/>
                      <w:marBottom w:val="0"/>
                      <w:divBdr>
                        <w:top w:val="none" w:sz="0" w:space="0" w:color="auto"/>
                        <w:left w:val="none" w:sz="0" w:space="0" w:color="auto"/>
                        <w:bottom w:val="none" w:sz="0" w:space="0" w:color="auto"/>
                        <w:right w:val="none" w:sz="0" w:space="0" w:color="auto"/>
                      </w:divBdr>
                    </w:div>
                    <w:div w:id="14752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11778">
          <w:marLeft w:val="0"/>
          <w:marRight w:val="0"/>
          <w:marTop w:val="450"/>
          <w:marBottom w:val="0"/>
          <w:divBdr>
            <w:top w:val="none" w:sz="0" w:space="0" w:color="auto"/>
            <w:left w:val="none" w:sz="0" w:space="0" w:color="auto"/>
            <w:bottom w:val="none" w:sz="0" w:space="0" w:color="auto"/>
            <w:right w:val="none" w:sz="0" w:space="0" w:color="auto"/>
          </w:divBdr>
          <w:divsChild>
            <w:div w:id="332344483">
              <w:marLeft w:val="0"/>
              <w:marRight w:val="0"/>
              <w:marTop w:val="0"/>
              <w:marBottom w:val="0"/>
              <w:divBdr>
                <w:top w:val="none" w:sz="0" w:space="0" w:color="auto"/>
                <w:left w:val="none" w:sz="0" w:space="0" w:color="auto"/>
                <w:bottom w:val="none" w:sz="0" w:space="0" w:color="auto"/>
                <w:right w:val="none" w:sz="0" w:space="0" w:color="auto"/>
              </w:divBdr>
              <w:divsChild>
                <w:div w:id="1102726623">
                  <w:marLeft w:val="0"/>
                  <w:marRight w:val="0"/>
                  <w:marTop w:val="0"/>
                  <w:marBottom w:val="0"/>
                  <w:divBdr>
                    <w:top w:val="none" w:sz="0" w:space="0" w:color="auto"/>
                    <w:left w:val="none" w:sz="0" w:space="0" w:color="auto"/>
                    <w:bottom w:val="none" w:sz="0" w:space="0" w:color="auto"/>
                    <w:right w:val="none" w:sz="0" w:space="0" w:color="auto"/>
                  </w:divBdr>
                  <w:divsChild>
                    <w:div w:id="1117945765">
                      <w:marLeft w:val="0"/>
                      <w:marRight w:val="0"/>
                      <w:marTop w:val="0"/>
                      <w:marBottom w:val="0"/>
                      <w:divBdr>
                        <w:top w:val="none" w:sz="0" w:space="0" w:color="auto"/>
                        <w:left w:val="none" w:sz="0" w:space="0" w:color="auto"/>
                        <w:bottom w:val="none" w:sz="0" w:space="0" w:color="auto"/>
                        <w:right w:val="none" w:sz="0" w:space="0" w:color="auto"/>
                      </w:divBdr>
                    </w:div>
                    <w:div w:id="837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40193">
      <w:bodyDiv w:val="1"/>
      <w:marLeft w:val="0"/>
      <w:marRight w:val="0"/>
      <w:marTop w:val="0"/>
      <w:marBottom w:val="0"/>
      <w:divBdr>
        <w:top w:val="none" w:sz="0" w:space="0" w:color="auto"/>
        <w:left w:val="none" w:sz="0" w:space="0" w:color="auto"/>
        <w:bottom w:val="none" w:sz="0" w:space="0" w:color="auto"/>
        <w:right w:val="none" w:sz="0" w:space="0" w:color="auto"/>
      </w:divBdr>
    </w:div>
    <w:div w:id="1771898730">
      <w:bodyDiv w:val="1"/>
      <w:marLeft w:val="0"/>
      <w:marRight w:val="0"/>
      <w:marTop w:val="0"/>
      <w:marBottom w:val="0"/>
      <w:divBdr>
        <w:top w:val="none" w:sz="0" w:space="0" w:color="auto"/>
        <w:left w:val="none" w:sz="0" w:space="0" w:color="auto"/>
        <w:bottom w:val="none" w:sz="0" w:space="0" w:color="auto"/>
        <w:right w:val="none" w:sz="0" w:space="0" w:color="auto"/>
      </w:divBdr>
      <w:divsChild>
        <w:div w:id="1426419019">
          <w:marLeft w:val="0"/>
          <w:marRight w:val="0"/>
          <w:marTop w:val="0"/>
          <w:marBottom w:val="0"/>
          <w:divBdr>
            <w:top w:val="none" w:sz="0" w:space="0" w:color="auto"/>
            <w:left w:val="none" w:sz="0" w:space="0" w:color="auto"/>
            <w:bottom w:val="none" w:sz="0" w:space="0" w:color="auto"/>
            <w:right w:val="none" w:sz="0" w:space="0" w:color="auto"/>
          </w:divBdr>
        </w:div>
        <w:div w:id="295598802">
          <w:marLeft w:val="0"/>
          <w:marRight w:val="0"/>
          <w:marTop w:val="0"/>
          <w:marBottom w:val="0"/>
          <w:divBdr>
            <w:top w:val="none" w:sz="0" w:space="0" w:color="auto"/>
            <w:left w:val="none" w:sz="0" w:space="0" w:color="auto"/>
            <w:bottom w:val="none" w:sz="0" w:space="0" w:color="auto"/>
            <w:right w:val="none" w:sz="0" w:space="0" w:color="auto"/>
          </w:divBdr>
        </w:div>
      </w:divsChild>
    </w:div>
    <w:div w:id="1797750362">
      <w:bodyDiv w:val="1"/>
      <w:marLeft w:val="0"/>
      <w:marRight w:val="0"/>
      <w:marTop w:val="0"/>
      <w:marBottom w:val="0"/>
      <w:divBdr>
        <w:top w:val="none" w:sz="0" w:space="0" w:color="auto"/>
        <w:left w:val="none" w:sz="0" w:space="0" w:color="auto"/>
        <w:bottom w:val="none" w:sz="0" w:space="0" w:color="auto"/>
        <w:right w:val="none" w:sz="0" w:space="0" w:color="auto"/>
      </w:divBdr>
    </w:div>
    <w:div w:id="1808013492">
      <w:bodyDiv w:val="1"/>
      <w:marLeft w:val="0"/>
      <w:marRight w:val="0"/>
      <w:marTop w:val="0"/>
      <w:marBottom w:val="0"/>
      <w:divBdr>
        <w:top w:val="none" w:sz="0" w:space="0" w:color="auto"/>
        <w:left w:val="none" w:sz="0" w:space="0" w:color="auto"/>
        <w:bottom w:val="none" w:sz="0" w:space="0" w:color="auto"/>
        <w:right w:val="none" w:sz="0" w:space="0" w:color="auto"/>
      </w:divBdr>
    </w:div>
    <w:div w:id="1815827483">
      <w:bodyDiv w:val="1"/>
      <w:marLeft w:val="0"/>
      <w:marRight w:val="0"/>
      <w:marTop w:val="0"/>
      <w:marBottom w:val="0"/>
      <w:divBdr>
        <w:top w:val="none" w:sz="0" w:space="0" w:color="auto"/>
        <w:left w:val="none" w:sz="0" w:space="0" w:color="auto"/>
        <w:bottom w:val="none" w:sz="0" w:space="0" w:color="auto"/>
        <w:right w:val="none" w:sz="0" w:space="0" w:color="auto"/>
      </w:divBdr>
    </w:div>
    <w:div w:id="1825001642">
      <w:bodyDiv w:val="1"/>
      <w:marLeft w:val="0"/>
      <w:marRight w:val="0"/>
      <w:marTop w:val="0"/>
      <w:marBottom w:val="0"/>
      <w:divBdr>
        <w:top w:val="none" w:sz="0" w:space="0" w:color="auto"/>
        <w:left w:val="none" w:sz="0" w:space="0" w:color="auto"/>
        <w:bottom w:val="none" w:sz="0" w:space="0" w:color="auto"/>
        <w:right w:val="none" w:sz="0" w:space="0" w:color="auto"/>
      </w:divBdr>
    </w:div>
    <w:div w:id="1857235779">
      <w:bodyDiv w:val="1"/>
      <w:marLeft w:val="0"/>
      <w:marRight w:val="0"/>
      <w:marTop w:val="0"/>
      <w:marBottom w:val="0"/>
      <w:divBdr>
        <w:top w:val="none" w:sz="0" w:space="0" w:color="auto"/>
        <w:left w:val="none" w:sz="0" w:space="0" w:color="auto"/>
        <w:bottom w:val="none" w:sz="0" w:space="0" w:color="auto"/>
        <w:right w:val="none" w:sz="0" w:space="0" w:color="auto"/>
      </w:divBdr>
    </w:div>
    <w:div w:id="1857693826">
      <w:bodyDiv w:val="1"/>
      <w:marLeft w:val="0"/>
      <w:marRight w:val="0"/>
      <w:marTop w:val="0"/>
      <w:marBottom w:val="0"/>
      <w:divBdr>
        <w:top w:val="none" w:sz="0" w:space="0" w:color="auto"/>
        <w:left w:val="none" w:sz="0" w:space="0" w:color="auto"/>
        <w:bottom w:val="none" w:sz="0" w:space="0" w:color="auto"/>
        <w:right w:val="none" w:sz="0" w:space="0" w:color="auto"/>
      </w:divBdr>
      <w:divsChild>
        <w:div w:id="34933847">
          <w:marLeft w:val="0"/>
          <w:marRight w:val="0"/>
          <w:marTop w:val="0"/>
          <w:marBottom w:val="0"/>
          <w:divBdr>
            <w:top w:val="none" w:sz="0" w:space="0" w:color="auto"/>
            <w:left w:val="none" w:sz="0" w:space="0" w:color="auto"/>
            <w:bottom w:val="none" w:sz="0" w:space="0" w:color="auto"/>
            <w:right w:val="none" w:sz="0" w:space="0" w:color="auto"/>
          </w:divBdr>
          <w:divsChild>
            <w:div w:id="1170372006">
              <w:marLeft w:val="0"/>
              <w:marRight w:val="0"/>
              <w:marTop w:val="0"/>
              <w:marBottom w:val="0"/>
              <w:divBdr>
                <w:top w:val="none" w:sz="0" w:space="0" w:color="auto"/>
                <w:left w:val="none" w:sz="0" w:space="0" w:color="auto"/>
                <w:bottom w:val="none" w:sz="0" w:space="0" w:color="auto"/>
                <w:right w:val="none" w:sz="0" w:space="0" w:color="auto"/>
              </w:divBdr>
              <w:divsChild>
                <w:div w:id="9061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4426">
          <w:marLeft w:val="0"/>
          <w:marRight w:val="0"/>
          <w:marTop w:val="450"/>
          <w:marBottom w:val="0"/>
          <w:divBdr>
            <w:top w:val="none" w:sz="0" w:space="0" w:color="auto"/>
            <w:left w:val="none" w:sz="0" w:space="0" w:color="auto"/>
            <w:bottom w:val="none" w:sz="0" w:space="0" w:color="auto"/>
            <w:right w:val="none" w:sz="0" w:space="0" w:color="auto"/>
          </w:divBdr>
          <w:divsChild>
            <w:div w:id="1500148033">
              <w:marLeft w:val="0"/>
              <w:marRight w:val="0"/>
              <w:marTop w:val="0"/>
              <w:marBottom w:val="0"/>
              <w:divBdr>
                <w:top w:val="none" w:sz="0" w:space="0" w:color="auto"/>
                <w:left w:val="none" w:sz="0" w:space="0" w:color="auto"/>
                <w:bottom w:val="none" w:sz="0" w:space="0" w:color="auto"/>
                <w:right w:val="none" w:sz="0" w:space="0" w:color="auto"/>
              </w:divBdr>
              <w:divsChild>
                <w:div w:id="16819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10679">
      <w:bodyDiv w:val="1"/>
      <w:marLeft w:val="0"/>
      <w:marRight w:val="0"/>
      <w:marTop w:val="0"/>
      <w:marBottom w:val="0"/>
      <w:divBdr>
        <w:top w:val="none" w:sz="0" w:space="0" w:color="auto"/>
        <w:left w:val="none" w:sz="0" w:space="0" w:color="auto"/>
        <w:bottom w:val="none" w:sz="0" w:space="0" w:color="auto"/>
        <w:right w:val="none" w:sz="0" w:space="0" w:color="auto"/>
      </w:divBdr>
    </w:div>
    <w:div w:id="1871720572">
      <w:bodyDiv w:val="1"/>
      <w:marLeft w:val="0"/>
      <w:marRight w:val="0"/>
      <w:marTop w:val="0"/>
      <w:marBottom w:val="0"/>
      <w:divBdr>
        <w:top w:val="none" w:sz="0" w:space="0" w:color="auto"/>
        <w:left w:val="none" w:sz="0" w:space="0" w:color="auto"/>
        <w:bottom w:val="none" w:sz="0" w:space="0" w:color="auto"/>
        <w:right w:val="none" w:sz="0" w:space="0" w:color="auto"/>
      </w:divBdr>
    </w:div>
    <w:div w:id="1906794000">
      <w:bodyDiv w:val="1"/>
      <w:marLeft w:val="0"/>
      <w:marRight w:val="0"/>
      <w:marTop w:val="0"/>
      <w:marBottom w:val="0"/>
      <w:divBdr>
        <w:top w:val="none" w:sz="0" w:space="0" w:color="auto"/>
        <w:left w:val="none" w:sz="0" w:space="0" w:color="auto"/>
        <w:bottom w:val="none" w:sz="0" w:space="0" w:color="auto"/>
        <w:right w:val="none" w:sz="0" w:space="0" w:color="auto"/>
      </w:divBdr>
    </w:div>
    <w:div w:id="1920484167">
      <w:bodyDiv w:val="1"/>
      <w:marLeft w:val="0"/>
      <w:marRight w:val="0"/>
      <w:marTop w:val="0"/>
      <w:marBottom w:val="0"/>
      <w:divBdr>
        <w:top w:val="none" w:sz="0" w:space="0" w:color="auto"/>
        <w:left w:val="none" w:sz="0" w:space="0" w:color="auto"/>
        <w:bottom w:val="none" w:sz="0" w:space="0" w:color="auto"/>
        <w:right w:val="none" w:sz="0" w:space="0" w:color="auto"/>
      </w:divBdr>
    </w:div>
    <w:div w:id="1961522183">
      <w:bodyDiv w:val="1"/>
      <w:marLeft w:val="0"/>
      <w:marRight w:val="0"/>
      <w:marTop w:val="0"/>
      <w:marBottom w:val="0"/>
      <w:divBdr>
        <w:top w:val="none" w:sz="0" w:space="0" w:color="auto"/>
        <w:left w:val="none" w:sz="0" w:space="0" w:color="auto"/>
        <w:bottom w:val="none" w:sz="0" w:space="0" w:color="auto"/>
        <w:right w:val="none" w:sz="0" w:space="0" w:color="auto"/>
      </w:divBdr>
      <w:divsChild>
        <w:div w:id="1694572807">
          <w:marLeft w:val="0"/>
          <w:marRight w:val="0"/>
          <w:marTop w:val="0"/>
          <w:marBottom w:val="0"/>
          <w:divBdr>
            <w:top w:val="none" w:sz="0" w:space="0" w:color="auto"/>
            <w:left w:val="none" w:sz="0" w:space="0" w:color="auto"/>
            <w:bottom w:val="none" w:sz="0" w:space="0" w:color="auto"/>
            <w:right w:val="none" w:sz="0" w:space="0" w:color="auto"/>
          </w:divBdr>
          <w:divsChild>
            <w:div w:id="805781081">
              <w:marLeft w:val="0"/>
              <w:marRight w:val="0"/>
              <w:marTop w:val="0"/>
              <w:marBottom w:val="0"/>
              <w:divBdr>
                <w:top w:val="none" w:sz="0" w:space="0" w:color="auto"/>
                <w:left w:val="none" w:sz="0" w:space="0" w:color="auto"/>
                <w:bottom w:val="none" w:sz="0" w:space="0" w:color="auto"/>
                <w:right w:val="none" w:sz="0" w:space="0" w:color="auto"/>
              </w:divBdr>
              <w:divsChild>
                <w:div w:id="663052186">
                  <w:marLeft w:val="0"/>
                  <w:marRight w:val="0"/>
                  <w:marTop w:val="0"/>
                  <w:marBottom w:val="0"/>
                  <w:divBdr>
                    <w:top w:val="none" w:sz="0" w:space="0" w:color="auto"/>
                    <w:left w:val="none" w:sz="0" w:space="0" w:color="auto"/>
                    <w:bottom w:val="none" w:sz="0" w:space="0" w:color="auto"/>
                    <w:right w:val="none" w:sz="0" w:space="0" w:color="auto"/>
                  </w:divBdr>
                  <w:divsChild>
                    <w:div w:id="111634751">
                      <w:marLeft w:val="0"/>
                      <w:marRight w:val="0"/>
                      <w:marTop w:val="0"/>
                      <w:marBottom w:val="0"/>
                      <w:divBdr>
                        <w:top w:val="none" w:sz="0" w:space="0" w:color="auto"/>
                        <w:left w:val="none" w:sz="0" w:space="0" w:color="auto"/>
                        <w:bottom w:val="none" w:sz="0" w:space="0" w:color="auto"/>
                        <w:right w:val="none" w:sz="0" w:space="0" w:color="auto"/>
                      </w:divBdr>
                    </w:div>
                    <w:div w:id="10482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4293">
          <w:marLeft w:val="0"/>
          <w:marRight w:val="0"/>
          <w:marTop w:val="0"/>
          <w:marBottom w:val="0"/>
          <w:divBdr>
            <w:top w:val="none" w:sz="0" w:space="0" w:color="auto"/>
            <w:left w:val="none" w:sz="0" w:space="0" w:color="auto"/>
            <w:bottom w:val="none" w:sz="0" w:space="0" w:color="auto"/>
            <w:right w:val="none" w:sz="0" w:space="0" w:color="auto"/>
          </w:divBdr>
        </w:div>
      </w:divsChild>
    </w:div>
    <w:div w:id="1965038822">
      <w:bodyDiv w:val="1"/>
      <w:marLeft w:val="0"/>
      <w:marRight w:val="0"/>
      <w:marTop w:val="0"/>
      <w:marBottom w:val="0"/>
      <w:divBdr>
        <w:top w:val="none" w:sz="0" w:space="0" w:color="auto"/>
        <w:left w:val="none" w:sz="0" w:space="0" w:color="auto"/>
        <w:bottom w:val="none" w:sz="0" w:space="0" w:color="auto"/>
        <w:right w:val="none" w:sz="0" w:space="0" w:color="auto"/>
      </w:divBdr>
      <w:divsChild>
        <w:div w:id="1936596878">
          <w:marLeft w:val="0"/>
          <w:marRight w:val="0"/>
          <w:marTop w:val="0"/>
          <w:marBottom w:val="0"/>
          <w:divBdr>
            <w:top w:val="none" w:sz="0" w:space="0" w:color="auto"/>
            <w:left w:val="none" w:sz="0" w:space="0" w:color="auto"/>
            <w:bottom w:val="none" w:sz="0" w:space="0" w:color="auto"/>
            <w:right w:val="none" w:sz="0" w:space="0" w:color="auto"/>
          </w:divBdr>
          <w:divsChild>
            <w:div w:id="1879657153">
              <w:marLeft w:val="0"/>
              <w:marRight w:val="0"/>
              <w:marTop w:val="0"/>
              <w:marBottom w:val="0"/>
              <w:divBdr>
                <w:top w:val="none" w:sz="0" w:space="0" w:color="auto"/>
                <w:left w:val="none" w:sz="0" w:space="0" w:color="auto"/>
                <w:bottom w:val="none" w:sz="0" w:space="0" w:color="auto"/>
                <w:right w:val="none" w:sz="0" w:space="0" w:color="auto"/>
              </w:divBdr>
              <w:divsChild>
                <w:div w:id="2031367154">
                  <w:marLeft w:val="0"/>
                  <w:marRight w:val="0"/>
                  <w:marTop w:val="0"/>
                  <w:marBottom w:val="0"/>
                  <w:divBdr>
                    <w:top w:val="none" w:sz="0" w:space="0" w:color="auto"/>
                    <w:left w:val="none" w:sz="0" w:space="0" w:color="auto"/>
                    <w:bottom w:val="none" w:sz="0" w:space="0" w:color="auto"/>
                    <w:right w:val="none" w:sz="0" w:space="0" w:color="auto"/>
                  </w:divBdr>
                  <w:divsChild>
                    <w:div w:id="1649281372">
                      <w:marLeft w:val="0"/>
                      <w:marRight w:val="0"/>
                      <w:marTop w:val="0"/>
                      <w:marBottom w:val="0"/>
                      <w:divBdr>
                        <w:top w:val="none" w:sz="0" w:space="0" w:color="auto"/>
                        <w:left w:val="none" w:sz="0" w:space="0" w:color="auto"/>
                        <w:bottom w:val="none" w:sz="0" w:space="0" w:color="auto"/>
                        <w:right w:val="none" w:sz="0" w:space="0" w:color="auto"/>
                      </w:divBdr>
                    </w:div>
                    <w:div w:id="280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11493">
          <w:marLeft w:val="0"/>
          <w:marRight w:val="0"/>
          <w:marTop w:val="450"/>
          <w:marBottom w:val="0"/>
          <w:divBdr>
            <w:top w:val="none" w:sz="0" w:space="0" w:color="auto"/>
            <w:left w:val="none" w:sz="0" w:space="0" w:color="auto"/>
            <w:bottom w:val="none" w:sz="0" w:space="0" w:color="auto"/>
            <w:right w:val="none" w:sz="0" w:space="0" w:color="auto"/>
          </w:divBdr>
          <w:divsChild>
            <w:div w:id="125705768">
              <w:marLeft w:val="0"/>
              <w:marRight w:val="0"/>
              <w:marTop w:val="0"/>
              <w:marBottom w:val="0"/>
              <w:divBdr>
                <w:top w:val="none" w:sz="0" w:space="0" w:color="auto"/>
                <w:left w:val="none" w:sz="0" w:space="0" w:color="auto"/>
                <w:bottom w:val="none" w:sz="0" w:space="0" w:color="auto"/>
                <w:right w:val="none" w:sz="0" w:space="0" w:color="auto"/>
              </w:divBdr>
              <w:divsChild>
                <w:div w:id="1398473048">
                  <w:marLeft w:val="0"/>
                  <w:marRight w:val="0"/>
                  <w:marTop w:val="0"/>
                  <w:marBottom w:val="0"/>
                  <w:divBdr>
                    <w:top w:val="none" w:sz="0" w:space="0" w:color="auto"/>
                    <w:left w:val="none" w:sz="0" w:space="0" w:color="auto"/>
                    <w:bottom w:val="none" w:sz="0" w:space="0" w:color="auto"/>
                    <w:right w:val="none" w:sz="0" w:space="0" w:color="auto"/>
                  </w:divBdr>
                  <w:divsChild>
                    <w:div w:id="147748704">
                      <w:marLeft w:val="0"/>
                      <w:marRight w:val="0"/>
                      <w:marTop w:val="0"/>
                      <w:marBottom w:val="0"/>
                      <w:divBdr>
                        <w:top w:val="none" w:sz="0" w:space="0" w:color="auto"/>
                        <w:left w:val="none" w:sz="0" w:space="0" w:color="auto"/>
                        <w:bottom w:val="none" w:sz="0" w:space="0" w:color="auto"/>
                        <w:right w:val="none" w:sz="0" w:space="0" w:color="auto"/>
                      </w:divBdr>
                    </w:div>
                    <w:div w:id="10949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376031">
      <w:bodyDiv w:val="1"/>
      <w:marLeft w:val="0"/>
      <w:marRight w:val="0"/>
      <w:marTop w:val="0"/>
      <w:marBottom w:val="0"/>
      <w:divBdr>
        <w:top w:val="none" w:sz="0" w:space="0" w:color="auto"/>
        <w:left w:val="none" w:sz="0" w:space="0" w:color="auto"/>
        <w:bottom w:val="none" w:sz="0" w:space="0" w:color="auto"/>
        <w:right w:val="none" w:sz="0" w:space="0" w:color="auto"/>
      </w:divBdr>
      <w:divsChild>
        <w:div w:id="985626967">
          <w:marLeft w:val="0"/>
          <w:marRight w:val="0"/>
          <w:marTop w:val="0"/>
          <w:marBottom w:val="0"/>
          <w:divBdr>
            <w:top w:val="none" w:sz="0" w:space="0" w:color="auto"/>
            <w:left w:val="none" w:sz="0" w:space="0" w:color="auto"/>
            <w:bottom w:val="none" w:sz="0" w:space="0" w:color="auto"/>
            <w:right w:val="none" w:sz="0" w:space="0" w:color="auto"/>
          </w:divBdr>
          <w:divsChild>
            <w:div w:id="1567687592">
              <w:marLeft w:val="0"/>
              <w:marRight w:val="0"/>
              <w:marTop w:val="0"/>
              <w:marBottom w:val="0"/>
              <w:divBdr>
                <w:top w:val="none" w:sz="0" w:space="0" w:color="auto"/>
                <w:left w:val="none" w:sz="0" w:space="0" w:color="auto"/>
                <w:bottom w:val="none" w:sz="0" w:space="0" w:color="auto"/>
                <w:right w:val="none" w:sz="0" w:space="0" w:color="auto"/>
              </w:divBdr>
              <w:divsChild>
                <w:div w:id="5725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0206">
      <w:bodyDiv w:val="1"/>
      <w:marLeft w:val="0"/>
      <w:marRight w:val="0"/>
      <w:marTop w:val="0"/>
      <w:marBottom w:val="0"/>
      <w:divBdr>
        <w:top w:val="none" w:sz="0" w:space="0" w:color="auto"/>
        <w:left w:val="none" w:sz="0" w:space="0" w:color="auto"/>
        <w:bottom w:val="none" w:sz="0" w:space="0" w:color="auto"/>
        <w:right w:val="none" w:sz="0" w:space="0" w:color="auto"/>
      </w:divBdr>
    </w:div>
    <w:div w:id="2014451247">
      <w:bodyDiv w:val="1"/>
      <w:marLeft w:val="0"/>
      <w:marRight w:val="0"/>
      <w:marTop w:val="0"/>
      <w:marBottom w:val="0"/>
      <w:divBdr>
        <w:top w:val="none" w:sz="0" w:space="0" w:color="auto"/>
        <w:left w:val="none" w:sz="0" w:space="0" w:color="auto"/>
        <w:bottom w:val="none" w:sz="0" w:space="0" w:color="auto"/>
        <w:right w:val="none" w:sz="0" w:space="0" w:color="auto"/>
      </w:divBdr>
    </w:div>
    <w:div w:id="2015453537">
      <w:bodyDiv w:val="1"/>
      <w:marLeft w:val="0"/>
      <w:marRight w:val="0"/>
      <w:marTop w:val="0"/>
      <w:marBottom w:val="0"/>
      <w:divBdr>
        <w:top w:val="none" w:sz="0" w:space="0" w:color="auto"/>
        <w:left w:val="none" w:sz="0" w:space="0" w:color="auto"/>
        <w:bottom w:val="none" w:sz="0" w:space="0" w:color="auto"/>
        <w:right w:val="none" w:sz="0" w:space="0" w:color="auto"/>
      </w:divBdr>
    </w:div>
    <w:div w:id="2018532677">
      <w:bodyDiv w:val="1"/>
      <w:marLeft w:val="0"/>
      <w:marRight w:val="0"/>
      <w:marTop w:val="0"/>
      <w:marBottom w:val="0"/>
      <w:divBdr>
        <w:top w:val="none" w:sz="0" w:space="0" w:color="auto"/>
        <w:left w:val="none" w:sz="0" w:space="0" w:color="auto"/>
        <w:bottom w:val="none" w:sz="0" w:space="0" w:color="auto"/>
        <w:right w:val="none" w:sz="0" w:space="0" w:color="auto"/>
      </w:divBdr>
      <w:divsChild>
        <w:div w:id="17047454">
          <w:marLeft w:val="0"/>
          <w:marRight w:val="0"/>
          <w:marTop w:val="0"/>
          <w:marBottom w:val="0"/>
          <w:divBdr>
            <w:top w:val="none" w:sz="0" w:space="0" w:color="auto"/>
            <w:left w:val="none" w:sz="0" w:space="0" w:color="auto"/>
            <w:bottom w:val="none" w:sz="0" w:space="0" w:color="auto"/>
            <w:right w:val="none" w:sz="0" w:space="0" w:color="auto"/>
          </w:divBdr>
          <w:divsChild>
            <w:div w:id="861669667">
              <w:marLeft w:val="0"/>
              <w:marRight w:val="0"/>
              <w:marTop w:val="0"/>
              <w:marBottom w:val="0"/>
              <w:divBdr>
                <w:top w:val="none" w:sz="0" w:space="0" w:color="auto"/>
                <w:left w:val="none" w:sz="0" w:space="0" w:color="auto"/>
                <w:bottom w:val="none" w:sz="0" w:space="0" w:color="auto"/>
                <w:right w:val="none" w:sz="0" w:space="0" w:color="auto"/>
              </w:divBdr>
              <w:divsChild>
                <w:div w:id="20329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920">
          <w:marLeft w:val="0"/>
          <w:marRight w:val="0"/>
          <w:marTop w:val="0"/>
          <w:marBottom w:val="0"/>
          <w:divBdr>
            <w:top w:val="none" w:sz="0" w:space="0" w:color="auto"/>
            <w:left w:val="none" w:sz="0" w:space="0" w:color="auto"/>
            <w:bottom w:val="none" w:sz="0" w:space="0" w:color="auto"/>
            <w:right w:val="none" w:sz="0" w:space="0" w:color="auto"/>
          </w:divBdr>
        </w:div>
        <w:div w:id="414085967">
          <w:marLeft w:val="0"/>
          <w:marRight w:val="0"/>
          <w:marTop w:val="0"/>
          <w:marBottom w:val="0"/>
          <w:divBdr>
            <w:top w:val="none" w:sz="0" w:space="0" w:color="auto"/>
            <w:left w:val="none" w:sz="0" w:space="0" w:color="auto"/>
            <w:bottom w:val="none" w:sz="0" w:space="0" w:color="auto"/>
            <w:right w:val="none" w:sz="0" w:space="0" w:color="auto"/>
          </w:divBdr>
          <w:divsChild>
            <w:div w:id="1923371288">
              <w:marLeft w:val="0"/>
              <w:marRight w:val="0"/>
              <w:marTop w:val="0"/>
              <w:marBottom w:val="0"/>
              <w:divBdr>
                <w:top w:val="none" w:sz="0" w:space="0" w:color="auto"/>
                <w:left w:val="none" w:sz="0" w:space="0" w:color="auto"/>
                <w:bottom w:val="none" w:sz="0" w:space="0" w:color="auto"/>
                <w:right w:val="none" w:sz="0" w:space="0" w:color="auto"/>
              </w:divBdr>
              <w:divsChild>
                <w:div w:id="20727741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66233652">
          <w:marLeft w:val="0"/>
          <w:marRight w:val="0"/>
          <w:marTop w:val="0"/>
          <w:marBottom w:val="0"/>
          <w:divBdr>
            <w:top w:val="none" w:sz="0" w:space="0" w:color="auto"/>
            <w:left w:val="none" w:sz="0" w:space="0" w:color="auto"/>
            <w:bottom w:val="none" w:sz="0" w:space="0" w:color="auto"/>
            <w:right w:val="none" w:sz="0" w:space="0" w:color="auto"/>
          </w:divBdr>
          <w:divsChild>
            <w:div w:id="1713579275">
              <w:marLeft w:val="0"/>
              <w:marRight w:val="0"/>
              <w:marTop w:val="0"/>
              <w:marBottom w:val="0"/>
              <w:divBdr>
                <w:top w:val="none" w:sz="0" w:space="0" w:color="auto"/>
                <w:left w:val="none" w:sz="0" w:space="0" w:color="auto"/>
                <w:bottom w:val="none" w:sz="0" w:space="0" w:color="auto"/>
                <w:right w:val="none" w:sz="0" w:space="0" w:color="auto"/>
              </w:divBdr>
              <w:divsChild>
                <w:div w:id="9921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9123">
      <w:bodyDiv w:val="1"/>
      <w:marLeft w:val="0"/>
      <w:marRight w:val="0"/>
      <w:marTop w:val="0"/>
      <w:marBottom w:val="0"/>
      <w:divBdr>
        <w:top w:val="none" w:sz="0" w:space="0" w:color="auto"/>
        <w:left w:val="none" w:sz="0" w:space="0" w:color="auto"/>
        <w:bottom w:val="none" w:sz="0" w:space="0" w:color="auto"/>
        <w:right w:val="none" w:sz="0" w:space="0" w:color="auto"/>
      </w:divBdr>
    </w:div>
    <w:div w:id="2034766899">
      <w:bodyDiv w:val="1"/>
      <w:marLeft w:val="0"/>
      <w:marRight w:val="0"/>
      <w:marTop w:val="0"/>
      <w:marBottom w:val="0"/>
      <w:divBdr>
        <w:top w:val="none" w:sz="0" w:space="0" w:color="auto"/>
        <w:left w:val="none" w:sz="0" w:space="0" w:color="auto"/>
        <w:bottom w:val="none" w:sz="0" w:space="0" w:color="auto"/>
        <w:right w:val="none" w:sz="0" w:space="0" w:color="auto"/>
      </w:divBdr>
    </w:div>
    <w:div w:id="2042315048">
      <w:bodyDiv w:val="1"/>
      <w:marLeft w:val="0"/>
      <w:marRight w:val="0"/>
      <w:marTop w:val="0"/>
      <w:marBottom w:val="0"/>
      <w:divBdr>
        <w:top w:val="none" w:sz="0" w:space="0" w:color="auto"/>
        <w:left w:val="none" w:sz="0" w:space="0" w:color="auto"/>
        <w:bottom w:val="none" w:sz="0" w:space="0" w:color="auto"/>
        <w:right w:val="none" w:sz="0" w:space="0" w:color="auto"/>
      </w:divBdr>
    </w:div>
    <w:div w:id="2046438375">
      <w:bodyDiv w:val="1"/>
      <w:marLeft w:val="0"/>
      <w:marRight w:val="0"/>
      <w:marTop w:val="0"/>
      <w:marBottom w:val="0"/>
      <w:divBdr>
        <w:top w:val="none" w:sz="0" w:space="0" w:color="auto"/>
        <w:left w:val="none" w:sz="0" w:space="0" w:color="auto"/>
        <w:bottom w:val="none" w:sz="0" w:space="0" w:color="auto"/>
        <w:right w:val="none" w:sz="0" w:space="0" w:color="auto"/>
      </w:divBdr>
    </w:div>
    <w:div w:id="2072389642">
      <w:bodyDiv w:val="1"/>
      <w:marLeft w:val="0"/>
      <w:marRight w:val="0"/>
      <w:marTop w:val="0"/>
      <w:marBottom w:val="0"/>
      <w:divBdr>
        <w:top w:val="none" w:sz="0" w:space="0" w:color="auto"/>
        <w:left w:val="none" w:sz="0" w:space="0" w:color="auto"/>
        <w:bottom w:val="none" w:sz="0" w:space="0" w:color="auto"/>
        <w:right w:val="none" w:sz="0" w:space="0" w:color="auto"/>
      </w:divBdr>
      <w:divsChild>
        <w:div w:id="478234670">
          <w:marLeft w:val="0"/>
          <w:marRight w:val="0"/>
          <w:marTop w:val="0"/>
          <w:marBottom w:val="0"/>
          <w:divBdr>
            <w:top w:val="none" w:sz="0" w:space="0" w:color="auto"/>
            <w:left w:val="none" w:sz="0" w:space="0" w:color="auto"/>
            <w:bottom w:val="none" w:sz="0" w:space="0" w:color="auto"/>
            <w:right w:val="none" w:sz="0" w:space="0" w:color="auto"/>
          </w:divBdr>
        </w:div>
        <w:div w:id="967081639">
          <w:marLeft w:val="0"/>
          <w:marRight w:val="0"/>
          <w:marTop w:val="0"/>
          <w:marBottom w:val="0"/>
          <w:divBdr>
            <w:top w:val="none" w:sz="0" w:space="0" w:color="auto"/>
            <w:left w:val="none" w:sz="0" w:space="0" w:color="auto"/>
            <w:bottom w:val="none" w:sz="0" w:space="0" w:color="auto"/>
            <w:right w:val="none" w:sz="0" w:space="0" w:color="auto"/>
          </w:divBdr>
        </w:div>
      </w:divsChild>
    </w:div>
    <w:div w:id="2078354748">
      <w:bodyDiv w:val="1"/>
      <w:marLeft w:val="0"/>
      <w:marRight w:val="0"/>
      <w:marTop w:val="0"/>
      <w:marBottom w:val="0"/>
      <w:divBdr>
        <w:top w:val="none" w:sz="0" w:space="0" w:color="auto"/>
        <w:left w:val="none" w:sz="0" w:space="0" w:color="auto"/>
        <w:bottom w:val="none" w:sz="0" w:space="0" w:color="auto"/>
        <w:right w:val="none" w:sz="0" w:space="0" w:color="auto"/>
      </w:divBdr>
    </w:div>
    <w:div w:id="2079593427">
      <w:bodyDiv w:val="1"/>
      <w:marLeft w:val="0"/>
      <w:marRight w:val="0"/>
      <w:marTop w:val="0"/>
      <w:marBottom w:val="0"/>
      <w:divBdr>
        <w:top w:val="none" w:sz="0" w:space="0" w:color="auto"/>
        <w:left w:val="none" w:sz="0" w:space="0" w:color="auto"/>
        <w:bottom w:val="none" w:sz="0" w:space="0" w:color="auto"/>
        <w:right w:val="none" w:sz="0" w:space="0" w:color="auto"/>
      </w:divBdr>
    </w:div>
    <w:div w:id="2086224731">
      <w:bodyDiv w:val="1"/>
      <w:marLeft w:val="0"/>
      <w:marRight w:val="0"/>
      <w:marTop w:val="0"/>
      <w:marBottom w:val="0"/>
      <w:divBdr>
        <w:top w:val="none" w:sz="0" w:space="0" w:color="auto"/>
        <w:left w:val="none" w:sz="0" w:space="0" w:color="auto"/>
        <w:bottom w:val="none" w:sz="0" w:space="0" w:color="auto"/>
        <w:right w:val="none" w:sz="0" w:space="0" w:color="auto"/>
      </w:divBdr>
      <w:divsChild>
        <w:div w:id="2072848947">
          <w:marLeft w:val="0"/>
          <w:marRight w:val="0"/>
          <w:marTop w:val="0"/>
          <w:marBottom w:val="0"/>
          <w:divBdr>
            <w:top w:val="none" w:sz="0" w:space="0" w:color="auto"/>
            <w:left w:val="none" w:sz="0" w:space="0" w:color="auto"/>
            <w:bottom w:val="none" w:sz="0" w:space="0" w:color="auto"/>
            <w:right w:val="none" w:sz="0" w:space="0" w:color="auto"/>
          </w:divBdr>
          <w:divsChild>
            <w:div w:id="20946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22085">
      <w:bodyDiv w:val="1"/>
      <w:marLeft w:val="0"/>
      <w:marRight w:val="0"/>
      <w:marTop w:val="0"/>
      <w:marBottom w:val="0"/>
      <w:divBdr>
        <w:top w:val="none" w:sz="0" w:space="0" w:color="auto"/>
        <w:left w:val="none" w:sz="0" w:space="0" w:color="auto"/>
        <w:bottom w:val="none" w:sz="0" w:space="0" w:color="auto"/>
        <w:right w:val="none" w:sz="0" w:space="0" w:color="auto"/>
      </w:divBdr>
    </w:div>
    <w:div w:id="2094860046">
      <w:bodyDiv w:val="1"/>
      <w:marLeft w:val="0"/>
      <w:marRight w:val="0"/>
      <w:marTop w:val="0"/>
      <w:marBottom w:val="0"/>
      <w:divBdr>
        <w:top w:val="none" w:sz="0" w:space="0" w:color="auto"/>
        <w:left w:val="none" w:sz="0" w:space="0" w:color="auto"/>
        <w:bottom w:val="none" w:sz="0" w:space="0" w:color="auto"/>
        <w:right w:val="none" w:sz="0" w:space="0" w:color="auto"/>
      </w:divBdr>
    </w:div>
    <w:div w:id="2096393047">
      <w:bodyDiv w:val="1"/>
      <w:marLeft w:val="0"/>
      <w:marRight w:val="0"/>
      <w:marTop w:val="0"/>
      <w:marBottom w:val="0"/>
      <w:divBdr>
        <w:top w:val="none" w:sz="0" w:space="0" w:color="auto"/>
        <w:left w:val="none" w:sz="0" w:space="0" w:color="auto"/>
        <w:bottom w:val="none" w:sz="0" w:space="0" w:color="auto"/>
        <w:right w:val="none" w:sz="0" w:space="0" w:color="auto"/>
      </w:divBdr>
      <w:divsChild>
        <w:div w:id="1380202001">
          <w:marLeft w:val="0"/>
          <w:marRight w:val="0"/>
          <w:marTop w:val="0"/>
          <w:marBottom w:val="0"/>
          <w:divBdr>
            <w:top w:val="none" w:sz="0" w:space="0" w:color="auto"/>
            <w:left w:val="none" w:sz="0" w:space="0" w:color="auto"/>
            <w:bottom w:val="none" w:sz="0" w:space="0" w:color="auto"/>
            <w:right w:val="none" w:sz="0" w:space="0" w:color="auto"/>
          </w:divBdr>
          <w:divsChild>
            <w:div w:id="686635925">
              <w:marLeft w:val="0"/>
              <w:marRight w:val="0"/>
              <w:marTop w:val="0"/>
              <w:marBottom w:val="0"/>
              <w:divBdr>
                <w:top w:val="none" w:sz="0" w:space="0" w:color="auto"/>
                <w:left w:val="none" w:sz="0" w:space="0" w:color="auto"/>
                <w:bottom w:val="none" w:sz="0" w:space="0" w:color="auto"/>
                <w:right w:val="none" w:sz="0" w:space="0" w:color="auto"/>
              </w:divBdr>
              <w:divsChild>
                <w:div w:id="21376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2639">
          <w:marLeft w:val="0"/>
          <w:marRight w:val="0"/>
          <w:marTop w:val="450"/>
          <w:marBottom w:val="0"/>
          <w:divBdr>
            <w:top w:val="none" w:sz="0" w:space="0" w:color="auto"/>
            <w:left w:val="none" w:sz="0" w:space="0" w:color="auto"/>
            <w:bottom w:val="none" w:sz="0" w:space="0" w:color="auto"/>
            <w:right w:val="none" w:sz="0" w:space="0" w:color="auto"/>
          </w:divBdr>
          <w:divsChild>
            <w:div w:id="694622510">
              <w:marLeft w:val="0"/>
              <w:marRight w:val="0"/>
              <w:marTop w:val="0"/>
              <w:marBottom w:val="0"/>
              <w:divBdr>
                <w:top w:val="none" w:sz="0" w:space="0" w:color="auto"/>
                <w:left w:val="none" w:sz="0" w:space="0" w:color="auto"/>
                <w:bottom w:val="none" w:sz="0" w:space="0" w:color="auto"/>
                <w:right w:val="none" w:sz="0" w:space="0" w:color="auto"/>
              </w:divBdr>
              <w:divsChild>
                <w:div w:id="112585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533148">
      <w:bodyDiv w:val="1"/>
      <w:marLeft w:val="0"/>
      <w:marRight w:val="0"/>
      <w:marTop w:val="0"/>
      <w:marBottom w:val="0"/>
      <w:divBdr>
        <w:top w:val="none" w:sz="0" w:space="0" w:color="auto"/>
        <w:left w:val="none" w:sz="0" w:space="0" w:color="auto"/>
        <w:bottom w:val="none" w:sz="0" w:space="0" w:color="auto"/>
        <w:right w:val="none" w:sz="0" w:space="0" w:color="auto"/>
      </w:divBdr>
      <w:divsChild>
        <w:div w:id="758139818">
          <w:marLeft w:val="0"/>
          <w:marRight w:val="0"/>
          <w:marTop w:val="0"/>
          <w:marBottom w:val="0"/>
          <w:divBdr>
            <w:top w:val="none" w:sz="0" w:space="0" w:color="auto"/>
            <w:left w:val="none" w:sz="0" w:space="0" w:color="auto"/>
            <w:bottom w:val="none" w:sz="0" w:space="0" w:color="auto"/>
            <w:right w:val="none" w:sz="0" w:space="0" w:color="auto"/>
          </w:divBdr>
          <w:divsChild>
            <w:div w:id="1311597359">
              <w:marLeft w:val="0"/>
              <w:marRight w:val="0"/>
              <w:marTop w:val="0"/>
              <w:marBottom w:val="0"/>
              <w:divBdr>
                <w:top w:val="none" w:sz="0" w:space="0" w:color="auto"/>
                <w:left w:val="none" w:sz="0" w:space="0" w:color="auto"/>
                <w:bottom w:val="none" w:sz="0" w:space="0" w:color="auto"/>
                <w:right w:val="none" w:sz="0" w:space="0" w:color="auto"/>
              </w:divBdr>
              <w:divsChild>
                <w:div w:id="19329290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42097053">
          <w:marLeft w:val="0"/>
          <w:marRight w:val="0"/>
          <w:marTop w:val="0"/>
          <w:marBottom w:val="0"/>
          <w:divBdr>
            <w:top w:val="none" w:sz="0" w:space="0" w:color="auto"/>
            <w:left w:val="none" w:sz="0" w:space="0" w:color="auto"/>
            <w:bottom w:val="none" w:sz="0" w:space="0" w:color="auto"/>
            <w:right w:val="none" w:sz="0" w:space="0" w:color="auto"/>
          </w:divBdr>
          <w:divsChild>
            <w:div w:id="1786001414">
              <w:marLeft w:val="0"/>
              <w:marRight w:val="0"/>
              <w:marTop w:val="0"/>
              <w:marBottom w:val="0"/>
              <w:divBdr>
                <w:top w:val="none" w:sz="0" w:space="0" w:color="auto"/>
                <w:left w:val="none" w:sz="0" w:space="0" w:color="auto"/>
                <w:bottom w:val="none" w:sz="0" w:space="0" w:color="auto"/>
                <w:right w:val="none" w:sz="0" w:space="0" w:color="auto"/>
              </w:divBdr>
              <w:divsChild>
                <w:div w:id="16329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97273">
      <w:bodyDiv w:val="1"/>
      <w:marLeft w:val="0"/>
      <w:marRight w:val="0"/>
      <w:marTop w:val="0"/>
      <w:marBottom w:val="0"/>
      <w:divBdr>
        <w:top w:val="none" w:sz="0" w:space="0" w:color="auto"/>
        <w:left w:val="none" w:sz="0" w:space="0" w:color="auto"/>
        <w:bottom w:val="none" w:sz="0" w:space="0" w:color="auto"/>
        <w:right w:val="none" w:sz="0" w:space="0" w:color="auto"/>
      </w:divBdr>
    </w:div>
    <w:div w:id="2123452725">
      <w:bodyDiv w:val="1"/>
      <w:marLeft w:val="0"/>
      <w:marRight w:val="0"/>
      <w:marTop w:val="0"/>
      <w:marBottom w:val="0"/>
      <w:divBdr>
        <w:top w:val="none" w:sz="0" w:space="0" w:color="auto"/>
        <w:left w:val="none" w:sz="0" w:space="0" w:color="auto"/>
        <w:bottom w:val="none" w:sz="0" w:space="0" w:color="auto"/>
        <w:right w:val="none" w:sz="0" w:space="0" w:color="auto"/>
      </w:divBdr>
    </w:div>
    <w:div w:id="2137290532">
      <w:bodyDiv w:val="1"/>
      <w:marLeft w:val="0"/>
      <w:marRight w:val="0"/>
      <w:marTop w:val="0"/>
      <w:marBottom w:val="0"/>
      <w:divBdr>
        <w:top w:val="none" w:sz="0" w:space="0" w:color="auto"/>
        <w:left w:val="none" w:sz="0" w:space="0" w:color="auto"/>
        <w:bottom w:val="none" w:sz="0" w:space="0" w:color="auto"/>
        <w:right w:val="none" w:sz="0" w:space="0" w:color="auto"/>
      </w:divBdr>
    </w:div>
    <w:div w:id="2143578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lucrezia.pisani@bc-communication.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federica.guerrini@bc-communication.i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1764B-B2D6-4DDE-A76F-6757273A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11</Pages>
  <Words>2832</Words>
  <Characters>16147</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Guerrini</dc:creator>
  <cp:lastModifiedBy>Federica Guerrini</cp:lastModifiedBy>
  <cp:revision>12</cp:revision>
  <cp:lastPrinted>2022-07-13T10:29:00Z</cp:lastPrinted>
  <dcterms:created xsi:type="dcterms:W3CDTF">2022-09-13T09:58:00Z</dcterms:created>
  <dcterms:modified xsi:type="dcterms:W3CDTF">2022-10-17T07:31:00Z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2021-06-18T00:00:00Z</vt:filetime>
  </property>
  <property fmtid="{D5CDD505-2E9C-101B-9397-08002B2CF9AE}" pid="3" name="Creator">
    <vt:lpwstr>Mozilla/5.0 (Windows NT 10.0; Win64; x64) AppleWebKit/537.36 (KHTML, like Gecko) Chrome/91.0.4472.106 Safari/537.36</vt:lpwstr>
  </property>
  <property fmtid="{D5CDD505-2E9C-101B-9397-08002B2CF9AE}" pid="4" name="LastSaved">
    <vt:filetime>2021-06-22T00:00:00Z</vt:filetime>
  </property>
</Properties>
</file>